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87077" w14:textId="59F52C75" w:rsidR="00AD7F52" w:rsidRPr="00D02751" w:rsidRDefault="002428BB" w:rsidP="002437A7">
      <w:pPr>
        <w:spacing w:after="120"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RESOLUÇÃO</w:t>
      </w:r>
      <w:r w:rsidR="00384D11" w:rsidRPr="00D02751">
        <w:rPr>
          <w:rFonts w:cstheme="minorHAnsi"/>
          <w:sz w:val="24"/>
          <w:szCs w:val="24"/>
        </w:rPr>
        <w:t xml:space="preserve"> </w:t>
      </w:r>
      <w:r w:rsidR="008F1D9A" w:rsidRPr="00D02751">
        <w:rPr>
          <w:rFonts w:cstheme="minorHAnsi"/>
          <w:sz w:val="24"/>
          <w:szCs w:val="24"/>
        </w:rPr>
        <w:t>PREVIC</w:t>
      </w:r>
      <w:r w:rsidR="00AD7F52" w:rsidRPr="00D02751">
        <w:rPr>
          <w:rFonts w:cstheme="minorHAnsi"/>
          <w:sz w:val="24"/>
          <w:szCs w:val="24"/>
        </w:rPr>
        <w:t xml:space="preserve"> n</w:t>
      </w:r>
      <w:r w:rsidR="00796FFC" w:rsidRPr="00D02751">
        <w:rPr>
          <w:rFonts w:eastAsia="Times New Roman" w:cstheme="minorHAnsi"/>
          <w:sz w:val="24"/>
          <w:szCs w:val="24"/>
          <w:lang w:eastAsia="pt-BR"/>
        </w:rPr>
        <w:t>º</w:t>
      </w:r>
      <w:r w:rsidR="00AD7F52" w:rsidRPr="00D02751">
        <w:rPr>
          <w:rFonts w:cstheme="minorHAnsi"/>
          <w:sz w:val="24"/>
          <w:szCs w:val="24"/>
        </w:rPr>
        <w:t xml:space="preserve"> </w:t>
      </w:r>
      <w:r w:rsidR="00AD7F52" w:rsidRPr="00F21D6F">
        <w:rPr>
          <w:rFonts w:cstheme="minorHAnsi"/>
          <w:sz w:val="24"/>
          <w:szCs w:val="24"/>
        </w:rPr>
        <w:t>XX</w:t>
      </w:r>
      <w:r w:rsidR="00AD7F52" w:rsidRPr="00D02751">
        <w:rPr>
          <w:rFonts w:cstheme="minorHAnsi"/>
          <w:sz w:val="24"/>
          <w:szCs w:val="24"/>
        </w:rPr>
        <w:t xml:space="preserve">, DE </w:t>
      </w:r>
      <w:r w:rsidR="00AD7F52" w:rsidRPr="00F21D6F">
        <w:rPr>
          <w:rFonts w:cstheme="minorHAnsi"/>
          <w:sz w:val="24"/>
          <w:szCs w:val="24"/>
        </w:rPr>
        <w:t>XX</w:t>
      </w:r>
      <w:r w:rsidR="00AD7F52" w:rsidRPr="00D02751">
        <w:rPr>
          <w:rFonts w:cstheme="minorHAnsi"/>
          <w:sz w:val="24"/>
          <w:szCs w:val="24"/>
        </w:rPr>
        <w:t xml:space="preserve"> DE </w:t>
      </w:r>
      <w:r w:rsidR="00D02751">
        <w:rPr>
          <w:rFonts w:cstheme="minorHAnsi"/>
          <w:sz w:val="24"/>
          <w:szCs w:val="24"/>
        </w:rPr>
        <w:t>XXX</w:t>
      </w:r>
      <w:r w:rsidR="00AD7F52" w:rsidRPr="00D02751">
        <w:rPr>
          <w:rFonts w:cstheme="minorHAnsi"/>
          <w:sz w:val="24"/>
          <w:szCs w:val="24"/>
        </w:rPr>
        <w:t xml:space="preserve"> DE </w:t>
      </w:r>
      <w:r w:rsidR="00D96196" w:rsidRPr="00D02751">
        <w:rPr>
          <w:rFonts w:cstheme="minorHAnsi"/>
          <w:sz w:val="24"/>
          <w:szCs w:val="24"/>
        </w:rPr>
        <w:t>20</w:t>
      </w:r>
      <w:r w:rsidR="00F21D6F">
        <w:rPr>
          <w:rFonts w:cstheme="minorHAnsi"/>
          <w:sz w:val="24"/>
          <w:szCs w:val="24"/>
        </w:rPr>
        <w:t>24</w:t>
      </w:r>
    </w:p>
    <w:p w14:paraId="1C0F5F12" w14:textId="77777777" w:rsidR="00384D11" w:rsidRPr="00D02751" w:rsidRDefault="00384D11" w:rsidP="002437A7">
      <w:pPr>
        <w:spacing w:after="120" w:line="240" w:lineRule="auto"/>
        <w:jc w:val="center"/>
        <w:rPr>
          <w:rFonts w:cstheme="minorHAnsi"/>
          <w:b/>
          <w:sz w:val="24"/>
          <w:szCs w:val="24"/>
        </w:rPr>
      </w:pPr>
    </w:p>
    <w:p w14:paraId="14BF0737" w14:textId="17771DA6" w:rsidR="00384D11" w:rsidRPr="00D02751" w:rsidRDefault="003B45AD" w:rsidP="00C10499">
      <w:pPr>
        <w:spacing w:after="120" w:line="240" w:lineRule="auto"/>
        <w:ind w:left="5103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0275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Altera a </w:t>
      </w:r>
      <w:r w:rsidR="002428BB">
        <w:rPr>
          <w:rFonts w:eastAsia="Times New Roman" w:cstheme="minorHAnsi"/>
          <w:color w:val="000000"/>
          <w:sz w:val="24"/>
          <w:szCs w:val="24"/>
          <w:lang w:eastAsia="pt-BR"/>
        </w:rPr>
        <w:t>Resolução Previc</w:t>
      </w:r>
      <w:r w:rsidR="00C10499" w:rsidRPr="00D02751">
        <w:rPr>
          <w:rFonts w:eastAsia="Times New Roman" w:cstheme="minorHAnsi"/>
          <w:sz w:val="24"/>
          <w:szCs w:val="24"/>
          <w:lang w:eastAsia="pt-BR"/>
        </w:rPr>
        <w:t xml:space="preserve"> nº </w:t>
      </w:r>
      <w:r w:rsidR="002428BB">
        <w:rPr>
          <w:rFonts w:eastAsia="Times New Roman" w:cstheme="minorHAnsi"/>
          <w:sz w:val="24"/>
          <w:szCs w:val="24"/>
          <w:lang w:eastAsia="pt-BR"/>
        </w:rPr>
        <w:t>23</w:t>
      </w:r>
      <w:r w:rsidR="00C10499" w:rsidRPr="00D02751">
        <w:rPr>
          <w:rFonts w:eastAsia="Times New Roman" w:cstheme="minorHAnsi"/>
          <w:sz w:val="24"/>
          <w:szCs w:val="24"/>
          <w:lang w:eastAsia="pt-BR"/>
        </w:rPr>
        <w:t xml:space="preserve">, de </w:t>
      </w:r>
      <w:r w:rsidR="00A338E5">
        <w:rPr>
          <w:rFonts w:eastAsia="Times New Roman" w:cstheme="minorHAnsi"/>
          <w:sz w:val="24"/>
          <w:szCs w:val="24"/>
          <w:lang w:eastAsia="pt-BR"/>
        </w:rPr>
        <w:t>1</w:t>
      </w:r>
      <w:r w:rsidR="00C10499" w:rsidRPr="00D02751">
        <w:rPr>
          <w:rFonts w:eastAsia="Times New Roman" w:cstheme="minorHAnsi"/>
          <w:sz w:val="24"/>
          <w:szCs w:val="24"/>
          <w:lang w:eastAsia="pt-BR"/>
        </w:rPr>
        <w:t xml:space="preserve">4 de </w:t>
      </w:r>
      <w:r w:rsidR="00A338E5">
        <w:rPr>
          <w:rFonts w:eastAsia="Times New Roman" w:cstheme="minorHAnsi"/>
          <w:sz w:val="24"/>
          <w:szCs w:val="24"/>
          <w:lang w:eastAsia="pt-BR"/>
        </w:rPr>
        <w:t>agosto</w:t>
      </w:r>
      <w:r w:rsidR="00C10499" w:rsidRPr="00D02751">
        <w:rPr>
          <w:rFonts w:eastAsia="Times New Roman" w:cstheme="minorHAnsi"/>
          <w:sz w:val="24"/>
          <w:szCs w:val="24"/>
          <w:lang w:eastAsia="pt-BR"/>
        </w:rPr>
        <w:t xml:space="preserve"> de 20</w:t>
      </w:r>
      <w:r w:rsidR="00A338E5">
        <w:rPr>
          <w:rFonts w:eastAsia="Times New Roman" w:cstheme="minorHAnsi"/>
          <w:sz w:val="24"/>
          <w:szCs w:val="24"/>
          <w:lang w:eastAsia="pt-BR"/>
        </w:rPr>
        <w:t>23</w:t>
      </w:r>
      <w:r w:rsidR="00C10499" w:rsidRPr="00D02751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7F847C01" w14:textId="77777777" w:rsidR="00470D03" w:rsidRPr="00D02751" w:rsidRDefault="00470D03" w:rsidP="00C10499">
      <w:pPr>
        <w:spacing w:after="12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7BAC9E8" w14:textId="3EAF64F2" w:rsidR="003B45AD" w:rsidRPr="00D02751" w:rsidRDefault="003B45AD" w:rsidP="000B685F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eastAsia="Times New Roman" w:cstheme="minorHAnsi"/>
          <w:sz w:val="24"/>
          <w:szCs w:val="24"/>
          <w:lang w:eastAsia="pt-BR"/>
        </w:rPr>
        <w:t>A DIRETORIA COLEGIADA DA SUPERINTENDÊNCIA NACIONAL DE PREVIDÊNCIA COMPLEMENTAR</w:t>
      </w:r>
      <w:r w:rsidR="00E12FE7" w:rsidRPr="00D02751">
        <w:rPr>
          <w:rFonts w:eastAsia="Times New Roman" w:cstheme="minorHAnsi"/>
          <w:sz w:val="24"/>
          <w:szCs w:val="24"/>
          <w:lang w:eastAsia="pt-BR"/>
        </w:rPr>
        <w:t xml:space="preserve"> (</w:t>
      </w:r>
      <w:r w:rsidRPr="00D02751">
        <w:rPr>
          <w:rFonts w:eastAsia="Times New Roman" w:cstheme="minorHAnsi"/>
          <w:sz w:val="24"/>
          <w:szCs w:val="24"/>
          <w:lang w:eastAsia="pt-BR"/>
        </w:rPr>
        <w:t>PREVIC</w:t>
      </w:r>
      <w:r w:rsidR="00E12FE7" w:rsidRPr="00D02751">
        <w:rPr>
          <w:rFonts w:eastAsia="Times New Roman" w:cstheme="minorHAnsi"/>
          <w:sz w:val="24"/>
          <w:szCs w:val="24"/>
          <w:lang w:eastAsia="pt-BR"/>
        </w:rPr>
        <w:t>)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, na </w:t>
      </w:r>
      <w:r w:rsidR="00A338E5">
        <w:rPr>
          <w:rFonts w:eastAsia="Times New Roman" w:cstheme="minorHAnsi"/>
          <w:sz w:val="24"/>
          <w:szCs w:val="24"/>
          <w:lang w:eastAsia="pt-BR"/>
        </w:rPr>
        <w:t>XXX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sessão ordinária, realizada no dia </w:t>
      </w:r>
      <w:r w:rsidR="00A338E5">
        <w:rPr>
          <w:rFonts w:eastAsia="Times New Roman" w:cstheme="minorHAnsi"/>
          <w:sz w:val="24"/>
          <w:szCs w:val="24"/>
          <w:lang w:eastAsia="pt-BR"/>
        </w:rPr>
        <w:t>DD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de </w:t>
      </w:r>
      <w:r w:rsidR="00A338E5">
        <w:rPr>
          <w:rFonts w:eastAsia="Times New Roman" w:cstheme="minorHAnsi"/>
          <w:sz w:val="24"/>
          <w:szCs w:val="24"/>
          <w:lang w:eastAsia="pt-BR"/>
        </w:rPr>
        <w:t>MMM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de 20</w:t>
      </w:r>
      <w:r w:rsidR="00A338E5">
        <w:rPr>
          <w:rFonts w:eastAsia="Times New Roman" w:cstheme="minorHAnsi"/>
          <w:sz w:val="24"/>
          <w:szCs w:val="24"/>
          <w:lang w:eastAsia="pt-BR"/>
        </w:rPr>
        <w:t>24</w:t>
      </w:r>
      <w:r w:rsidRPr="00D02751">
        <w:rPr>
          <w:rFonts w:eastAsia="Times New Roman" w:cstheme="minorHAnsi"/>
          <w:sz w:val="24"/>
          <w:szCs w:val="24"/>
          <w:lang w:eastAsia="pt-BR"/>
        </w:rPr>
        <w:t>, no uso das atribuições que lhe conferem o art. 5º da Lei Complementar nº 109, de 29 de maio de 2001, o art. 2º da Lei nº 12.154, de 23 de dezembro de 2009, e o art. 1</w:t>
      </w:r>
      <w:r w:rsidR="00A338E5">
        <w:rPr>
          <w:rFonts w:eastAsia="Times New Roman" w:cstheme="minorHAnsi"/>
          <w:sz w:val="24"/>
          <w:szCs w:val="24"/>
          <w:lang w:eastAsia="pt-BR"/>
        </w:rPr>
        <w:t>2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do Anexo I do Decreto nº </w:t>
      </w:r>
      <w:r w:rsidR="00A338E5">
        <w:rPr>
          <w:rFonts w:eastAsia="Times New Roman" w:cstheme="minorHAnsi"/>
          <w:sz w:val="24"/>
          <w:szCs w:val="24"/>
          <w:lang w:eastAsia="pt-BR"/>
        </w:rPr>
        <w:t>11.241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, de </w:t>
      </w:r>
      <w:r w:rsidR="00A338E5">
        <w:rPr>
          <w:rFonts w:eastAsia="Times New Roman" w:cstheme="minorHAnsi"/>
          <w:sz w:val="24"/>
          <w:szCs w:val="24"/>
          <w:lang w:eastAsia="pt-BR"/>
        </w:rPr>
        <w:t>18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de </w:t>
      </w:r>
      <w:r w:rsidR="00A338E5">
        <w:rPr>
          <w:rFonts w:eastAsia="Times New Roman" w:cstheme="minorHAnsi"/>
          <w:sz w:val="24"/>
          <w:szCs w:val="24"/>
          <w:lang w:eastAsia="pt-BR"/>
        </w:rPr>
        <w:t>outubro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de 20</w:t>
      </w:r>
      <w:r w:rsidR="00A338E5">
        <w:rPr>
          <w:rFonts w:eastAsia="Times New Roman" w:cstheme="minorHAnsi"/>
          <w:sz w:val="24"/>
          <w:szCs w:val="24"/>
          <w:lang w:eastAsia="pt-BR"/>
        </w:rPr>
        <w:t>22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, </w:t>
      </w:r>
      <w:r w:rsidR="00E12FE7" w:rsidRPr="00D02751">
        <w:rPr>
          <w:rFonts w:eastAsia="Times New Roman" w:cstheme="minorHAnsi"/>
          <w:b/>
          <w:sz w:val="24"/>
          <w:szCs w:val="24"/>
          <w:lang w:eastAsia="pt-BR"/>
        </w:rPr>
        <w:t>RESOLVE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: </w:t>
      </w:r>
    </w:p>
    <w:p w14:paraId="70E39446" w14:textId="77777777" w:rsidR="003B45AD" w:rsidRPr="00D02751" w:rsidRDefault="003B45AD" w:rsidP="000B685F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</w:p>
    <w:p w14:paraId="5D76F663" w14:textId="6BE25ADD" w:rsidR="00A119C6" w:rsidRPr="00D02751" w:rsidRDefault="003B45AD" w:rsidP="000B685F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eastAsia="Times New Roman" w:cstheme="minorHAnsi"/>
          <w:sz w:val="24"/>
          <w:szCs w:val="24"/>
          <w:lang w:eastAsia="pt-BR"/>
        </w:rPr>
        <w:t xml:space="preserve">Art. 1º </w:t>
      </w:r>
      <w:r w:rsidR="00E12FE7" w:rsidRPr="00D02751">
        <w:rPr>
          <w:rFonts w:eastAsia="Times New Roman" w:cstheme="minorHAnsi"/>
          <w:sz w:val="24"/>
          <w:szCs w:val="24"/>
          <w:lang w:eastAsia="pt-BR"/>
        </w:rPr>
        <w:t xml:space="preserve"> </w:t>
      </w:r>
      <w:r w:rsidR="00241A9D" w:rsidRPr="00D02751">
        <w:rPr>
          <w:rFonts w:eastAsia="Times New Roman" w:cstheme="minorHAnsi"/>
          <w:sz w:val="24"/>
          <w:szCs w:val="24"/>
          <w:lang w:eastAsia="pt-BR"/>
        </w:rPr>
        <w:t xml:space="preserve">A </w:t>
      </w:r>
      <w:r w:rsidR="00A338E5">
        <w:rPr>
          <w:rFonts w:eastAsia="Times New Roman" w:cstheme="minorHAnsi"/>
          <w:color w:val="000000"/>
          <w:sz w:val="24"/>
          <w:szCs w:val="24"/>
          <w:lang w:eastAsia="pt-BR"/>
        </w:rPr>
        <w:t>Resolução Previc</w:t>
      </w:r>
      <w:r w:rsidR="00A338E5" w:rsidRPr="00D02751">
        <w:rPr>
          <w:rFonts w:eastAsia="Times New Roman" w:cstheme="minorHAnsi"/>
          <w:sz w:val="24"/>
          <w:szCs w:val="24"/>
          <w:lang w:eastAsia="pt-BR"/>
        </w:rPr>
        <w:t xml:space="preserve"> nº </w:t>
      </w:r>
      <w:r w:rsidR="00A338E5">
        <w:rPr>
          <w:rFonts w:eastAsia="Times New Roman" w:cstheme="minorHAnsi"/>
          <w:sz w:val="24"/>
          <w:szCs w:val="24"/>
          <w:lang w:eastAsia="pt-BR"/>
        </w:rPr>
        <w:t>23</w:t>
      </w:r>
      <w:r w:rsidR="00A338E5" w:rsidRPr="00D02751">
        <w:rPr>
          <w:rFonts w:eastAsia="Times New Roman" w:cstheme="minorHAnsi"/>
          <w:sz w:val="24"/>
          <w:szCs w:val="24"/>
          <w:lang w:eastAsia="pt-BR"/>
        </w:rPr>
        <w:t xml:space="preserve">, de </w:t>
      </w:r>
      <w:r w:rsidR="00A338E5">
        <w:rPr>
          <w:rFonts w:eastAsia="Times New Roman" w:cstheme="minorHAnsi"/>
          <w:sz w:val="24"/>
          <w:szCs w:val="24"/>
          <w:lang w:eastAsia="pt-BR"/>
        </w:rPr>
        <w:t>1</w:t>
      </w:r>
      <w:r w:rsidR="00A338E5" w:rsidRPr="00D02751">
        <w:rPr>
          <w:rFonts w:eastAsia="Times New Roman" w:cstheme="minorHAnsi"/>
          <w:sz w:val="24"/>
          <w:szCs w:val="24"/>
          <w:lang w:eastAsia="pt-BR"/>
        </w:rPr>
        <w:t xml:space="preserve">4 de </w:t>
      </w:r>
      <w:r w:rsidR="00A338E5">
        <w:rPr>
          <w:rFonts w:eastAsia="Times New Roman" w:cstheme="minorHAnsi"/>
          <w:sz w:val="24"/>
          <w:szCs w:val="24"/>
          <w:lang w:eastAsia="pt-BR"/>
        </w:rPr>
        <w:t>agosto</w:t>
      </w:r>
      <w:r w:rsidR="00A338E5" w:rsidRPr="00D02751">
        <w:rPr>
          <w:rFonts w:eastAsia="Times New Roman" w:cstheme="minorHAnsi"/>
          <w:sz w:val="24"/>
          <w:szCs w:val="24"/>
          <w:lang w:eastAsia="pt-BR"/>
        </w:rPr>
        <w:t xml:space="preserve"> de 20</w:t>
      </w:r>
      <w:r w:rsidR="00A338E5">
        <w:rPr>
          <w:rFonts w:eastAsia="Times New Roman" w:cstheme="minorHAnsi"/>
          <w:sz w:val="24"/>
          <w:szCs w:val="24"/>
          <w:lang w:eastAsia="pt-BR"/>
        </w:rPr>
        <w:t>23</w:t>
      </w:r>
      <w:r w:rsidR="00241A9D" w:rsidRPr="00D02751">
        <w:rPr>
          <w:rFonts w:eastAsia="Times New Roman" w:cstheme="minorHAnsi"/>
          <w:sz w:val="24"/>
          <w:szCs w:val="24"/>
          <w:lang w:eastAsia="pt-BR"/>
        </w:rPr>
        <w:t>, passa a vigorar com as seguintes alterações:</w:t>
      </w:r>
    </w:p>
    <w:p w14:paraId="09EF4511" w14:textId="6E4A1781" w:rsidR="00FB15D6" w:rsidRDefault="00672198" w:rsidP="0069011A">
      <w:pPr>
        <w:tabs>
          <w:tab w:val="center" w:pos="4820"/>
        </w:tabs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eastAsia="Times New Roman" w:cstheme="minorHAnsi"/>
          <w:sz w:val="24"/>
          <w:szCs w:val="24"/>
          <w:lang w:eastAsia="pt-BR"/>
        </w:rPr>
        <w:t>“</w:t>
      </w:r>
      <w:r w:rsidR="0069011A">
        <w:rPr>
          <w:rFonts w:eastAsia="Times New Roman" w:cstheme="minorHAnsi"/>
          <w:sz w:val="24"/>
          <w:szCs w:val="24"/>
          <w:lang w:eastAsia="pt-BR"/>
        </w:rPr>
        <w:tab/>
      </w:r>
      <w:r w:rsidR="00B15EDB">
        <w:rPr>
          <w:rFonts w:eastAsia="Times New Roman" w:cstheme="minorHAnsi"/>
          <w:sz w:val="24"/>
          <w:szCs w:val="24"/>
          <w:lang w:eastAsia="pt-BR"/>
        </w:rPr>
        <w:t>CAPÍTULO IV</w:t>
      </w:r>
    </w:p>
    <w:p w14:paraId="35CED776" w14:textId="77777777" w:rsidR="00726084" w:rsidRDefault="00726084" w:rsidP="00726084">
      <w:pPr>
        <w:tabs>
          <w:tab w:val="center" w:pos="4820"/>
        </w:tabs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370C903C" w14:textId="36C19F86" w:rsidR="00B15EDB" w:rsidRPr="00B15EDB" w:rsidRDefault="00B15EDB" w:rsidP="0069011A">
      <w:pPr>
        <w:tabs>
          <w:tab w:val="center" w:pos="4820"/>
        </w:tabs>
        <w:spacing w:after="120" w:line="240" w:lineRule="auto"/>
        <w:ind w:left="851"/>
        <w:jc w:val="both"/>
        <w:rPr>
          <w:rFonts w:cs="Arial"/>
          <w:b/>
          <w:bCs/>
          <w:color w:val="000000"/>
          <w:sz w:val="24"/>
          <w:szCs w:val="24"/>
        </w:rPr>
      </w:pPr>
      <w:r w:rsidRPr="00B15EDB">
        <w:rPr>
          <w:rFonts w:cs="Arial"/>
          <w:b/>
          <w:bCs/>
          <w:color w:val="000000"/>
          <w:sz w:val="24"/>
          <w:szCs w:val="24"/>
        </w:rPr>
        <w:tab/>
        <w:t>Seção I</w:t>
      </w:r>
    </w:p>
    <w:p w14:paraId="5FA78E01" w14:textId="77777777" w:rsidR="00726084" w:rsidRDefault="00726084" w:rsidP="00726084">
      <w:pPr>
        <w:tabs>
          <w:tab w:val="center" w:pos="4820"/>
        </w:tabs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71DA4C40" w14:textId="1A2E9E36" w:rsidR="00B15EDB" w:rsidRPr="009145A5" w:rsidRDefault="005E0E0A" w:rsidP="0069011A">
      <w:pPr>
        <w:tabs>
          <w:tab w:val="center" w:pos="4820"/>
        </w:tabs>
        <w:spacing w:after="120" w:line="240" w:lineRule="auto"/>
        <w:ind w:left="851"/>
        <w:jc w:val="both"/>
        <w:rPr>
          <w:rFonts w:cs="Arial"/>
          <w:b/>
          <w:bCs/>
          <w:color w:val="000000"/>
          <w:sz w:val="24"/>
          <w:szCs w:val="24"/>
        </w:rPr>
      </w:pPr>
      <w:r w:rsidRPr="009145A5">
        <w:rPr>
          <w:rFonts w:cs="Arial"/>
          <w:b/>
          <w:bCs/>
          <w:color w:val="000000"/>
          <w:sz w:val="24"/>
          <w:szCs w:val="24"/>
        </w:rPr>
        <w:tab/>
        <w:t>Subseção II-A</w:t>
      </w:r>
    </w:p>
    <w:p w14:paraId="667E2F2B" w14:textId="4DFA93D7" w:rsidR="005E0E0A" w:rsidRPr="009145A5" w:rsidRDefault="005E0E0A" w:rsidP="005E0E0A">
      <w:pPr>
        <w:tabs>
          <w:tab w:val="center" w:pos="4820"/>
        </w:tabs>
        <w:spacing w:after="120" w:line="240" w:lineRule="auto"/>
        <w:ind w:left="851"/>
        <w:rPr>
          <w:rFonts w:cs="Arial"/>
          <w:b/>
          <w:bCs/>
          <w:color w:val="000000"/>
          <w:sz w:val="24"/>
          <w:szCs w:val="24"/>
        </w:rPr>
      </w:pPr>
      <w:r w:rsidRPr="009145A5">
        <w:rPr>
          <w:rFonts w:cs="Arial"/>
          <w:b/>
          <w:bCs/>
          <w:color w:val="000000"/>
          <w:sz w:val="24"/>
          <w:szCs w:val="24"/>
        </w:rPr>
        <w:tab/>
        <w:t>Inscrição</w:t>
      </w:r>
      <w:r w:rsidR="000410EA" w:rsidRPr="009145A5">
        <w:rPr>
          <w:rFonts w:cs="Arial"/>
          <w:b/>
          <w:bCs/>
          <w:color w:val="000000"/>
          <w:sz w:val="24"/>
          <w:szCs w:val="24"/>
        </w:rPr>
        <w:t xml:space="preserve"> de Participante</w:t>
      </w:r>
      <w:r w:rsidR="00C90572">
        <w:rPr>
          <w:rFonts w:cs="Arial"/>
          <w:b/>
          <w:bCs/>
          <w:color w:val="000000"/>
          <w:sz w:val="24"/>
          <w:szCs w:val="24"/>
        </w:rPr>
        <w:t xml:space="preserve"> em Plano de Benefícios</w:t>
      </w:r>
    </w:p>
    <w:p w14:paraId="1A2A1322" w14:textId="19B1356D" w:rsidR="00425A80" w:rsidRDefault="00A00481" w:rsidP="00D469BD">
      <w:pPr>
        <w:tabs>
          <w:tab w:val="center" w:pos="4820"/>
        </w:tabs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Art. 103-A.</w:t>
      </w:r>
      <w:r w:rsidRPr="00A00481">
        <w:rPr>
          <w:rFonts w:cs="Arial"/>
          <w:color w:val="000000"/>
          <w:sz w:val="24"/>
          <w:szCs w:val="24"/>
        </w:rPr>
        <w:t xml:space="preserve"> </w:t>
      </w:r>
      <w:r>
        <w:rPr>
          <w:rFonts w:cs="Arial"/>
          <w:color w:val="000000"/>
          <w:sz w:val="24"/>
          <w:szCs w:val="24"/>
        </w:rPr>
        <w:t xml:space="preserve"> A </w:t>
      </w:r>
      <w:r w:rsidRPr="00A00481">
        <w:rPr>
          <w:rFonts w:cs="Arial"/>
          <w:color w:val="000000"/>
          <w:sz w:val="24"/>
          <w:szCs w:val="24"/>
        </w:rPr>
        <w:t>inscrição de participante em plano de benefícios, pela entidade fechada de previdência complementar, pode ocorrer na</w:t>
      </w:r>
      <w:r w:rsidR="000422BE">
        <w:rPr>
          <w:rFonts w:cs="Arial"/>
          <w:color w:val="000000"/>
          <w:sz w:val="24"/>
          <w:szCs w:val="24"/>
        </w:rPr>
        <w:t>s</w:t>
      </w:r>
      <w:r>
        <w:rPr>
          <w:rFonts w:cs="Arial"/>
          <w:color w:val="000000"/>
          <w:sz w:val="24"/>
          <w:szCs w:val="24"/>
        </w:rPr>
        <w:t xml:space="preserve"> </w:t>
      </w:r>
      <w:r w:rsidRPr="00A00481">
        <w:rPr>
          <w:rFonts w:cs="Arial"/>
          <w:color w:val="000000"/>
          <w:sz w:val="24"/>
          <w:szCs w:val="24"/>
        </w:rPr>
        <w:t>modalidade</w:t>
      </w:r>
      <w:r w:rsidR="000422BE">
        <w:rPr>
          <w:rFonts w:cs="Arial"/>
          <w:color w:val="000000"/>
          <w:sz w:val="24"/>
          <w:szCs w:val="24"/>
        </w:rPr>
        <w:t>s</w:t>
      </w:r>
      <w:r>
        <w:rPr>
          <w:rFonts w:cs="Arial"/>
          <w:color w:val="000000"/>
          <w:sz w:val="24"/>
          <w:szCs w:val="24"/>
        </w:rPr>
        <w:t xml:space="preserve"> convencional </w:t>
      </w:r>
      <w:r w:rsidR="000422BE">
        <w:rPr>
          <w:rFonts w:cs="Arial"/>
          <w:color w:val="000000"/>
          <w:sz w:val="24"/>
          <w:szCs w:val="24"/>
        </w:rPr>
        <w:t>ou automática.</w:t>
      </w:r>
    </w:p>
    <w:p w14:paraId="06AF003A" w14:textId="27F71D12" w:rsidR="009145A5" w:rsidRDefault="009145A5" w:rsidP="00D469BD">
      <w:pPr>
        <w:tabs>
          <w:tab w:val="center" w:pos="4820"/>
        </w:tabs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Art. 103-</w:t>
      </w:r>
      <w:r w:rsidR="00A00481">
        <w:rPr>
          <w:rFonts w:cs="Arial"/>
          <w:color w:val="000000"/>
          <w:sz w:val="24"/>
          <w:szCs w:val="24"/>
        </w:rPr>
        <w:t>B</w:t>
      </w:r>
      <w:r>
        <w:rPr>
          <w:rFonts w:cs="Arial"/>
          <w:color w:val="000000"/>
          <w:sz w:val="24"/>
          <w:szCs w:val="24"/>
        </w:rPr>
        <w:t xml:space="preserve">.  </w:t>
      </w:r>
      <w:r w:rsidR="003F0B6C">
        <w:rPr>
          <w:rFonts w:cs="Arial"/>
          <w:color w:val="000000"/>
          <w:sz w:val="24"/>
          <w:szCs w:val="24"/>
        </w:rPr>
        <w:t>Nos requerimentos de implantação de plano de benefícios ou de alteração de regulamento</w:t>
      </w:r>
      <w:r w:rsidR="007E37B9">
        <w:rPr>
          <w:rFonts w:cs="Arial"/>
          <w:color w:val="000000"/>
          <w:sz w:val="24"/>
          <w:szCs w:val="24"/>
        </w:rPr>
        <w:t>, a proposta de</w:t>
      </w:r>
      <w:r w:rsidR="001C3484">
        <w:rPr>
          <w:rFonts w:cs="Arial"/>
          <w:color w:val="000000"/>
          <w:sz w:val="24"/>
          <w:szCs w:val="24"/>
        </w:rPr>
        <w:t xml:space="preserve"> regulamento </w:t>
      </w:r>
      <w:r w:rsidR="008A4A33">
        <w:rPr>
          <w:rFonts w:cs="Arial"/>
          <w:color w:val="000000"/>
          <w:sz w:val="24"/>
          <w:szCs w:val="24"/>
        </w:rPr>
        <w:t xml:space="preserve">deve </w:t>
      </w:r>
      <w:r w:rsidR="00D469BD">
        <w:rPr>
          <w:rFonts w:cs="Arial"/>
          <w:color w:val="000000"/>
          <w:sz w:val="24"/>
          <w:szCs w:val="24"/>
        </w:rPr>
        <w:t>dispor sobre</w:t>
      </w:r>
      <w:r w:rsidR="008A4A33">
        <w:rPr>
          <w:rFonts w:cs="Arial"/>
          <w:color w:val="000000"/>
          <w:sz w:val="24"/>
          <w:szCs w:val="24"/>
        </w:rPr>
        <w:t xml:space="preserve"> </w:t>
      </w:r>
      <w:r w:rsidR="009978F5">
        <w:rPr>
          <w:rFonts w:cs="Arial"/>
          <w:color w:val="000000"/>
          <w:sz w:val="24"/>
          <w:szCs w:val="24"/>
        </w:rPr>
        <w:t>a</w:t>
      </w:r>
      <w:r w:rsidR="008A4A33">
        <w:rPr>
          <w:rFonts w:cs="Arial"/>
          <w:color w:val="000000"/>
          <w:sz w:val="24"/>
          <w:szCs w:val="24"/>
        </w:rPr>
        <w:t xml:space="preserve"> inscrição</w:t>
      </w:r>
      <w:r w:rsidR="008317A7">
        <w:rPr>
          <w:rFonts w:cs="Arial"/>
          <w:color w:val="000000"/>
          <w:sz w:val="24"/>
          <w:szCs w:val="24"/>
        </w:rPr>
        <w:t xml:space="preserve"> </w:t>
      </w:r>
      <w:r w:rsidR="007E37B9">
        <w:rPr>
          <w:rFonts w:cs="Arial"/>
          <w:color w:val="000000"/>
          <w:sz w:val="24"/>
          <w:szCs w:val="24"/>
        </w:rPr>
        <w:t>de</w:t>
      </w:r>
      <w:r w:rsidR="000F70C3">
        <w:rPr>
          <w:rFonts w:cs="Arial"/>
          <w:color w:val="000000"/>
          <w:sz w:val="24"/>
          <w:szCs w:val="24"/>
        </w:rPr>
        <w:t xml:space="preserve"> participante</w:t>
      </w:r>
      <w:r w:rsidR="004A571E">
        <w:rPr>
          <w:rFonts w:cs="Arial"/>
          <w:color w:val="000000"/>
          <w:sz w:val="24"/>
          <w:szCs w:val="24"/>
        </w:rPr>
        <w:t>s no plano de benefícios</w:t>
      </w:r>
      <w:r w:rsidR="000F70C3">
        <w:rPr>
          <w:rFonts w:cs="Arial"/>
          <w:color w:val="000000"/>
          <w:sz w:val="24"/>
          <w:szCs w:val="24"/>
        </w:rPr>
        <w:t>.</w:t>
      </w:r>
    </w:p>
    <w:p w14:paraId="62F12BD7" w14:textId="4E23118E" w:rsidR="0086156D" w:rsidRDefault="0086156D" w:rsidP="00D469BD">
      <w:pPr>
        <w:tabs>
          <w:tab w:val="center" w:pos="4820"/>
        </w:tabs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§1º  </w:t>
      </w:r>
      <w:r w:rsidR="00DF2359">
        <w:rPr>
          <w:rFonts w:cs="Arial"/>
          <w:color w:val="000000"/>
          <w:sz w:val="24"/>
          <w:szCs w:val="24"/>
        </w:rPr>
        <w:t>N</w:t>
      </w:r>
      <w:r w:rsidR="008627B1">
        <w:rPr>
          <w:rFonts w:cs="Arial"/>
          <w:color w:val="000000"/>
          <w:sz w:val="24"/>
          <w:szCs w:val="24"/>
        </w:rPr>
        <w:t xml:space="preserve">o caso </w:t>
      </w:r>
      <w:r w:rsidR="00DF2359">
        <w:rPr>
          <w:rFonts w:cs="Arial"/>
          <w:color w:val="000000"/>
          <w:sz w:val="24"/>
          <w:szCs w:val="24"/>
        </w:rPr>
        <w:t xml:space="preserve">de </w:t>
      </w:r>
      <w:r w:rsidR="005050DC">
        <w:rPr>
          <w:rFonts w:cs="Arial"/>
          <w:color w:val="000000"/>
          <w:sz w:val="24"/>
          <w:szCs w:val="24"/>
        </w:rPr>
        <w:t xml:space="preserve">previsão </w:t>
      </w:r>
      <w:r w:rsidR="00DF2359">
        <w:rPr>
          <w:rFonts w:cs="Arial"/>
          <w:color w:val="000000"/>
          <w:sz w:val="24"/>
          <w:szCs w:val="24"/>
        </w:rPr>
        <w:t>da inscrição automática, a proposta de regulamento deve dispor também sobre</w:t>
      </w:r>
      <w:r w:rsidR="00DF2359" w:rsidRPr="00DF2359">
        <w:rPr>
          <w:rFonts w:cs="Arial"/>
          <w:color w:val="000000"/>
          <w:sz w:val="24"/>
          <w:szCs w:val="24"/>
        </w:rPr>
        <w:t xml:space="preserve"> suas condições, procedimentos, prazos e forma de desistência</w:t>
      </w:r>
      <w:r w:rsidR="00310233">
        <w:rPr>
          <w:rFonts w:cs="Arial"/>
          <w:color w:val="000000"/>
          <w:sz w:val="24"/>
          <w:szCs w:val="24"/>
        </w:rPr>
        <w:t xml:space="preserve">, bem como </w:t>
      </w:r>
      <w:r w:rsidR="00B81E9F">
        <w:rPr>
          <w:rFonts w:cs="Arial"/>
          <w:color w:val="000000"/>
          <w:sz w:val="24"/>
          <w:szCs w:val="24"/>
        </w:rPr>
        <w:t>a possibilidade de inscrição</w:t>
      </w:r>
      <w:r w:rsidR="00F83DE3">
        <w:rPr>
          <w:rFonts w:cs="Arial"/>
          <w:color w:val="000000"/>
          <w:sz w:val="24"/>
          <w:szCs w:val="24"/>
        </w:rPr>
        <w:t xml:space="preserve">, </w:t>
      </w:r>
      <w:r w:rsidR="003E0CEF">
        <w:rPr>
          <w:rFonts w:cs="Arial"/>
          <w:color w:val="000000"/>
          <w:sz w:val="24"/>
          <w:szCs w:val="24"/>
        </w:rPr>
        <w:t>a qualquer tempo</w:t>
      </w:r>
      <w:r w:rsidR="00F83DE3">
        <w:rPr>
          <w:rFonts w:cs="Arial"/>
          <w:color w:val="000000"/>
          <w:sz w:val="24"/>
          <w:szCs w:val="24"/>
        </w:rPr>
        <w:t>,</w:t>
      </w:r>
      <w:r w:rsidR="0069083C">
        <w:rPr>
          <w:rFonts w:cs="Arial"/>
          <w:color w:val="000000"/>
          <w:sz w:val="24"/>
          <w:szCs w:val="24"/>
        </w:rPr>
        <w:t xml:space="preserve"> </w:t>
      </w:r>
      <w:r w:rsidR="0021514D">
        <w:rPr>
          <w:rFonts w:cs="Arial"/>
          <w:color w:val="000000"/>
          <w:sz w:val="24"/>
          <w:szCs w:val="24"/>
        </w:rPr>
        <w:t xml:space="preserve">pela modalidade convencional, </w:t>
      </w:r>
      <w:r w:rsidR="00B81E9F">
        <w:rPr>
          <w:rFonts w:cs="Arial"/>
          <w:color w:val="000000"/>
          <w:sz w:val="24"/>
          <w:szCs w:val="24"/>
        </w:rPr>
        <w:t xml:space="preserve">de </w:t>
      </w:r>
      <w:r w:rsidR="00B007F4">
        <w:rPr>
          <w:rFonts w:cs="Arial"/>
          <w:color w:val="000000"/>
          <w:sz w:val="24"/>
          <w:szCs w:val="24"/>
        </w:rPr>
        <w:t xml:space="preserve">empregados </w:t>
      </w:r>
      <w:r w:rsidR="00D600C7">
        <w:rPr>
          <w:rFonts w:cs="Arial"/>
          <w:color w:val="000000"/>
          <w:sz w:val="24"/>
          <w:szCs w:val="24"/>
        </w:rPr>
        <w:t>ou</w:t>
      </w:r>
      <w:r w:rsidR="00B007F4">
        <w:rPr>
          <w:rFonts w:cs="Arial"/>
          <w:color w:val="000000"/>
          <w:sz w:val="24"/>
          <w:szCs w:val="24"/>
        </w:rPr>
        <w:t xml:space="preserve"> equiparados não participantes</w:t>
      </w:r>
      <w:r w:rsidR="00DF2359">
        <w:rPr>
          <w:rFonts w:cs="Arial"/>
          <w:color w:val="000000"/>
          <w:sz w:val="24"/>
          <w:szCs w:val="24"/>
        </w:rPr>
        <w:t>.</w:t>
      </w:r>
    </w:p>
    <w:p w14:paraId="5A85DCF0" w14:textId="4CB70AF1" w:rsidR="00AA064F" w:rsidRDefault="000F70C3" w:rsidP="002A5D0D">
      <w:pPr>
        <w:tabs>
          <w:tab w:val="center" w:pos="4820"/>
        </w:tabs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§</w:t>
      </w:r>
      <w:r w:rsidR="008627B1">
        <w:rPr>
          <w:rFonts w:cs="Arial"/>
          <w:color w:val="000000"/>
          <w:sz w:val="24"/>
          <w:szCs w:val="24"/>
        </w:rPr>
        <w:t>2</w:t>
      </w:r>
      <w:r>
        <w:rPr>
          <w:rFonts w:cs="Arial"/>
          <w:color w:val="000000"/>
          <w:sz w:val="24"/>
          <w:szCs w:val="24"/>
        </w:rPr>
        <w:t xml:space="preserve">º  </w:t>
      </w:r>
      <w:r w:rsidR="00CA06AE">
        <w:rPr>
          <w:rFonts w:cs="Arial"/>
          <w:color w:val="000000"/>
          <w:sz w:val="24"/>
          <w:szCs w:val="24"/>
        </w:rPr>
        <w:t>Observado o §1º</w:t>
      </w:r>
      <w:r w:rsidR="00A82E36">
        <w:rPr>
          <w:rFonts w:cs="Arial"/>
          <w:color w:val="000000"/>
          <w:sz w:val="24"/>
          <w:szCs w:val="24"/>
        </w:rPr>
        <w:t xml:space="preserve">, </w:t>
      </w:r>
      <w:r w:rsidR="0023597B">
        <w:rPr>
          <w:rFonts w:cs="Arial"/>
          <w:color w:val="000000"/>
          <w:sz w:val="24"/>
          <w:szCs w:val="24"/>
        </w:rPr>
        <w:t>a</w:t>
      </w:r>
      <w:r w:rsidR="00843044">
        <w:rPr>
          <w:rFonts w:cs="Arial"/>
          <w:color w:val="000000"/>
          <w:sz w:val="24"/>
          <w:szCs w:val="24"/>
        </w:rPr>
        <w:t xml:space="preserve"> aplicação </w:t>
      </w:r>
      <w:r w:rsidR="00D47E35">
        <w:rPr>
          <w:rFonts w:cs="Arial"/>
          <w:color w:val="000000"/>
          <w:sz w:val="24"/>
          <w:szCs w:val="24"/>
        </w:rPr>
        <w:t>da</w:t>
      </w:r>
      <w:r w:rsidR="00CD3E1F">
        <w:rPr>
          <w:rFonts w:cs="Arial"/>
          <w:color w:val="000000"/>
          <w:sz w:val="24"/>
          <w:szCs w:val="24"/>
        </w:rPr>
        <w:t xml:space="preserve"> </w:t>
      </w:r>
      <w:r w:rsidR="00206473">
        <w:rPr>
          <w:rFonts w:cs="Arial"/>
          <w:color w:val="000000"/>
          <w:sz w:val="24"/>
          <w:szCs w:val="24"/>
        </w:rPr>
        <w:t xml:space="preserve">inscrição </w:t>
      </w:r>
      <w:r w:rsidR="00B45D20">
        <w:rPr>
          <w:rFonts w:cs="Arial"/>
          <w:color w:val="000000"/>
          <w:sz w:val="24"/>
          <w:szCs w:val="24"/>
        </w:rPr>
        <w:t>automática</w:t>
      </w:r>
      <w:r w:rsidR="00D47E35">
        <w:rPr>
          <w:rFonts w:cs="Arial"/>
          <w:color w:val="000000"/>
          <w:sz w:val="24"/>
          <w:szCs w:val="24"/>
        </w:rPr>
        <w:t xml:space="preserve"> </w:t>
      </w:r>
      <w:r w:rsidR="0023597B">
        <w:rPr>
          <w:rFonts w:cs="Arial"/>
          <w:color w:val="000000"/>
          <w:sz w:val="24"/>
          <w:szCs w:val="24"/>
        </w:rPr>
        <w:t>depende de previsão n</w:t>
      </w:r>
      <w:r w:rsidR="00C61BFE">
        <w:rPr>
          <w:rFonts w:cs="Arial"/>
          <w:color w:val="000000"/>
          <w:sz w:val="24"/>
          <w:szCs w:val="24"/>
        </w:rPr>
        <w:t xml:space="preserve">o </w:t>
      </w:r>
      <w:r w:rsidR="004F6E47">
        <w:rPr>
          <w:rFonts w:cs="Arial"/>
          <w:color w:val="000000"/>
          <w:sz w:val="24"/>
          <w:szCs w:val="24"/>
        </w:rPr>
        <w:t>convênio de adesão</w:t>
      </w:r>
      <w:r w:rsidR="00796307">
        <w:rPr>
          <w:rFonts w:cs="Arial"/>
          <w:color w:val="000000"/>
          <w:sz w:val="24"/>
          <w:szCs w:val="24"/>
        </w:rPr>
        <w:t xml:space="preserve"> do patrocinador que </w:t>
      </w:r>
      <w:r w:rsidR="00506023">
        <w:rPr>
          <w:rFonts w:cs="Arial"/>
          <w:color w:val="000000"/>
          <w:sz w:val="24"/>
          <w:szCs w:val="24"/>
        </w:rPr>
        <w:t>optar por</w:t>
      </w:r>
      <w:r w:rsidR="00796307">
        <w:rPr>
          <w:rFonts w:cs="Arial"/>
          <w:color w:val="000000"/>
          <w:sz w:val="24"/>
          <w:szCs w:val="24"/>
        </w:rPr>
        <w:t xml:space="preserve"> essa modalidade </w:t>
      </w:r>
      <w:r w:rsidR="00EC48C5">
        <w:rPr>
          <w:rFonts w:cs="Arial"/>
          <w:color w:val="000000"/>
          <w:sz w:val="24"/>
          <w:szCs w:val="24"/>
        </w:rPr>
        <w:t xml:space="preserve">de inscrição </w:t>
      </w:r>
      <w:r w:rsidR="009B2791">
        <w:rPr>
          <w:rFonts w:cs="Arial"/>
          <w:color w:val="000000"/>
          <w:sz w:val="24"/>
          <w:szCs w:val="24"/>
        </w:rPr>
        <w:t>aos</w:t>
      </w:r>
      <w:r w:rsidR="00EC48C5">
        <w:rPr>
          <w:rFonts w:cs="Arial"/>
          <w:color w:val="000000"/>
          <w:sz w:val="24"/>
          <w:szCs w:val="24"/>
        </w:rPr>
        <w:t xml:space="preserve"> seus </w:t>
      </w:r>
      <w:r w:rsidR="00796307">
        <w:rPr>
          <w:rFonts w:cs="Arial"/>
          <w:color w:val="000000"/>
          <w:sz w:val="24"/>
          <w:szCs w:val="24"/>
        </w:rPr>
        <w:t xml:space="preserve">empregados ou </w:t>
      </w:r>
      <w:r w:rsidR="005C73D6">
        <w:rPr>
          <w:rFonts w:cs="Arial"/>
          <w:color w:val="000000"/>
          <w:sz w:val="24"/>
          <w:szCs w:val="24"/>
        </w:rPr>
        <w:t>equiparados</w:t>
      </w:r>
      <w:r w:rsidR="00FD045E">
        <w:rPr>
          <w:rFonts w:cs="Arial"/>
          <w:color w:val="000000"/>
          <w:sz w:val="24"/>
          <w:szCs w:val="24"/>
        </w:rPr>
        <w:t xml:space="preserve">, </w:t>
      </w:r>
      <w:r w:rsidR="007077D5">
        <w:rPr>
          <w:rFonts w:cs="Arial"/>
          <w:color w:val="000000"/>
          <w:sz w:val="24"/>
          <w:szCs w:val="24"/>
        </w:rPr>
        <w:t xml:space="preserve">o qual </w:t>
      </w:r>
      <w:r w:rsidR="0097168D">
        <w:rPr>
          <w:rFonts w:cs="Arial"/>
          <w:color w:val="000000"/>
          <w:sz w:val="24"/>
          <w:szCs w:val="24"/>
        </w:rPr>
        <w:t>deve dispor, ainda,</w:t>
      </w:r>
      <w:r w:rsidR="00805C20">
        <w:rPr>
          <w:rFonts w:cs="Arial"/>
          <w:color w:val="000000"/>
          <w:sz w:val="24"/>
          <w:szCs w:val="24"/>
        </w:rPr>
        <w:t xml:space="preserve"> </w:t>
      </w:r>
      <w:r w:rsidR="0097168D">
        <w:rPr>
          <w:rFonts w:cs="Arial"/>
          <w:color w:val="000000"/>
          <w:sz w:val="24"/>
          <w:szCs w:val="24"/>
        </w:rPr>
        <w:t xml:space="preserve">sobre </w:t>
      </w:r>
      <w:r w:rsidR="00805C20">
        <w:rPr>
          <w:rFonts w:cs="Arial"/>
          <w:color w:val="000000"/>
          <w:sz w:val="24"/>
          <w:szCs w:val="24"/>
        </w:rPr>
        <w:t xml:space="preserve">as obrigações </w:t>
      </w:r>
      <w:r w:rsidR="00DE3338">
        <w:rPr>
          <w:rFonts w:cs="Arial"/>
          <w:color w:val="000000"/>
          <w:sz w:val="24"/>
          <w:szCs w:val="24"/>
        </w:rPr>
        <w:t>da</w:t>
      </w:r>
      <w:r w:rsidR="003171DD">
        <w:rPr>
          <w:rFonts w:cs="Arial"/>
          <w:color w:val="000000"/>
          <w:sz w:val="24"/>
          <w:szCs w:val="24"/>
        </w:rPr>
        <w:t xml:space="preserve"> EFPC e do patrocinador</w:t>
      </w:r>
      <w:r w:rsidR="008C54C4">
        <w:rPr>
          <w:rFonts w:cs="Arial"/>
          <w:color w:val="000000"/>
          <w:sz w:val="24"/>
          <w:szCs w:val="24"/>
        </w:rPr>
        <w:t xml:space="preserve"> dela </w:t>
      </w:r>
      <w:r w:rsidR="002C3FA7">
        <w:rPr>
          <w:rFonts w:cs="Arial"/>
          <w:color w:val="000000"/>
          <w:sz w:val="24"/>
          <w:szCs w:val="24"/>
        </w:rPr>
        <w:t>decorrentes</w:t>
      </w:r>
      <w:r w:rsidR="00FD045E">
        <w:rPr>
          <w:rFonts w:cs="Arial"/>
          <w:color w:val="000000"/>
          <w:sz w:val="24"/>
          <w:szCs w:val="24"/>
        </w:rPr>
        <w:t>.</w:t>
      </w:r>
    </w:p>
    <w:p w14:paraId="6506727F" w14:textId="77777777" w:rsidR="00E3416A" w:rsidRPr="00D02751" w:rsidRDefault="00E3416A" w:rsidP="00E3416A">
      <w:pPr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45071F2F" w14:textId="5E6411EC" w:rsidR="00672198" w:rsidRPr="00D02751" w:rsidRDefault="00672198" w:rsidP="00AC2C7F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eastAsia="Times New Roman" w:cstheme="minorHAnsi"/>
          <w:sz w:val="24"/>
          <w:szCs w:val="24"/>
          <w:lang w:eastAsia="pt-BR"/>
        </w:rPr>
        <w:t xml:space="preserve">Art. </w:t>
      </w:r>
      <w:r w:rsidR="00A338E5">
        <w:rPr>
          <w:rFonts w:eastAsia="Times New Roman" w:cstheme="minorHAnsi"/>
          <w:sz w:val="24"/>
          <w:szCs w:val="24"/>
          <w:lang w:eastAsia="pt-BR"/>
        </w:rPr>
        <w:t>105.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 </w:t>
      </w:r>
      <w:r w:rsidR="00E12FE7" w:rsidRPr="00D02751">
        <w:rPr>
          <w:rFonts w:eastAsia="Times New Roman" w:cstheme="minorHAnsi"/>
          <w:sz w:val="24"/>
          <w:szCs w:val="24"/>
          <w:lang w:eastAsia="pt-BR"/>
        </w:rPr>
        <w:t xml:space="preserve"> </w:t>
      </w:r>
      <w:r w:rsidR="00A338E5">
        <w:rPr>
          <w:rFonts w:eastAsia="Times New Roman" w:cstheme="minorHAnsi"/>
          <w:sz w:val="24"/>
          <w:szCs w:val="24"/>
          <w:lang w:eastAsia="pt-BR"/>
        </w:rPr>
        <w:t>.........................................................................................................................................</w:t>
      </w:r>
    </w:p>
    <w:p w14:paraId="0733B3C7" w14:textId="1D3ADC8D" w:rsidR="00D03458" w:rsidRPr="00D02751" w:rsidRDefault="00D03458" w:rsidP="00AC2C7F">
      <w:pPr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 w:rsidR="00A338E5"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19E1D362" w14:textId="3E50C0CD" w:rsidR="001C7BE0" w:rsidRDefault="001C7BE0" w:rsidP="00AC2C7F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t>II - .....................................................................................................................................................</w:t>
      </w:r>
    </w:p>
    <w:p w14:paraId="3DE4CB8B" w14:textId="5552475C" w:rsidR="001C7BE0" w:rsidRDefault="001C7BE0" w:rsidP="00AC2C7F">
      <w:pPr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1D386E4D" w14:textId="1B2AA51A" w:rsidR="001C7BE0" w:rsidRPr="001C7BE0" w:rsidRDefault="001C7BE0" w:rsidP="001C7BE0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1C7BE0">
        <w:rPr>
          <w:rFonts w:eastAsia="Times New Roman" w:cstheme="minorHAnsi"/>
          <w:sz w:val="24"/>
          <w:szCs w:val="24"/>
          <w:lang w:eastAsia="pt-BR"/>
        </w:rPr>
        <w:t>f) aumento da parcela patronal na composição do valor do resgate;</w:t>
      </w:r>
    </w:p>
    <w:p w14:paraId="2144E09D" w14:textId="58CFAFDF" w:rsidR="001C7BE0" w:rsidRDefault="001C7BE0" w:rsidP="001C7BE0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1C7BE0">
        <w:rPr>
          <w:rFonts w:eastAsia="Times New Roman" w:cstheme="minorHAnsi"/>
          <w:sz w:val="24"/>
          <w:szCs w:val="24"/>
          <w:lang w:eastAsia="pt-BR"/>
        </w:rPr>
        <w:t>g) atualização do valor da unidade de referência, quando definida no regulamento</w:t>
      </w:r>
      <w:r>
        <w:rPr>
          <w:rFonts w:eastAsia="Times New Roman" w:cstheme="minorHAnsi"/>
          <w:sz w:val="24"/>
          <w:szCs w:val="24"/>
          <w:lang w:eastAsia="pt-BR"/>
        </w:rPr>
        <w:t>; ou</w:t>
      </w:r>
    </w:p>
    <w:p w14:paraId="52CDCAAE" w14:textId="77777777" w:rsidR="001C7BE0" w:rsidRDefault="001C7BE0" w:rsidP="00AC2C7F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4"/>
          <w:szCs w:val="24"/>
          <w:lang w:eastAsia="pt-BR"/>
        </w:rPr>
        <w:t xml:space="preserve">h) </w:t>
      </w:r>
      <w:r w:rsidRPr="001C7BE0">
        <w:rPr>
          <w:rFonts w:eastAsia="Times New Roman" w:cstheme="minorHAnsi"/>
          <w:sz w:val="24"/>
          <w:szCs w:val="24"/>
          <w:lang w:eastAsia="pt-BR"/>
        </w:rPr>
        <w:t>inclusão da previsão da inscrição automática de participantes, bem como suas condições, procedimentos, prazos e forma de desistência.</w:t>
      </w:r>
    </w:p>
    <w:p w14:paraId="670AF7E9" w14:textId="4EF4B5D6" w:rsidR="001C7BE0" w:rsidRDefault="001C7BE0" w:rsidP="00AC2C7F">
      <w:pPr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56E04FE5" w14:textId="74DB5D6F" w:rsidR="001C7BE0" w:rsidRDefault="001C7BE0" w:rsidP="00AC2C7F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>
        <w:rPr>
          <w:rFonts w:cs="Arial"/>
          <w:color w:val="000000"/>
          <w:sz w:val="24"/>
          <w:szCs w:val="24"/>
        </w:rPr>
        <w:lastRenderedPageBreak/>
        <w:t xml:space="preserve">IV - </w:t>
      </w:r>
      <w:r>
        <w:rPr>
          <w:rFonts w:eastAsia="Times New Roman" w:cstheme="minorHAnsi"/>
          <w:sz w:val="24"/>
          <w:szCs w:val="24"/>
          <w:lang w:eastAsia="pt-BR"/>
        </w:rPr>
        <w:t>....................................................................................................................................................</w:t>
      </w:r>
    </w:p>
    <w:p w14:paraId="6DE4F91B" w14:textId="5329DE23" w:rsidR="001C7BE0" w:rsidRDefault="001C7BE0" w:rsidP="00AC2C7F">
      <w:pPr>
        <w:spacing w:after="120" w:line="240" w:lineRule="auto"/>
        <w:ind w:left="851"/>
        <w:jc w:val="both"/>
        <w:rPr>
          <w:rFonts w:cs="Arial"/>
          <w:color w:val="000000"/>
          <w:sz w:val="24"/>
          <w:szCs w:val="24"/>
        </w:rPr>
      </w:pPr>
      <w:r w:rsidRPr="00D02751">
        <w:rPr>
          <w:rFonts w:cs="Arial"/>
          <w:color w:val="000000"/>
          <w:sz w:val="24"/>
          <w:szCs w:val="24"/>
        </w:rPr>
        <w:t>.....................................................................................................</w:t>
      </w:r>
      <w:r>
        <w:rPr>
          <w:rFonts w:cs="Arial"/>
          <w:color w:val="000000"/>
          <w:sz w:val="24"/>
          <w:szCs w:val="24"/>
        </w:rPr>
        <w:t>.....................................................</w:t>
      </w:r>
    </w:p>
    <w:p w14:paraId="20E693CB" w14:textId="0FE19270" w:rsidR="001C7BE0" w:rsidRPr="001C7BE0" w:rsidRDefault="001C7BE0" w:rsidP="001C7BE0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1C7BE0">
        <w:rPr>
          <w:rFonts w:eastAsia="Times New Roman" w:cstheme="minorHAnsi"/>
          <w:sz w:val="24"/>
          <w:szCs w:val="24"/>
          <w:lang w:eastAsia="pt-BR"/>
        </w:rPr>
        <w:t>c) nome do plano de benefícios;</w:t>
      </w:r>
    </w:p>
    <w:p w14:paraId="76BF629E" w14:textId="430524E7" w:rsidR="001C7BE0" w:rsidRDefault="001C7BE0" w:rsidP="001C7BE0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1C7BE0">
        <w:rPr>
          <w:rFonts w:eastAsia="Times New Roman" w:cstheme="minorHAnsi"/>
          <w:sz w:val="24"/>
          <w:szCs w:val="24"/>
          <w:lang w:eastAsia="pt-BR"/>
        </w:rPr>
        <w:t>d) correções de remissões ou ajustes ortográficos</w:t>
      </w:r>
      <w:r>
        <w:rPr>
          <w:rFonts w:eastAsia="Times New Roman" w:cstheme="minorHAnsi"/>
          <w:sz w:val="24"/>
          <w:szCs w:val="24"/>
          <w:lang w:eastAsia="pt-BR"/>
        </w:rPr>
        <w:t>; ou</w:t>
      </w:r>
    </w:p>
    <w:p w14:paraId="71FA43D1" w14:textId="6D9111AB" w:rsidR="00C10499" w:rsidRPr="00D02751" w:rsidRDefault="001C7BE0" w:rsidP="00834675">
      <w:pPr>
        <w:spacing w:after="120" w:line="240" w:lineRule="auto"/>
        <w:ind w:left="851"/>
        <w:jc w:val="both"/>
        <w:rPr>
          <w:rFonts w:eastAsia="Times New Roman" w:cstheme="minorHAnsi"/>
          <w:sz w:val="24"/>
          <w:szCs w:val="24"/>
          <w:lang w:eastAsia="pt-BR"/>
        </w:rPr>
      </w:pPr>
      <w:r w:rsidRPr="001C7BE0">
        <w:rPr>
          <w:rFonts w:eastAsia="Times New Roman" w:cstheme="minorHAnsi"/>
          <w:sz w:val="24"/>
          <w:szCs w:val="24"/>
          <w:lang w:eastAsia="pt-BR"/>
        </w:rPr>
        <w:t>e) oferecimento da inscrição automática e as obrigações dela decorrentes</w:t>
      </w:r>
      <w:r>
        <w:rPr>
          <w:rFonts w:eastAsia="Times New Roman" w:cstheme="minorHAnsi"/>
          <w:sz w:val="24"/>
          <w:szCs w:val="24"/>
          <w:lang w:eastAsia="pt-BR"/>
        </w:rPr>
        <w:t>.</w:t>
      </w:r>
      <w:r w:rsidR="00672198" w:rsidRPr="00D02751">
        <w:rPr>
          <w:rFonts w:eastAsia="Times New Roman" w:cstheme="minorHAnsi"/>
          <w:sz w:val="24"/>
          <w:szCs w:val="24"/>
          <w:lang w:eastAsia="pt-BR"/>
        </w:rPr>
        <w:t>” (NR)</w:t>
      </w:r>
    </w:p>
    <w:p w14:paraId="37D72C60" w14:textId="431DC222" w:rsidR="00A55571" w:rsidRPr="00D02751" w:rsidRDefault="00D34298" w:rsidP="000B685F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  <w:r w:rsidRPr="00D02751">
        <w:rPr>
          <w:rFonts w:eastAsia="Times New Roman" w:cstheme="minorHAnsi"/>
          <w:sz w:val="24"/>
          <w:szCs w:val="24"/>
          <w:lang w:eastAsia="pt-BR"/>
        </w:rPr>
        <w:t xml:space="preserve">Art. </w:t>
      </w:r>
      <w:r w:rsidR="001C7BE0">
        <w:rPr>
          <w:rFonts w:eastAsia="Times New Roman" w:cstheme="minorHAnsi"/>
          <w:sz w:val="24"/>
          <w:szCs w:val="24"/>
          <w:lang w:eastAsia="pt-BR"/>
        </w:rPr>
        <w:t>2</w:t>
      </w:r>
      <w:r w:rsidRPr="00D02751">
        <w:rPr>
          <w:rFonts w:eastAsia="Times New Roman" w:cstheme="minorHAnsi"/>
          <w:sz w:val="24"/>
          <w:szCs w:val="24"/>
          <w:lang w:eastAsia="pt-BR"/>
        </w:rPr>
        <w:t xml:space="preserve">º </w:t>
      </w:r>
      <w:r w:rsidR="00BD69ED" w:rsidRPr="00D02751">
        <w:rPr>
          <w:rFonts w:eastAsia="Times New Roman" w:cstheme="minorHAnsi"/>
          <w:sz w:val="24"/>
          <w:szCs w:val="24"/>
          <w:lang w:eastAsia="pt-BR"/>
        </w:rPr>
        <w:t xml:space="preserve"> </w:t>
      </w:r>
      <w:r w:rsidR="00A55571" w:rsidRPr="00D02751">
        <w:rPr>
          <w:rFonts w:eastAsia="Times New Roman" w:cstheme="minorHAnsi"/>
          <w:sz w:val="24"/>
          <w:szCs w:val="24"/>
          <w:lang w:eastAsia="pt-BR"/>
        </w:rPr>
        <w:t xml:space="preserve">Esta </w:t>
      </w:r>
      <w:r w:rsidR="001C7BE0">
        <w:rPr>
          <w:rFonts w:eastAsia="Times New Roman" w:cstheme="minorHAnsi"/>
          <w:sz w:val="24"/>
          <w:szCs w:val="24"/>
          <w:lang w:eastAsia="pt-BR"/>
        </w:rPr>
        <w:t xml:space="preserve">resolução </w:t>
      </w:r>
      <w:r w:rsidR="00A55571" w:rsidRPr="00D02751">
        <w:rPr>
          <w:rFonts w:eastAsia="Times New Roman" w:cstheme="minorHAnsi"/>
          <w:sz w:val="24"/>
          <w:szCs w:val="24"/>
          <w:lang w:eastAsia="pt-BR"/>
        </w:rPr>
        <w:t xml:space="preserve">entra em vigor </w:t>
      </w:r>
      <w:r w:rsidR="00BD69ED" w:rsidRPr="00D02751">
        <w:rPr>
          <w:rFonts w:eastAsia="Times New Roman" w:cstheme="minorHAnsi"/>
          <w:sz w:val="24"/>
          <w:szCs w:val="24"/>
          <w:lang w:eastAsia="pt-BR"/>
        </w:rPr>
        <w:t xml:space="preserve">no </w:t>
      </w:r>
      <w:r w:rsidR="001C7BE0">
        <w:rPr>
          <w:rFonts w:eastAsia="Times New Roman" w:cstheme="minorHAnsi"/>
          <w:sz w:val="24"/>
          <w:szCs w:val="24"/>
          <w:lang w:eastAsia="pt-BR"/>
        </w:rPr>
        <w:t>primeiro</w:t>
      </w:r>
      <w:r w:rsidR="00BD69ED" w:rsidRPr="00D02751">
        <w:rPr>
          <w:rFonts w:eastAsia="Times New Roman" w:cstheme="minorHAnsi"/>
          <w:sz w:val="24"/>
          <w:szCs w:val="24"/>
          <w:lang w:eastAsia="pt-BR"/>
        </w:rPr>
        <w:t xml:space="preserve"> dia </w:t>
      </w:r>
      <w:r w:rsidR="001C7BE0">
        <w:rPr>
          <w:rFonts w:eastAsia="Times New Roman" w:cstheme="minorHAnsi"/>
          <w:sz w:val="24"/>
          <w:szCs w:val="24"/>
          <w:lang w:eastAsia="pt-BR"/>
        </w:rPr>
        <w:t xml:space="preserve">útil </w:t>
      </w:r>
      <w:r w:rsidR="00BD69ED" w:rsidRPr="00D02751">
        <w:rPr>
          <w:rFonts w:eastAsia="Times New Roman" w:cstheme="minorHAnsi"/>
          <w:sz w:val="24"/>
          <w:szCs w:val="24"/>
          <w:lang w:eastAsia="pt-BR"/>
        </w:rPr>
        <w:t xml:space="preserve">do mês </w:t>
      </w:r>
      <w:r w:rsidR="001C7BE0">
        <w:rPr>
          <w:rFonts w:eastAsia="Times New Roman" w:cstheme="minorHAnsi"/>
          <w:sz w:val="24"/>
          <w:szCs w:val="24"/>
          <w:lang w:eastAsia="pt-BR"/>
        </w:rPr>
        <w:t xml:space="preserve">seguinte </w:t>
      </w:r>
      <w:r w:rsidR="00BD69ED" w:rsidRPr="00D02751">
        <w:rPr>
          <w:rFonts w:eastAsia="Times New Roman" w:cstheme="minorHAnsi"/>
          <w:sz w:val="24"/>
          <w:szCs w:val="24"/>
          <w:lang w:eastAsia="pt-BR"/>
        </w:rPr>
        <w:t>a</w:t>
      </w:r>
      <w:r w:rsidR="001C7BE0">
        <w:rPr>
          <w:rFonts w:eastAsia="Times New Roman" w:cstheme="minorHAnsi"/>
          <w:sz w:val="24"/>
          <w:szCs w:val="24"/>
          <w:lang w:eastAsia="pt-BR"/>
        </w:rPr>
        <w:t>o da</w:t>
      </w:r>
      <w:r w:rsidR="00BD69ED" w:rsidRPr="00D02751">
        <w:rPr>
          <w:rFonts w:eastAsia="Times New Roman" w:cstheme="minorHAnsi"/>
          <w:sz w:val="24"/>
          <w:szCs w:val="24"/>
          <w:lang w:eastAsia="pt-BR"/>
        </w:rPr>
        <w:t xml:space="preserve"> data da publicação</w:t>
      </w:r>
      <w:r w:rsidR="009831CD" w:rsidRPr="00D02751">
        <w:rPr>
          <w:rFonts w:eastAsia="Times New Roman" w:cstheme="minorHAnsi"/>
          <w:sz w:val="24"/>
          <w:szCs w:val="24"/>
          <w:lang w:eastAsia="pt-BR"/>
        </w:rPr>
        <w:t>.</w:t>
      </w:r>
    </w:p>
    <w:p w14:paraId="54CE34BE" w14:textId="77777777" w:rsidR="0033417E" w:rsidRPr="00D02751" w:rsidRDefault="0033417E" w:rsidP="000B685F">
      <w:pPr>
        <w:spacing w:after="12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5CA3D03" w14:textId="5FC8B73C" w:rsidR="0033417E" w:rsidRPr="00D02751" w:rsidRDefault="00C10499" w:rsidP="002437A7">
      <w:pPr>
        <w:spacing w:after="120" w:line="240" w:lineRule="auto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0275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Brasília-DF, XX de </w:t>
      </w:r>
      <w:r w:rsidR="00BD69ED" w:rsidRPr="00D02751">
        <w:rPr>
          <w:rFonts w:eastAsia="Times New Roman" w:cstheme="minorHAnsi"/>
          <w:color w:val="000000"/>
          <w:sz w:val="24"/>
          <w:szCs w:val="24"/>
          <w:lang w:eastAsia="pt-BR"/>
        </w:rPr>
        <w:t>XXX</w:t>
      </w:r>
      <w:r w:rsidRPr="00D0275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 20</w:t>
      </w:r>
      <w:r w:rsidR="00B42FBA">
        <w:rPr>
          <w:rFonts w:eastAsia="Times New Roman" w:cstheme="minorHAnsi"/>
          <w:color w:val="000000"/>
          <w:sz w:val="24"/>
          <w:szCs w:val="24"/>
          <w:lang w:eastAsia="pt-BR"/>
        </w:rPr>
        <w:t>24</w:t>
      </w:r>
    </w:p>
    <w:p w14:paraId="3E8BB46E" w14:textId="784C3952" w:rsidR="0033417E" w:rsidRPr="00D02751" w:rsidRDefault="0033417E" w:rsidP="00BD69ED">
      <w:pPr>
        <w:spacing w:after="12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31C550A" w14:textId="44B63CD6" w:rsidR="007E7BB9" w:rsidRPr="00D02751" w:rsidRDefault="00A338E5" w:rsidP="007E7BB9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RICARDO PENA PINHEIRO</w:t>
      </w:r>
      <w:r w:rsidR="007E7BB9" w:rsidRPr="00D02751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</w:p>
    <w:p w14:paraId="70F71707" w14:textId="20F655C8" w:rsidR="007E7BB9" w:rsidRPr="00D02751" w:rsidRDefault="001C7BE0" w:rsidP="007E7BB9">
      <w:pPr>
        <w:jc w:val="center"/>
        <w:rPr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Diretor-Superintendente</w:t>
      </w:r>
    </w:p>
    <w:p w14:paraId="58230061" w14:textId="455C5B03" w:rsidR="0033417E" w:rsidRPr="00D02751" w:rsidRDefault="0033417E" w:rsidP="007E7BB9">
      <w:pPr>
        <w:spacing w:after="12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sectPr w:rsidR="0033417E" w:rsidRPr="00D02751" w:rsidSect="008C379D">
      <w:headerReference w:type="even" r:id="rId11"/>
      <w:headerReference w:type="default" r:id="rId12"/>
      <w:headerReference w:type="first" r:id="rId13"/>
      <w:pgSz w:w="11906" w:h="16838"/>
      <w:pgMar w:top="1134" w:right="56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4EB6E" w14:textId="77777777" w:rsidR="008C379D" w:rsidRDefault="008C379D" w:rsidP="007836F1">
      <w:pPr>
        <w:spacing w:after="0" w:line="240" w:lineRule="auto"/>
      </w:pPr>
      <w:r>
        <w:separator/>
      </w:r>
    </w:p>
  </w:endnote>
  <w:endnote w:type="continuationSeparator" w:id="0">
    <w:p w14:paraId="3897A061" w14:textId="77777777" w:rsidR="008C379D" w:rsidRDefault="008C379D" w:rsidP="007836F1">
      <w:pPr>
        <w:spacing w:after="0" w:line="240" w:lineRule="auto"/>
      </w:pPr>
      <w:r>
        <w:continuationSeparator/>
      </w:r>
    </w:p>
  </w:endnote>
  <w:endnote w:type="continuationNotice" w:id="1">
    <w:p w14:paraId="45A7BF04" w14:textId="77777777" w:rsidR="008C379D" w:rsidRDefault="008C37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6C575D" w14:textId="77777777" w:rsidR="008C379D" w:rsidRDefault="008C379D" w:rsidP="007836F1">
      <w:pPr>
        <w:spacing w:after="0" w:line="240" w:lineRule="auto"/>
      </w:pPr>
      <w:r>
        <w:separator/>
      </w:r>
    </w:p>
  </w:footnote>
  <w:footnote w:type="continuationSeparator" w:id="0">
    <w:p w14:paraId="690C73C4" w14:textId="77777777" w:rsidR="008C379D" w:rsidRDefault="008C379D" w:rsidP="007836F1">
      <w:pPr>
        <w:spacing w:after="0" w:line="240" w:lineRule="auto"/>
      </w:pPr>
      <w:r>
        <w:continuationSeparator/>
      </w:r>
    </w:p>
  </w:footnote>
  <w:footnote w:type="continuationNotice" w:id="1">
    <w:p w14:paraId="3C455595" w14:textId="77777777" w:rsidR="008C379D" w:rsidRDefault="008C37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A0C3" w14:textId="77777777" w:rsidR="00D02751" w:rsidRDefault="009B2791">
    <w:pPr>
      <w:pStyle w:val="Cabealho"/>
    </w:pPr>
    <w:r>
      <w:rPr>
        <w:noProof/>
      </w:rPr>
      <w:pict w14:anchorId="3B75AD5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88192751" o:spid="_x0000_s1026" type="#_x0000_t136" style="position:absolute;margin-left:0;margin-top:0;width:503.6pt;height:215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9B5AF" w14:textId="77777777" w:rsidR="00D02751" w:rsidRDefault="009B2791">
    <w:pPr>
      <w:pStyle w:val="Cabealho"/>
    </w:pPr>
    <w:r>
      <w:rPr>
        <w:noProof/>
      </w:rPr>
      <w:pict w14:anchorId="2C87C97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88192752" o:spid="_x0000_s1027" type="#_x0000_t136" style="position:absolute;margin-left:0;margin-top:0;width:503.6pt;height:215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F487D" w14:textId="77777777" w:rsidR="00D02751" w:rsidRDefault="009B2791">
    <w:pPr>
      <w:pStyle w:val="Cabealho"/>
    </w:pPr>
    <w:r>
      <w:rPr>
        <w:noProof/>
      </w:rPr>
      <w:pict w14:anchorId="70495C9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88192750" o:spid="_x0000_s1025" type="#_x0000_t136" style="position:absolute;margin-left:0;margin-top:0;width:503.6pt;height:215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MINUT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893CE4"/>
    <w:multiLevelType w:val="hybridMultilevel"/>
    <w:tmpl w:val="7E0C099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5C7BA3"/>
    <w:multiLevelType w:val="multilevel"/>
    <w:tmpl w:val="C29A2C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567" w:hanging="432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72174105">
    <w:abstractNumId w:val="1"/>
  </w:num>
  <w:num w:numId="2" w16cid:durableId="1447843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55A"/>
    <w:rsid w:val="00001DF4"/>
    <w:rsid w:val="00004984"/>
    <w:rsid w:val="000078F2"/>
    <w:rsid w:val="0001509B"/>
    <w:rsid w:val="00015BFE"/>
    <w:rsid w:val="00024403"/>
    <w:rsid w:val="00024E20"/>
    <w:rsid w:val="00026043"/>
    <w:rsid w:val="00031972"/>
    <w:rsid w:val="00032A0E"/>
    <w:rsid w:val="00032F2B"/>
    <w:rsid w:val="00036A17"/>
    <w:rsid w:val="00036C28"/>
    <w:rsid w:val="000410EA"/>
    <w:rsid w:val="000422BE"/>
    <w:rsid w:val="000515F2"/>
    <w:rsid w:val="000538F3"/>
    <w:rsid w:val="00054A7A"/>
    <w:rsid w:val="00060AF5"/>
    <w:rsid w:val="00062E02"/>
    <w:rsid w:val="00064B0B"/>
    <w:rsid w:val="00071FC9"/>
    <w:rsid w:val="000734DB"/>
    <w:rsid w:val="000772FE"/>
    <w:rsid w:val="00083692"/>
    <w:rsid w:val="00083D4E"/>
    <w:rsid w:val="00087DF3"/>
    <w:rsid w:val="000A34FB"/>
    <w:rsid w:val="000A7315"/>
    <w:rsid w:val="000B3BD6"/>
    <w:rsid w:val="000B3F36"/>
    <w:rsid w:val="000B67DB"/>
    <w:rsid w:val="000B685F"/>
    <w:rsid w:val="000C28EA"/>
    <w:rsid w:val="000C3B41"/>
    <w:rsid w:val="000D27A0"/>
    <w:rsid w:val="000D3546"/>
    <w:rsid w:val="000D36E7"/>
    <w:rsid w:val="000D68F6"/>
    <w:rsid w:val="000E5057"/>
    <w:rsid w:val="000E61E7"/>
    <w:rsid w:val="000E70F8"/>
    <w:rsid w:val="000F0BF4"/>
    <w:rsid w:val="000F0D43"/>
    <w:rsid w:val="000F3616"/>
    <w:rsid w:val="000F5219"/>
    <w:rsid w:val="000F70C3"/>
    <w:rsid w:val="001022FF"/>
    <w:rsid w:val="001044D7"/>
    <w:rsid w:val="00104E47"/>
    <w:rsid w:val="001068A9"/>
    <w:rsid w:val="00110EEC"/>
    <w:rsid w:val="00110FF0"/>
    <w:rsid w:val="00112498"/>
    <w:rsid w:val="00114178"/>
    <w:rsid w:val="00126CBD"/>
    <w:rsid w:val="00135175"/>
    <w:rsid w:val="00141721"/>
    <w:rsid w:val="00142984"/>
    <w:rsid w:val="00145D24"/>
    <w:rsid w:val="001507A7"/>
    <w:rsid w:val="00154C58"/>
    <w:rsid w:val="00155493"/>
    <w:rsid w:val="00157CE4"/>
    <w:rsid w:val="00160FC1"/>
    <w:rsid w:val="001633D1"/>
    <w:rsid w:val="00163541"/>
    <w:rsid w:val="00181D9F"/>
    <w:rsid w:val="0018464F"/>
    <w:rsid w:val="00191EF2"/>
    <w:rsid w:val="00192543"/>
    <w:rsid w:val="00195AC5"/>
    <w:rsid w:val="0019686F"/>
    <w:rsid w:val="001A0AD9"/>
    <w:rsid w:val="001B2A3C"/>
    <w:rsid w:val="001B41A7"/>
    <w:rsid w:val="001C1096"/>
    <w:rsid w:val="001C2386"/>
    <w:rsid w:val="001C3484"/>
    <w:rsid w:val="001C7BE0"/>
    <w:rsid w:val="001D0CD3"/>
    <w:rsid w:val="001D33DF"/>
    <w:rsid w:val="001D4A5F"/>
    <w:rsid w:val="001D700A"/>
    <w:rsid w:val="001D7092"/>
    <w:rsid w:val="001D7556"/>
    <w:rsid w:val="001E643A"/>
    <w:rsid w:val="002001F3"/>
    <w:rsid w:val="002035C3"/>
    <w:rsid w:val="00203C65"/>
    <w:rsid w:val="00204066"/>
    <w:rsid w:val="00206473"/>
    <w:rsid w:val="00213BB8"/>
    <w:rsid w:val="0021514D"/>
    <w:rsid w:val="00215D6E"/>
    <w:rsid w:val="002163A8"/>
    <w:rsid w:val="00222497"/>
    <w:rsid w:val="002277D8"/>
    <w:rsid w:val="00227D36"/>
    <w:rsid w:val="00227D8A"/>
    <w:rsid w:val="0023013E"/>
    <w:rsid w:val="00230C5D"/>
    <w:rsid w:val="002351A3"/>
    <w:rsid w:val="002354C9"/>
    <w:rsid w:val="0023597B"/>
    <w:rsid w:val="0023685C"/>
    <w:rsid w:val="00241A9D"/>
    <w:rsid w:val="002428BB"/>
    <w:rsid w:val="00242D36"/>
    <w:rsid w:val="00243131"/>
    <w:rsid w:val="002437A7"/>
    <w:rsid w:val="00243EEC"/>
    <w:rsid w:val="0025581F"/>
    <w:rsid w:val="00257F70"/>
    <w:rsid w:val="00264D08"/>
    <w:rsid w:val="00267B85"/>
    <w:rsid w:val="00273BE9"/>
    <w:rsid w:val="0027547A"/>
    <w:rsid w:val="00277697"/>
    <w:rsid w:val="002907FE"/>
    <w:rsid w:val="00294CFF"/>
    <w:rsid w:val="00294E8E"/>
    <w:rsid w:val="0029652E"/>
    <w:rsid w:val="0029674B"/>
    <w:rsid w:val="00296D82"/>
    <w:rsid w:val="002979AE"/>
    <w:rsid w:val="002A5D0D"/>
    <w:rsid w:val="002B10DA"/>
    <w:rsid w:val="002B1E18"/>
    <w:rsid w:val="002B400E"/>
    <w:rsid w:val="002B4F0F"/>
    <w:rsid w:val="002B4FC4"/>
    <w:rsid w:val="002B51A0"/>
    <w:rsid w:val="002B7170"/>
    <w:rsid w:val="002C3FA7"/>
    <w:rsid w:val="002C400B"/>
    <w:rsid w:val="002D6DAF"/>
    <w:rsid w:val="002E5F2A"/>
    <w:rsid w:val="002E745C"/>
    <w:rsid w:val="002F3E06"/>
    <w:rsid w:val="00300B67"/>
    <w:rsid w:val="003012ED"/>
    <w:rsid w:val="00301332"/>
    <w:rsid w:val="003069C3"/>
    <w:rsid w:val="00310233"/>
    <w:rsid w:val="00315B9A"/>
    <w:rsid w:val="003171DD"/>
    <w:rsid w:val="0032050F"/>
    <w:rsid w:val="00322051"/>
    <w:rsid w:val="00323EF1"/>
    <w:rsid w:val="003262D9"/>
    <w:rsid w:val="00330B2B"/>
    <w:rsid w:val="003319FC"/>
    <w:rsid w:val="0033417E"/>
    <w:rsid w:val="00334E35"/>
    <w:rsid w:val="00340444"/>
    <w:rsid w:val="00340F8E"/>
    <w:rsid w:val="00342620"/>
    <w:rsid w:val="00355021"/>
    <w:rsid w:val="00360F69"/>
    <w:rsid w:val="00373C82"/>
    <w:rsid w:val="0037786D"/>
    <w:rsid w:val="00377ADA"/>
    <w:rsid w:val="00377E6C"/>
    <w:rsid w:val="003834E4"/>
    <w:rsid w:val="00384D11"/>
    <w:rsid w:val="00395647"/>
    <w:rsid w:val="003A215F"/>
    <w:rsid w:val="003A2A1B"/>
    <w:rsid w:val="003A2B88"/>
    <w:rsid w:val="003A3FCA"/>
    <w:rsid w:val="003A5593"/>
    <w:rsid w:val="003A575C"/>
    <w:rsid w:val="003B136E"/>
    <w:rsid w:val="003B45AD"/>
    <w:rsid w:val="003D2FE2"/>
    <w:rsid w:val="003D33E2"/>
    <w:rsid w:val="003D455A"/>
    <w:rsid w:val="003D6E6B"/>
    <w:rsid w:val="003E0CEF"/>
    <w:rsid w:val="003E5190"/>
    <w:rsid w:val="003E6569"/>
    <w:rsid w:val="003F0B6C"/>
    <w:rsid w:val="003F1175"/>
    <w:rsid w:val="003F21D1"/>
    <w:rsid w:val="003F79A6"/>
    <w:rsid w:val="00400644"/>
    <w:rsid w:val="00411173"/>
    <w:rsid w:val="00422134"/>
    <w:rsid w:val="004229A1"/>
    <w:rsid w:val="004242DA"/>
    <w:rsid w:val="00425A80"/>
    <w:rsid w:val="00430A20"/>
    <w:rsid w:val="00434383"/>
    <w:rsid w:val="00442B36"/>
    <w:rsid w:val="004451EA"/>
    <w:rsid w:val="0044535A"/>
    <w:rsid w:val="00450558"/>
    <w:rsid w:val="00451772"/>
    <w:rsid w:val="00460287"/>
    <w:rsid w:val="00464510"/>
    <w:rsid w:val="00467393"/>
    <w:rsid w:val="0047056D"/>
    <w:rsid w:val="0047057C"/>
    <w:rsid w:val="00470D03"/>
    <w:rsid w:val="004715AB"/>
    <w:rsid w:val="00475019"/>
    <w:rsid w:val="00476502"/>
    <w:rsid w:val="00483A37"/>
    <w:rsid w:val="004857A0"/>
    <w:rsid w:val="0049265D"/>
    <w:rsid w:val="004A1D94"/>
    <w:rsid w:val="004A3595"/>
    <w:rsid w:val="004A3888"/>
    <w:rsid w:val="004A4CDE"/>
    <w:rsid w:val="004A571E"/>
    <w:rsid w:val="004A785C"/>
    <w:rsid w:val="004B20E5"/>
    <w:rsid w:val="004B430E"/>
    <w:rsid w:val="004B63C0"/>
    <w:rsid w:val="004B7A9D"/>
    <w:rsid w:val="004C24C4"/>
    <w:rsid w:val="004C6E8C"/>
    <w:rsid w:val="004E4577"/>
    <w:rsid w:val="004F192A"/>
    <w:rsid w:val="004F2B81"/>
    <w:rsid w:val="004F529D"/>
    <w:rsid w:val="004F6E47"/>
    <w:rsid w:val="00502DB9"/>
    <w:rsid w:val="005050DC"/>
    <w:rsid w:val="005053F8"/>
    <w:rsid w:val="00506023"/>
    <w:rsid w:val="00513A99"/>
    <w:rsid w:val="00514E4F"/>
    <w:rsid w:val="0052389A"/>
    <w:rsid w:val="00530208"/>
    <w:rsid w:val="00534147"/>
    <w:rsid w:val="00544E18"/>
    <w:rsid w:val="005555E7"/>
    <w:rsid w:val="0055736D"/>
    <w:rsid w:val="005575AF"/>
    <w:rsid w:val="00571350"/>
    <w:rsid w:val="00575B8C"/>
    <w:rsid w:val="00575D30"/>
    <w:rsid w:val="0057679E"/>
    <w:rsid w:val="00576968"/>
    <w:rsid w:val="00581463"/>
    <w:rsid w:val="00582A5C"/>
    <w:rsid w:val="00582AB0"/>
    <w:rsid w:val="00583218"/>
    <w:rsid w:val="00583691"/>
    <w:rsid w:val="00583C01"/>
    <w:rsid w:val="00585B36"/>
    <w:rsid w:val="005934BF"/>
    <w:rsid w:val="005A1770"/>
    <w:rsid w:val="005A2DE8"/>
    <w:rsid w:val="005A341B"/>
    <w:rsid w:val="005B1F42"/>
    <w:rsid w:val="005B7400"/>
    <w:rsid w:val="005C1C73"/>
    <w:rsid w:val="005C2FAD"/>
    <w:rsid w:val="005C73D6"/>
    <w:rsid w:val="005D22DB"/>
    <w:rsid w:val="005D2683"/>
    <w:rsid w:val="005E0E0A"/>
    <w:rsid w:val="005E75C6"/>
    <w:rsid w:val="006019D8"/>
    <w:rsid w:val="00602681"/>
    <w:rsid w:val="0061056F"/>
    <w:rsid w:val="00621D54"/>
    <w:rsid w:val="006232D4"/>
    <w:rsid w:val="00635C74"/>
    <w:rsid w:val="006412A9"/>
    <w:rsid w:val="00647E8B"/>
    <w:rsid w:val="00652DAF"/>
    <w:rsid w:val="00656A18"/>
    <w:rsid w:val="006703D3"/>
    <w:rsid w:val="006709EF"/>
    <w:rsid w:val="00672198"/>
    <w:rsid w:val="00672889"/>
    <w:rsid w:val="0067291E"/>
    <w:rsid w:val="00672FB8"/>
    <w:rsid w:val="00675B96"/>
    <w:rsid w:val="006766DC"/>
    <w:rsid w:val="0068289B"/>
    <w:rsid w:val="0069011A"/>
    <w:rsid w:val="00690491"/>
    <w:rsid w:val="0069083C"/>
    <w:rsid w:val="00693230"/>
    <w:rsid w:val="006940C0"/>
    <w:rsid w:val="00694480"/>
    <w:rsid w:val="006A20A6"/>
    <w:rsid w:val="006A6FA0"/>
    <w:rsid w:val="006A72A8"/>
    <w:rsid w:val="006A7DCE"/>
    <w:rsid w:val="006B5197"/>
    <w:rsid w:val="006B7EC3"/>
    <w:rsid w:val="006D7B3F"/>
    <w:rsid w:val="006E45E1"/>
    <w:rsid w:val="006E6391"/>
    <w:rsid w:val="006F1634"/>
    <w:rsid w:val="006F284E"/>
    <w:rsid w:val="006F7BB4"/>
    <w:rsid w:val="00700331"/>
    <w:rsid w:val="00701E48"/>
    <w:rsid w:val="00701F14"/>
    <w:rsid w:val="00702D5B"/>
    <w:rsid w:val="0070424E"/>
    <w:rsid w:val="0070502D"/>
    <w:rsid w:val="00706733"/>
    <w:rsid w:val="00706763"/>
    <w:rsid w:val="007077D5"/>
    <w:rsid w:val="00707B37"/>
    <w:rsid w:val="007114AC"/>
    <w:rsid w:val="00713F38"/>
    <w:rsid w:val="00722941"/>
    <w:rsid w:val="007245B7"/>
    <w:rsid w:val="00726084"/>
    <w:rsid w:val="0073006E"/>
    <w:rsid w:val="007431EA"/>
    <w:rsid w:val="00751021"/>
    <w:rsid w:val="00751588"/>
    <w:rsid w:val="00751CBD"/>
    <w:rsid w:val="00755774"/>
    <w:rsid w:val="00760815"/>
    <w:rsid w:val="00765C0A"/>
    <w:rsid w:val="00766B6F"/>
    <w:rsid w:val="00767488"/>
    <w:rsid w:val="00770056"/>
    <w:rsid w:val="00774527"/>
    <w:rsid w:val="00780FF4"/>
    <w:rsid w:val="007836F1"/>
    <w:rsid w:val="00784B1F"/>
    <w:rsid w:val="00794AC6"/>
    <w:rsid w:val="00795501"/>
    <w:rsid w:val="00796307"/>
    <w:rsid w:val="00796FFC"/>
    <w:rsid w:val="00797265"/>
    <w:rsid w:val="007973D6"/>
    <w:rsid w:val="007A1D27"/>
    <w:rsid w:val="007A1F2B"/>
    <w:rsid w:val="007A7AF0"/>
    <w:rsid w:val="007B16BB"/>
    <w:rsid w:val="007B3C34"/>
    <w:rsid w:val="007B6A3D"/>
    <w:rsid w:val="007C0B70"/>
    <w:rsid w:val="007C1258"/>
    <w:rsid w:val="007C6E6D"/>
    <w:rsid w:val="007D058E"/>
    <w:rsid w:val="007D46FE"/>
    <w:rsid w:val="007D511F"/>
    <w:rsid w:val="007D6791"/>
    <w:rsid w:val="007E1D79"/>
    <w:rsid w:val="007E37B9"/>
    <w:rsid w:val="007E39E3"/>
    <w:rsid w:val="007E71E5"/>
    <w:rsid w:val="007E7BB9"/>
    <w:rsid w:val="007F6595"/>
    <w:rsid w:val="008002F3"/>
    <w:rsid w:val="008040B8"/>
    <w:rsid w:val="008058FD"/>
    <w:rsid w:val="00805C20"/>
    <w:rsid w:val="0081235B"/>
    <w:rsid w:val="00812EE9"/>
    <w:rsid w:val="0082261D"/>
    <w:rsid w:val="008260A7"/>
    <w:rsid w:val="00827117"/>
    <w:rsid w:val="008302DB"/>
    <w:rsid w:val="008317A7"/>
    <w:rsid w:val="008322BF"/>
    <w:rsid w:val="00832569"/>
    <w:rsid w:val="00834675"/>
    <w:rsid w:val="0084086B"/>
    <w:rsid w:val="0084164E"/>
    <w:rsid w:val="00842B4F"/>
    <w:rsid w:val="00843044"/>
    <w:rsid w:val="00845AFE"/>
    <w:rsid w:val="008531CF"/>
    <w:rsid w:val="0086156D"/>
    <w:rsid w:val="008627B1"/>
    <w:rsid w:val="008642DE"/>
    <w:rsid w:val="00866080"/>
    <w:rsid w:val="00870024"/>
    <w:rsid w:val="00870708"/>
    <w:rsid w:val="008803C1"/>
    <w:rsid w:val="00880440"/>
    <w:rsid w:val="0088266D"/>
    <w:rsid w:val="00885F24"/>
    <w:rsid w:val="00886873"/>
    <w:rsid w:val="00887C0E"/>
    <w:rsid w:val="00893442"/>
    <w:rsid w:val="008A39DE"/>
    <w:rsid w:val="008A4A33"/>
    <w:rsid w:val="008A6685"/>
    <w:rsid w:val="008B1988"/>
    <w:rsid w:val="008B7365"/>
    <w:rsid w:val="008B73DC"/>
    <w:rsid w:val="008C0762"/>
    <w:rsid w:val="008C148A"/>
    <w:rsid w:val="008C2BE9"/>
    <w:rsid w:val="008C379D"/>
    <w:rsid w:val="008C54C4"/>
    <w:rsid w:val="008C5C70"/>
    <w:rsid w:val="008D6B91"/>
    <w:rsid w:val="008E2AC3"/>
    <w:rsid w:val="008E2E5A"/>
    <w:rsid w:val="008E57D8"/>
    <w:rsid w:val="008F1BA2"/>
    <w:rsid w:val="008F1D9A"/>
    <w:rsid w:val="008F2715"/>
    <w:rsid w:val="008F2942"/>
    <w:rsid w:val="008F4B44"/>
    <w:rsid w:val="008F54CB"/>
    <w:rsid w:val="00901E3F"/>
    <w:rsid w:val="0090217B"/>
    <w:rsid w:val="0090242F"/>
    <w:rsid w:val="00903462"/>
    <w:rsid w:val="009049C6"/>
    <w:rsid w:val="009060DA"/>
    <w:rsid w:val="00910112"/>
    <w:rsid w:val="009122E5"/>
    <w:rsid w:val="00912C65"/>
    <w:rsid w:val="009145A5"/>
    <w:rsid w:val="0091666C"/>
    <w:rsid w:val="00922634"/>
    <w:rsid w:val="009314C2"/>
    <w:rsid w:val="00934BC3"/>
    <w:rsid w:val="0093740B"/>
    <w:rsid w:val="009455FD"/>
    <w:rsid w:val="0094584E"/>
    <w:rsid w:val="00952304"/>
    <w:rsid w:val="00952F98"/>
    <w:rsid w:val="0095591D"/>
    <w:rsid w:val="00960D57"/>
    <w:rsid w:val="0096190B"/>
    <w:rsid w:val="009623F0"/>
    <w:rsid w:val="00962A14"/>
    <w:rsid w:val="0097168D"/>
    <w:rsid w:val="00973F2E"/>
    <w:rsid w:val="00981204"/>
    <w:rsid w:val="009831CD"/>
    <w:rsid w:val="00987EBD"/>
    <w:rsid w:val="009924F6"/>
    <w:rsid w:val="00992B72"/>
    <w:rsid w:val="00994C39"/>
    <w:rsid w:val="00994DC4"/>
    <w:rsid w:val="00995957"/>
    <w:rsid w:val="009978F5"/>
    <w:rsid w:val="009B09F5"/>
    <w:rsid w:val="009B24A1"/>
    <w:rsid w:val="009B2791"/>
    <w:rsid w:val="009B56E5"/>
    <w:rsid w:val="009C16DF"/>
    <w:rsid w:val="009C750F"/>
    <w:rsid w:val="009D2CE9"/>
    <w:rsid w:val="009D2FC0"/>
    <w:rsid w:val="009E496A"/>
    <w:rsid w:val="009F03DE"/>
    <w:rsid w:val="009F3D82"/>
    <w:rsid w:val="00A00481"/>
    <w:rsid w:val="00A119C6"/>
    <w:rsid w:val="00A14744"/>
    <w:rsid w:val="00A2069C"/>
    <w:rsid w:val="00A23C83"/>
    <w:rsid w:val="00A25B30"/>
    <w:rsid w:val="00A2612F"/>
    <w:rsid w:val="00A338E5"/>
    <w:rsid w:val="00A40909"/>
    <w:rsid w:val="00A40C1F"/>
    <w:rsid w:val="00A442EF"/>
    <w:rsid w:val="00A47A97"/>
    <w:rsid w:val="00A500B5"/>
    <w:rsid w:val="00A51950"/>
    <w:rsid w:val="00A536F6"/>
    <w:rsid w:val="00A55571"/>
    <w:rsid w:val="00A56B15"/>
    <w:rsid w:val="00A57C36"/>
    <w:rsid w:val="00A67336"/>
    <w:rsid w:val="00A74207"/>
    <w:rsid w:val="00A74837"/>
    <w:rsid w:val="00A75793"/>
    <w:rsid w:val="00A80AD6"/>
    <w:rsid w:val="00A82D38"/>
    <w:rsid w:val="00A82E36"/>
    <w:rsid w:val="00A82FF7"/>
    <w:rsid w:val="00A8749E"/>
    <w:rsid w:val="00AA064F"/>
    <w:rsid w:val="00AA3BB7"/>
    <w:rsid w:val="00AA4392"/>
    <w:rsid w:val="00AA6741"/>
    <w:rsid w:val="00AB1C97"/>
    <w:rsid w:val="00AB4199"/>
    <w:rsid w:val="00AB4231"/>
    <w:rsid w:val="00AC2C7F"/>
    <w:rsid w:val="00AC322D"/>
    <w:rsid w:val="00AC3C72"/>
    <w:rsid w:val="00AC5DB8"/>
    <w:rsid w:val="00AD7F52"/>
    <w:rsid w:val="00AE279E"/>
    <w:rsid w:val="00AE7DF6"/>
    <w:rsid w:val="00B007F4"/>
    <w:rsid w:val="00B012E2"/>
    <w:rsid w:val="00B024DB"/>
    <w:rsid w:val="00B111F1"/>
    <w:rsid w:val="00B11EC1"/>
    <w:rsid w:val="00B15EDB"/>
    <w:rsid w:val="00B164A5"/>
    <w:rsid w:val="00B20F0E"/>
    <w:rsid w:val="00B235D2"/>
    <w:rsid w:val="00B23E8E"/>
    <w:rsid w:val="00B30153"/>
    <w:rsid w:val="00B3150D"/>
    <w:rsid w:val="00B326A2"/>
    <w:rsid w:val="00B3297A"/>
    <w:rsid w:val="00B36690"/>
    <w:rsid w:val="00B422AB"/>
    <w:rsid w:val="00B42FBA"/>
    <w:rsid w:val="00B43D4D"/>
    <w:rsid w:val="00B45D20"/>
    <w:rsid w:val="00B50CCD"/>
    <w:rsid w:val="00B51D06"/>
    <w:rsid w:val="00B574E3"/>
    <w:rsid w:val="00B6394A"/>
    <w:rsid w:val="00B6757A"/>
    <w:rsid w:val="00B75347"/>
    <w:rsid w:val="00B761B6"/>
    <w:rsid w:val="00B81E9F"/>
    <w:rsid w:val="00B926EF"/>
    <w:rsid w:val="00B9747A"/>
    <w:rsid w:val="00BA188C"/>
    <w:rsid w:val="00BA4085"/>
    <w:rsid w:val="00BA4643"/>
    <w:rsid w:val="00BA4D4E"/>
    <w:rsid w:val="00BB33E8"/>
    <w:rsid w:val="00BB4AC2"/>
    <w:rsid w:val="00BB6513"/>
    <w:rsid w:val="00BB7118"/>
    <w:rsid w:val="00BC2B1B"/>
    <w:rsid w:val="00BC2D07"/>
    <w:rsid w:val="00BD0770"/>
    <w:rsid w:val="00BD69ED"/>
    <w:rsid w:val="00BE1035"/>
    <w:rsid w:val="00BE345B"/>
    <w:rsid w:val="00BE4C77"/>
    <w:rsid w:val="00BE5E4B"/>
    <w:rsid w:val="00BE7A29"/>
    <w:rsid w:val="00BF02C6"/>
    <w:rsid w:val="00BF12BB"/>
    <w:rsid w:val="00BF521C"/>
    <w:rsid w:val="00BF5935"/>
    <w:rsid w:val="00BF7067"/>
    <w:rsid w:val="00C001BB"/>
    <w:rsid w:val="00C10499"/>
    <w:rsid w:val="00C12767"/>
    <w:rsid w:val="00C16BC3"/>
    <w:rsid w:val="00C23A87"/>
    <w:rsid w:val="00C25A85"/>
    <w:rsid w:val="00C27A78"/>
    <w:rsid w:val="00C315FB"/>
    <w:rsid w:val="00C346D2"/>
    <w:rsid w:val="00C44BCA"/>
    <w:rsid w:val="00C51935"/>
    <w:rsid w:val="00C56BD6"/>
    <w:rsid w:val="00C60FEF"/>
    <w:rsid w:val="00C61B34"/>
    <w:rsid w:val="00C61BFE"/>
    <w:rsid w:val="00C64F40"/>
    <w:rsid w:val="00C67535"/>
    <w:rsid w:val="00C750C4"/>
    <w:rsid w:val="00C8212A"/>
    <w:rsid w:val="00C90572"/>
    <w:rsid w:val="00C92606"/>
    <w:rsid w:val="00CA06AE"/>
    <w:rsid w:val="00CA2296"/>
    <w:rsid w:val="00CA41FE"/>
    <w:rsid w:val="00CB01D8"/>
    <w:rsid w:val="00CB644E"/>
    <w:rsid w:val="00CC0EF2"/>
    <w:rsid w:val="00CC0F56"/>
    <w:rsid w:val="00CC315A"/>
    <w:rsid w:val="00CD3E1F"/>
    <w:rsid w:val="00CD4614"/>
    <w:rsid w:val="00CD57E8"/>
    <w:rsid w:val="00CE178B"/>
    <w:rsid w:val="00CE5273"/>
    <w:rsid w:val="00CF07D0"/>
    <w:rsid w:val="00CF40F6"/>
    <w:rsid w:val="00CF4551"/>
    <w:rsid w:val="00D0102C"/>
    <w:rsid w:val="00D02751"/>
    <w:rsid w:val="00D0314D"/>
    <w:rsid w:val="00D03458"/>
    <w:rsid w:val="00D168D5"/>
    <w:rsid w:val="00D2115D"/>
    <w:rsid w:val="00D244E5"/>
    <w:rsid w:val="00D34298"/>
    <w:rsid w:val="00D35EDD"/>
    <w:rsid w:val="00D401CD"/>
    <w:rsid w:val="00D440EB"/>
    <w:rsid w:val="00D44177"/>
    <w:rsid w:val="00D4519F"/>
    <w:rsid w:val="00D459D8"/>
    <w:rsid w:val="00D469BD"/>
    <w:rsid w:val="00D47E35"/>
    <w:rsid w:val="00D53B93"/>
    <w:rsid w:val="00D56137"/>
    <w:rsid w:val="00D600C7"/>
    <w:rsid w:val="00D65022"/>
    <w:rsid w:val="00D665C9"/>
    <w:rsid w:val="00D74763"/>
    <w:rsid w:val="00D833AE"/>
    <w:rsid w:val="00D858BA"/>
    <w:rsid w:val="00D858E0"/>
    <w:rsid w:val="00D95181"/>
    <w:rsid w:val="00D96196"/>
    <w:rsid w:val="00D971B1"/>
    <w:rsid w:val="00DA3602"/>
    <w:rsid w:val="00DB0B89"/>
    <w:rsid w:val="00DD0CC4"/>
    <w:rsid w:val="00DD4443"/>
    <w:rsid w:val="00DD670C"/>
    <w:rsid w:val="00DE3338"/>
    <w:rsid w:val="00DF2359"/>
    <w:rsid w:val="00DF5D5E"/>
    <w:rsid w:val="00E0346D"/>
    <w:rsid w:val="00E05AF5"/>
    <w:rsid w:val="00E0687B"/>
    <w:rsid w:val="00E07005"/>
    <w:rsid w:val="00E12FE7"/>
    <w:rsid w:val="00E167FA"/>
    <w:rsid w:val="00E20FC1"/>
    <w:rsid w:val="00E3416A"/>
    <w:rsid w:val="00E35A5E"/>
    <w:rsid w:val="00E3660F"/>
    <w:rsid w:val="00E40372"/>
    <w:rsid w:val="00E41CB3"/>
    <w:rsid w:val="00E448C0"/>
    <w:rsid w:val="00E47063"/>
    <w:rsid w:val="00E51843"/>
    <w:rsid w:val="00E5408F"/>
    <w:rsid w:val="00E54841"/>
    <w:rsid w:val="00E54C4D"/>
    <w:rsid w:val="00E56C89"/>
    <w:rsid w:val="00E61FC2"/>
    <w:rsid w:val="00E64240"/>
    <w:rsid w:val="00E663F5"/>
    <w:rsid w:val="00E700D7"/>
    <w:rsid w:val="00E713C3"/>
    <w:rsid w:val="00E73C69"/>
    <w:rsid w:val="00E7466B"/>
    <w:rsid w:val="00E83F7D"/>
    <w:rsid w:val="00E91D8D"/>
    <w:rsid w:val="00E932AE"/>
    <w:rsid w:val="00EA69BE"/>
    <w:rsid w:val="00EB3CC1"/>
    <w:rsid w:val="00EB4019"/>
    <w:rsid w:val="00EB69D1"/>
    <w:rsid w:val="00EB7137"/>
    <w:rsid w:val="00EC0C37"/>
    <w:rsid w:val="00EC21F5"/>
    <w:rsid w:val="00EC3109"/>
    <w:rsid w:val="00EC48C5"/>
    <w:rsid w:val="00EC73B8"/>
    <w:rsid w:val="00EC778B"/>
    <w:rsid w:val="00ED28EE"/>
    <w:rsid w:val="00ED3C53"/>
    <w:rsid w:val="00ED4BDC"/>
    <w:rsid w:val="00EE15C7"/>
    <w:rsid w:val="00EE21CB"/>
    <w:rsid w:val="00EE3092"/>
    <w:rsid w:val="00EE4B50"/>
    <w:rsid w:val="00EE6D88"/>
    <w:rsid w:val="00EF1126"/>
    <w:rsid w:val="00EF2C8F"/>
    <w:rsid w:val="00EF6816"/>
    <w:rsid w:val="00EF6821"/>
    <w:rsid w:val="00F026CE"/>
    <w:rsid w:val="00F1028C"/>
    <w:rsid w:val="00F10CE4"/>
    <w:rsid w:val="00F134F6"/>
    <w:rsid w:val="00F13610"/>
    <w:rsid w:val="00F14461"/>
    <w:rsid w:val="00F14AED"/>
    <w:rsid w:val="00F153F4"/>
    <w:rsid w:val="00F21C38"/>
    <w:rsid w:val="00F21D6F"/>
    <w:rsid w:val="00F22DCB"/>
    <w:rsid w:val="00F3240E"/>
    <w:rsid w:val="00F32950"/>
    <w:rsid w:val="00F40E09"/>
    <w:rsid w:val="00F4191A"/>
    <w:rsid w:val="00F51B8E"/>
    <w:rsid w:val="00F57974"/>
    <w:rsid w:val="00F60CA1"/>
    <w:rsid w:val="00F614AD"/>
    <w:rsid w:val="00F622C3"/>
    <w:rsid w:val="00F67715"/>
    <w:rsid w:val="00F67818"/>
    <w:rsid w:val="00F70B4E"/>
    <w:rsid w:val="00F768F1"/>
    <w:rsid w:val="00F81D7D"/>
    <w:rsid w:val="00F82D5F"/>
    <w:rsid w:val="00F83DE3"/>
    <w:rsid w:val="00F84B55"/>
    <w:rsid w:val="00F85F59"/>
    <w:rsid w:val="00F92835"/>
    <w:rsid w:val="00FA0096"/>
    <w:rsid w:val="00FA7201"/>
    <w:rsid w:val="00FA78A8"/>
    <w:rsid w:val="00FB0293"/>
    <w:rsid w:val="00FB15D6"/>
    <w:rsid w:val="00FB6D04"/>
    <w:rsid w:val="00FD045E"/>
    <w:rsid w:val="00FD124D"/>
    <w:rsid w:val="00FD1983"/>
    <w:rsid w:val="00FD305C"/>
    <w:rsid w:val="00FD7C39"/>
    <w:rsid w:val="00FD7FD2"/>
    <w:rsid w:val="00FE1143"/>
    <w:rsid w:val="00FE43D1"/>
    <w:rsid w:val="00FF00E5"/>
    <w:rsid w:val="00FF03D1"/>
    <w:rsid w:val="00FF4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E17D2F"/>
  <w15:docId w15:val="{E6CC8C0E-5D92-40F8-8160-3DE4E9FB4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4A35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A359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F40E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1507A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507A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507A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507A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507A7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A119C6"/>
    <w:pPr>
      <w:ind w:left="720"/>
      <w:contextualSpacing/>
    </w:pPr>
  </w:style>
  <w:style w:type="paragraph" w:styleId="Reviso">
    <w:name w:val="Revision"/>
    <w:hidden/>
    <w:uiPriority w:val="99"/>
    <w:semiHidden/>
    <w:rsid w:val="00A14744"/>
    <w:pPr>
      <w:spacing w:after="0" w:line="240" w:lineRule="auto"/>
    </w:pPr>
  </w:style>
  <w:style w:type="paragraph" w:styleId="Cabealho">
    <w:name w:val="header"/>
    <w:basedOn w:val="Normal"/>
    <w:link w:val="CabealhoChar"/>
    <w:uiPriority w:val="99"/>
    <w:unhideWhenUsed/>
    <w:rsid w:val="007836F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836F1"/>
  </w:style>
  <w:style w:type="paragraph" w:styleId="Rodap">
    <w:name w:val="footer"/>
    <w:basedOn w:val="Normal"/>
    <w:link w:val="RodapChar"/>
    <w:uiPriority w:val="99"/>
    <w:unhideWhenUsed/>
    <w:rsid w:val="007836F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836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4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3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1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6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8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4D6C7E462340040936DDFF7E07BAD03" ma:contentTypeVersion="17" ma:contentTypeDescription="Crie um novo documento." ma:contentTypeScope="" ma:versionID="6e38f2eb8a92ed75a5f6b54370e2e4f6">
  <xsd:schema xmlns:xsd="http://www.w3.org/2001/XMLSchema" xmlns:xs="http://www.w3.org/2001/XMLSchema" xmlns:p="http://schemas.microsoft.com/office/2006/metadata/properties" xmlns:ns3="a8444ac8-cd35-404d-ac22-befc6b2a4865" xmlns:ns4="fd5c75e6-77ad-4542-8b45-827dc9162fe5" targetNamespace="http://schemas.microsoft.com/office/2006/metadata/properties" ma:root="true" ma:fieldsID="c61292b4f313c025ebea8af186f0923b" ns3:_="" ns4:_="">
    <xsd:import namespace="a8444ac8-cd35-404d-ac22-befc6b2a4865"/>
    <xsd:import namespace="fd5c75e6-77ad-4542-8b45-827dc9162fe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44ac8-cd35-404d-ac22-befc6b2a48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5c75e6-77ad-4542-8b45-827dc9162fe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8444ac8-cd35-404d-ac22-befc6b2a486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8FA6E5-052B-4DC4-807F-3E6B7C0CA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444ac8-cd35-404d-ac22-befc6b2a4865"/>
    <ds:schemaRef ds:uri="fd5c75e6-77ad-4542-8b45-827dc9162f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049FBE-D703-AE4B-9BCB-31A961C020A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2F2227-04CE-42CB-8A61-2A164F2EEAB4}">
  <ds:schemaRefs>
    <ds:schemaRef ds:uri="http://schemas.microsoft.com/office/2006/metadata/properties"/>
    <ds:schemaRef ds:uri="http://schemas.microsoft.com/office/infopath/2007/PartnerControls"/>
    <ds:schemaRef ds:uri="a8444ac8-cd35-404d-ac22-befc6b2a4865"/>
  </ds:schemaRefs>
</ds:datastoreItem>
</file>

<file path=customXml/itemProps4.xml><?xml version="1.0" encoding="utf-8"?>
<ds:datastoreItem xmlns:ds="http://schemas.openxmlformats.org/officeDocument/2006/customXml" ds:itemID="{3C468017-7C7C-4E23-AE8C-3B0A4D3EB8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2</Pages>
  <Words>597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PREVIC</Company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Duarte Folle - PREVICDF</dc:creator>
  <cp:keywords/>
  <dc:description/>
  <cp:lastModifiedBy>Manoel Robson Aguiar - PREVICDF</cp:lastModifiedBy>
  <cp:revision>152</cp:revision>
  <cp:lastPrinted>2018-05-30T17:41:00Z</cp:lastPrinted>
  <dcterms:created xsi:type="dcterms:W3CDTF">2024-02-27T21:09:00Z</dcterms:created>
  <dcterms:modified xsi:type="dcterms:W3CDTF">2024-03-01T15:32:00Z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1942991682</vt:i4>
  </property>
  <property fmtid="{D5CDD505-2E9C-101B-9397-08002B2CF9AE}" pid="3" name="ContentTypeId">
    <vt:lpwstr>0x01010034D6C7E462340040936DDFF7E07BAD03</vt:lpwstr>
  </property>
</Properties>
</file>