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F23A92" w14:textId="6B6FAA99" w:rsidR="00423A72" w:rsidRPr="00B710EA" w:rsidRDefault="00423A72" w:rsidP="00505CF7">
      <w:pPr>
        <w:pStyle w:val="Ttulo1"/>
        <w:tabs>
          <w:tab w:val="left" w:pos="3273"/>
          <w:tab w:val="left" w:pos="4038"/>
          <w:tab w:val="left" w:pos="5337"/>
        </w:tabs>
        <w:spacing w:before="32"/>
        <w:ind w:left="3" w:right="3"/>
        <w:rPr>
          <w:rFonts w:asciiTheme="minorHAnsi" w:hAnsiTheme="minorHAnsi"/>
        </w:rPr>
      </w:pPr>
      <w:r w:rsidRPr="00B710EA">
        <w:rPr>
          <w:rFonts w:asciiTheme="minorHAnsi" w:hAnsiTheme="minorHAnsi"/>
        </w:rPr>
        <w:t>SUPERINTENDÊNCIA NACIONAL DE PREVIDÊNCIA COMPLEMENTAR</w:t>
      </w:r>
    </w:p>
    <w:p w14:paraId="7A7F0AA7" w14:textId="77777777" w:rsidR="0006274A" w:rsidRPr="00B710EA" w:rsidRDefault="0006274A" w:rsidP="00505CF7">
      <w:pPr>
        <w:pStyle w:val="Ttulo1"/>
        <w:tabs>
          <w:tab w:val="left" w:pos="3273"/>
          <w:tab w:val="left" w:pos="4038"/>
          <w:tab w:val="left" w:pos="5337"/>
        </w:tabs>
        <w:spacing w:before="32"/>
        <w:ind w:left="3" w:right="3"/>
        <w:rPr>
          <w:rFonts w:asciiTheme="minorHAnsi" w:hAnsiTheme="minorHAnsi" w:cstheme="minorHAnsi"/>
        </w:rPr>
      </w:pPr>
    </w:p>
    <w:p w14:paraId="356B67A4" w14:textId="71343682" w:rsidR="007E4336" w:rsidRPr="00B710EA" w:rsidRDefault="00EF34B8" w:rsidP="00505CF7">
      <w:pPr>
        <w:pStyle w:val="Ttulo1"/>
        <w:tabs>
          <w:tab w:val="left" w:pos="3273"/>
          <w:tab w:val="left" w:pos="4038"/>
          <w:tab w:val="left" w:pos="5337"/>
        </w:tabs>
        <w:spacing w:before="32"/>
        <w:ind w:left="3" w:right="3"/>
        <w:rPr>
          <w:rFonts w:asciiTheme="minorHAnsi" w:hAnsiTheme="minorHAnsi" w:cstheme="minorHAnsi"/>
          <w:spacing w:val="1"/>
        </w:rPr>
      </w:pPr>
      <w:r w:rsidRPr="00B710EA">
        <w:rPr>
          <w:rFonts w:asciiTheme="minorHAnsi" w:hAnsiTheme="minorHAnsi" w:cstheme="minorHAnsi"/>
        </w:rPr>
        <w:t xml:space="preserve">RESOLUÇÃO PREVIC Nº </w:t>
      </w:r>
      <w:r w:rsidR="00772123" w:rsidRPr="00B710EA">
        <w:rPr>
          <w:rFonts w:asciiTheme="minorHAnsi" w:hAnsiTheme="minorHAnsi" w:cstheme="minorHAnsi"/>
        </w:rPr>
        <w:t>XX</w:t>
      </w:r>
      <w:r w:rsidR="00CC4FB8" w:rsidRPr="00B710EA">
        <w:rPr>
          <w:rFonts w:asciiTheme="minorHAnsi" w:hAnsiTheme="minorHAnsi" w:cstheme="minorHAnsi"/>
        </w:rPr>
        <w:t>,</w:t>
      </w:r>
      <w:r w:rsidRPr="00B710EA">
        <w:rPr>
          <w:rFonts w:asciiTheme="minorHAnsi" w:hAnsiTheme="minorHAnsi" w:cstheme="minorHAnsi"/>
        </w:rPr>
        <w:t xml:space="preserve"> </w:t>
      </w:r>
      <w:r w:rsidR="00F9248F" w:rsidRPr="00B710EA">
        <w:rPr>
          <w:rFonts w:asciiTheme="minorHAnsi" w:hAnsiTheme="minorHAnsi" w:cstheme="minorHAnsi"/>
        </w:rPr>
        <w:t>DE</w:t>
      </w:r>
      <w:r w:rsidRPr="00B710EA">
        <w:rPr>
          <w:rFonts w:asciiTheme="minorHAnsi" w:hAnsiTheme="minorHAnsi" w:cstheme="minorHAnsi"/>
        </w:rPr>
        <w:t xml:space="preserve"> </w:t>
      </w:r>
      <w:r w:rsidR="00772123" w:rsidRPr="00B710EA">
        <w:rPr>
          <w:rFonts w:asciiTheme="minorHAnsi" w:hAnsiTheme="minorHAnsi" w:cstheme="minorHAnsi"/>
        </w:rPr>
        <w:t>XX</w:t>
      </w:r>
      <w:r w:rsidR="00B467D5" w:rsidRPr="00B710EA">
        <w:rPr>
          <w:rFonts w:asciiTheme="minorHAnsi" w:hAnsiTheme="minorHAnsi" w:cstheme="minorHAnsi"/>
        </w:rPr>
        <w:t xml:space="preserve"> DE </w:t>
      </w:r>
      <w:r w:rsidR="00772123" w:rsidRPr="00B710EA">
        <w:rPr>
          <w:rFonts w:asciiTheme="minorHAnsi" w:hAnsiTheme="minorHAnsi" w:cstheme="minorHAnsi"/>
        </w:rPr>
        <w:t>XX</w:t>
      </w:r>
      <w:r w:rsidRPr="00B710EA">
        <w:rPr>
          <w:rFonts w:asciiTheme="minorHAnsi" w:hAnsiTheme="minorHAnsi" w:cstheme="minorHAnsi"/>
        </w:rPr>
        <w:t xml:space="preserve"> DE 202</w:t>
      </w:r>
      <w:r w:rsidR="00B467D5" w:rsidRPr="00B710EA">
        <w:rPr>
          <w:rFonts w:asciiTheme="minorHAnsi" w:hAnsiTheme="minorHAnsi" w:cstheme="minorHAnsi"/>
        </w:rPr>
        <w:t>3</w:t>
      </w:r>
      <w:r w:rsidR="00030086" w:rsidRPr="00B710EA">
        <w:rPr>
          <w:rFonts w:asciiTheme="minorHAnsi" w:hAnsiTheme="minorHAnsi" w:cstheme="minorHAnsi"/>
          <w:spacing w:val="1"/>
        </w:rPr>
        <w:t xml:space="preserve"> </w:t>
      </w:r>
    </w:p>
    <w:p w14:paraId="1259FA52" w14:textId="0234FE1A" w:rsidR="00D55E90" w:rsidRPr="00B710EA" w:rsidRDefault="00D55E90" w:rsidP="00D55E90">
      <w:pPr>
        <w:pStyle w:val="Ttulo1"/>
        <w:tabs>
          <w:tab w:val="left" w:pos="3273"/>
          <w:tab w:val="left" w:pos="4038"/>
          <w:tab w:val="left" w:pos="5337"/>
        </w:tabs>
        <w:spacing w:before="32"/>
        <w:ind w:left="3" w:right="3"/>
        <w:jc w:val="both"/>
        <w:rPr>
          <w:rFonts w:asciiTheme="minorHAnsi" w:hAnsiTheme="minorHAnsi" w:cstheme="minorHAnsi"/>
        </w:rPr>
      </w:pPr>
      <w:r w:rsidRPr="00B710EA">
        <w:rPr>
          <w:rFonts w:asciiTheme="minorHAnsi" w:hAnsiTheme="minorHAnsi" w:cstheme="minorHAnsi"/>
        </w:rPr>
        <w:t>Referências Normativas:</w:t>
      </w:r>
    </w:p>
    <w:p w14:paraId="411FF57B" w14:textId="50446245" w:rsidR="00D55E90" w:rsidRPr="00B710EA" w:rsidRDefault="00D55E90" w:rsidP="00D55E90">
      <w:pPr>
        <w:pStyle w:val="Ttulo1"/>
        <w:tabs>
          <w:tab w:val="left" w:pos="3273"/>
          <w:tab w:val="left" w:pos="4038"/>
          <w:tab w:val="left" w:pos="5337"/>
        </w:tabs>
        <w:spacing w:before="32"/>
        <w:ind w:left="3" w:right="3"/>
        <w:jc w:val="both"/>
        <w:rPr>
          <w:rFonts w:asciiTheme="minorHAnsi" w:hAnsiTheme="minorHAnsi" w:cstheme="minorHAnsi"/>
          <w:b w:val="0"/>
          <w:bCs w:val="0"/>
        </w:rPr>
      </w:pPr>
      <w:r w:rsidRPr="00B710EA">
        <w:rPr>
          <w:rFonts w:asciiTheme="minorHAnsi" w:hAnsiTheme="minorHAnsi" w:cstheme="minorHAnsi"/>
        </w:rPr>
        <w:t xml:space="preserve">Resolução </w:t>
      </w:r>
      <w:proofErr w:type="spellStart"/>
      <w:r w:rsidRPr="00B710EA">
        <w:rPr>
          <w:rFonts w:asciiTheme="minorHAnsi" w:hAnsiTheme="minorHAnsi" w:cstheme="minorHAnsi"/>
        </w:rPr>
        <w:t>Previc</w:t>
      </w:r>
      <w:proofErr w:type="spellEnd"/>
      <w:r w:rsidRPr="00B710EA">
        <w:rPr>
          <w:rFonts w:asciiTheme="minorHAnsi" w:hAnsiTheme="minorHAnsi" w:cstheme="minorHAnsi"/>
        </w:rPr>
        <w:t xml:space="preserve"> nº 21/2023: </w:t>
      </w:r>
      <w:r w:rsidRPr="00B710EA">
        <w:rPr>
          <w:rFonts w:asciiTheme="minorHAnsi" w:hAnsiTheme="minorHAnsi" w:cstheme="minorHAnsi"/>
          <w:b w:val="0"/>
          <w:bCs w:val="0"/>
        </w:rPr>
        <w:t>com fundamento no inciso III do art. 2º da Lei nº 12.154, de 23 de dezembro de 2009, no inciso III do art. 2º e no inciso VIII do art. 12 do Anexo I do Decreto n.º 11.241, de 18 de outubro de 2022, e em conformidade com o inciso II do art. 2º do Decreto nº 10.139, de 28 de novembro de 2019 e a Resolução CNPC nº 43, de 06 de agosto de 2021.</w:t>
      </w:r>
    </w:p>
    <w:p w14:paraId="118B6B09" w14:textId="182F7E11" w:rsidR="00D55E90" w:rsidRPr="00B710EA" w:rsidRDefault="00D55E90" w:rsidP="00D55E90">
      <w:pPr>
        <w:pStyle w:val="Ttulo1"/>
        <w:tabs>
          <w:tab w:val="left" w:pos="3273"/>
          <w:tab w:val="left" w:pos="4038"/>
          <w:tab w:val="left" w:pos="5337"/>
        </w:tabs>
        <w:spacing w:before="32"/>
        <w:ind w:left="3" w:right="3"/>
        <w:jc w:val="both"/>
        <w:rPr>
          <w:rFonts w:asciiTheme="minorHAnsi" w:hAnsiTheme="minorHAnsi"/>
          <w:b w:val="0"/>
          <w:bCs w:val="0"/>
        </w:rPr>
      </w:pPr>
      <w:r w:rsidRPr="00B710EA">
        <w:rPr>
          <w:rFonts w:asciiTheme="minorHAnsi" w:hAnsiTheme="minorHAnsi" w:cstheme="minorHAnsi"/>
        </w:rPr>
        <w:t xml:space="preserve">Instrução </w:t>
      </w:r>
      <w:proofErr w:type="spellStart"/>
      <w:r w:rsidRPr="00B710EA">
        <w:rPr>
          <w:rFonts w:asciiTheme="minorHAnsi" w:hAnsiTheme="minorHAnsi" w:cstheme="minorHAnsi"/>
        </w:rPr>
        <w:t>Previc</w:t>
      </w:r>
      <w:proofErr w:type="spellEnd"/>
      <w:r w:rsidRPr="00B710EA">
        <w:rPr>
          <w:rFonts w:asciiTheme="minorHAnsi" w:hAnsiTheme="minorHAnsi" w:cstheme="minorHAnsi"/>
        </w:rPr>
        <w:t xml:space="preserve"> nº 3/2018</w:t>
      </w:r>
      <w:r w:rsidRPr="00B710EA">
        <w:rPr>
          <w:rFonts w:asciiTheme="minorHAnsi" w:hAnsiTheme="minorHAnsi" w:cstheme="minorHAnsi"/>
          <w:b w:val="0"/>
          <w:bCs w:val="0"/>
        </w:rPr>
        <w:t xml:space="preserve">: </w:t>
      </w:r>
      <w:r w:rsidRPr="00B710EA">
        <w:rPr>
          <w:rFonts w:asciiTheme="minorHAnsi" w:hAnsiTheme="minorHAnsi"/>
          <w:b w:val="0"/>
          <w:bCs w:val="0"/>
        </w:rPr>
        <w:t>no uso das atribuições que lhe conferem o artigo 5º da Lei Complementar nº 109/2001, de 29 de maio de 2001, o inciso III do art. 2º da Lei nº 12.154, de 23 de dezembro de 2009, o inciso III do artigo 2º e inciso VIII do artigo 10 do Anexo I do Decreto nº 8.992, de 20 de fevereiro de 2017 e a Resolução CNPC nº 27, de 6 de dezembro de 2017.</w:t>
      </w:r>
    </w:p>
    <w:p w14:paraId="468CB8F9" w14:textId="0D8A26D8" w:rsidR="00D55E90" w:rsidRPr="00B710EA" w:rsidRDefault="000725C3" w:rsidP="00D55E90">
      <w:pPr>
        <w:pStyle w:val="Ttulo1"/>
        <w:tabs>
          <w:tab w:val="left" w:pos="3273"/>
          <w:tab w:val="left" w:pos="4038"/>
          <w:tab w:val="left" w:pos="5337"/>
        </w:tabs>
        <w:spacing w:before="32"/>
        <w:ind w:left="3" w:right="3"/>
        <w:jc w:val="both"/>
        <w:rPr>
          <w:rFonts w:asciiTheme="minorHAnsi" w:hAnsiTheme="minorHAnsi" w:cstheme="minorHAnsi"/>
        </w:rPr>
      </w:pPr>
      <w:r w:rsidRPr="00B710EA">
        <w:rPr>
          <w:rFonts w:asciiTheme="minorHAnsi" w:hAnsiTheme="minorHAnsi" w:cstheme="minorHAnsi"/>
        </w:rPr>
        <w:t>Normas a serem revogadas:</w:t>
      </w:r>
    </w:p>
    <w:p w14:paraId="068E5F36" w14:textId="1AEB92F6" w:rsidR="0092387A" w:rsidRPr="00B710EA" w:rsidRDefault="000725C3" w:rsidP="00505CF7">
      <w:pPr>
        <w:pStyle w:val="Corpodetexto"/>
        <w:spacing w:before="0"/>
        <w:ind w:left="0" w:right="3"/>
        <w:jc w:val="left"/>
        <w:rPr>
          <w:rFonts w:asciiTheme="minorHAnsi" w:hAnsiTheme="minorHAnsi" w:cstheme="minorHAnsi"/>
        </w:rPr>
      </w:pPr>
      <w:r w:rsidRPr="00B710EA">
        <w:rPr>
          <w:rFonts w:asciiTheme="minorHAnsi" w:hAnsiTheme="minorHAnsi" w:cstheme="minorHAnsi"/>
        </w:rPr>
        <w:t xml:space="preserve">Resolução </w:t>
      </w:r>
      <w:proofErr w:type="spellStart"/>
      <w:r w:rsidRPr="00B710EA">
        <w:rPr>
          <w:rFonts w:asciiTheme="minorHAnsi" w:hAnsiTheme="minorHAnsi" w:cstheme="minorHAnsi"/>
        </w:rPr>
        <w:t>Previc</w:t>
      </w:r>
      <w:proofErr w:type="spellEnd"/>
      <w:r w:rsidRPr="00B710EA">
        <w:rPr>
          <w:rFonts w:asciiTheme="minorHAnsi" w:hAnsiTheme="minorHAnsi" w:cstheme="minorHAnsi"/>
        </w:rPr>
        <w:t xml:space="preserve"> nº 21, </w:t>
      </w:r>
      <w:r w:rsidR="00955BA1" w:rsidRPr="00B710EA">
        <w:rPr>
          <w:rFonts w:asciiTheme="minorHAnsi" w:hAnsiTheme="minorHAnsi" w:cstheme="minorHAnsi"/>
        </w:rPr>
        <w:t xml:space="preserve">de 21 de março de </w:t>
      </w:r>
      <w:r w:rsidRPr="00B710EA">
        <w:rPr>
          <w:rFonts w:asciiTheme="minorHAnsi" w:hAnsiTheme="minorHAnsi" w:cstheme="minorHAnsi"/>
        </w:rPr>
        <w:t>2023;</w:t>
      </w:r>
      <w:r w:rsidR="00955BA1" w:rsidRPr="00B710EA">
        <w:rPr>
          <w:rFonts w:asciiTheme="minorHAnsi" w:hAnsiTheme="minorHAnsi" w:cstheme="minorHAnsi"/>
        </w:rPr>
        <w:t xml:space="preserve"> e</w:t>
      </w:r>
    </w:p>
    <w:p w14:paraId="12DB3625" w14:textId="4BBF0FC7" w:rsidR="000725C3" w:rsidRPr="00B710EA" w:rsidRDefault="00955BA1" w:rsidP="00505CF7">
      <w:pPr>
        <w:pStyle w:val="Corpodetexto"/>
        <w:spacing w:before="0"/>
        <w:ind w:left="0" w:right="3"/>
        <w:jc w:val="left"/>
        <w:rPr>
          <w:rFonts w:asciiTheme="minorHAnsi" w:hAnsiTheme="minorHAnsi"/>
        </w:rPr>
      </w:pPr>
      <w:r w:rsidRPr="00B710EA">
        <w:rPr>
          <w:rFonts w:asciiTheme="minorHAnsi" w:hAnsiTheme="minorHAnsi"/>
        </w:rPr>
        <w:t xml:space="preserve">INSTRUÇÃO PREVIC Nº 3, </w:t>
      </w:r>
      <w:r w:rsidR="000E6541" w:rsidRPr="00B710EA">
        <w:rPr>
          <w:rFonts w:asciiTheme="minorHAnsi" w:hAnsiTheme="minorHAnsi"/>
        </w:rPr>
        <w:t>de</w:t>
      </w:r>
      <w:r w:rsidRPr="00B710EA">
        <w:rPr>
          <w:rFonts w:asciiTheme="minorHAnsi" w:hAnsiTheme="minorHAnsi"/>
        </w:rPr>
        <w:t xml:space="preserve"> 24 </w:t>
      </w:r>
      <w:r w:rsidR="000E6541" w:rsidRPr="00B710EA">
        <w:rPr>
          <w:rFonts w:asciiTheme="minorHAnsi" w:hAnsiTheme="minorHAnsi"/>
        </w:rPr>
        <w:t>de agosto de</w:t>
      </w:r>
      <w:r w:rsidRPr="00B710EA">
        <w:rPr>
          <w:rFonts w:asciiTheme="minorHAnsi" w:hAnsiTheme="minorHAnsi"/>
        </w:rPr>
        <w:t xml:space="preserve"> 2018.</w:t>
      </w:r>
    </w:p>
    <w:p w14:paraId="0F0DF7E1" w14:textId="77777777" w:rsidR="00955BA1" w:rsidRPr="00B710EA" w:rsidRDefault="00955BA1" w:rsidP="00505CF7">
      <w:pPr>
        <w:pStyle w:val="Corpodetexto"/>
        <w:spacing w:before="0"/>
        <w:ind w:left="0" w:right="3"/>
        <w:jc w:val="left"/>
        <w:rPr>
          <w:rFonts w:asciiTheme="minorHAnsi" w:hAnsiTheme="minorHAnsi" w:cstheme="minorHAnsi"/>
        </w:rPr>
      </w:pPr>
    </w:p>
    <w:p w14:paraId="69833F59" w14:textId="38250ABC" w:rsidR="000725C3" w:rsidRPr="00B710EA" w:rsidRDefault="0056410E" w:rsidP="000725C3">
      <w:pPr>
        <w:pStyle w:val="Corpodetexto"/>
        <w:spacing w:before="0" w:after="120"/>
        <w:ind w:left="0" w:right="6"/>
        <w:jc w:val="center"/>
        <w:rPr>
          <w:rFonts w:asciiTheme="minorHAnsi" w:hAnsiTheme="minorHAnsi" w:cstheme="minorHAnsi"/>
          <w:b/>
          <w:bCs/>
          <w:color w:val="0070C0"/>
        </w:rPr>
      </w:pPr>
      <w:r w:rsidRPr="00B710EA">
        <w:rPr>
          <w:rFonts w:asciiTheme="minorHAnsi" w:hAnsiTheme="minorHAnsi" w:cstheme="minorHAnsi"/>
          <w:b/>
          <w:bCs/>
          <w:color w:val="0070C0"/>
        </w:rPr>
        <w:t>D</w:t>
      </w:r>
      <w:r w:rsidR="000725C3" w:rsidRPr="00B710EA">
        <w:rPr>
          <w:rFonts w:asciiTheme="minorHAnsi" w:hAnsiTheme="minorHAnsi" w:cstheme="minorHAnsi"/>
          <w:b/>
          <w:bCs/>
          <w:color w:val="0070C0"/>
        </w:rPr>
        <w:t>efinições</w:t>
      </w:r>
    </w:p>
    <w:p w14:paraId="6B2234F6" w14:textId="278620FE" w:rsidR="000725C3" w:rsidRPr="00B710EA" w:rsidRDefault="000725C3" w:rsidP="000725C3">
      <w:pPr>
        <w:pStyle w:val="Corpodetexto"/>
        <w:spacing w:before="0" w:after="120"/>
        <w:ind w:left="0" w:right="6"/>
        <w:rPr>
          <w:rFonts w:asciiTheme="minorHAnsi" w:hAnsiTheme="minorHAnsi" w:cstheme="minorHAnsi"/>
        </w:rPr>
      </w:pPr>
      <w:r w:rsidRPr="00B710EA">
        <w:rPr>
          <w:rFonts w:asciiTheme="minorHAnsi" w:hAnsiTheme="minorHAnsi" w:cstheme="minorHAnsi"/>
        </w:rPr>
        <w:t>Art.</w:t>
      </w:r>
      <w:r w:rsidRPr="00B710EA">
        <w:rPr>
          <w:rFonts w:asciiTheme="minorHAnsi" w:hAnsiTheme="minorHAnsi" w:cstheme="minorHAnsi"/>
          <w:spacing w:val="-1"/>
        </w:rPr>
        <w:t xml:space="preserve"> </w:t>
      </w:r>
      <w:r w:rsidR="004B1F4A" w:rsidRPr="00B710EA">
        <w:rPr>
          <w:rFonts w:asciiTheme="minorHAnsi" w:hAnsiTheme="minorHAnsi" w:cstheme="minorHAnsi"/>
        </w:rPr>
        <w:t>XXX</w:t>
      </w:r>
      <w:r w:rsidRPr="00B710EA">
        <w:rPr>
          <w:rFonts w:asciiTheme="minorHAnsi" w:hAnsiTheme="minorHAnsi" w:cstheme="minorHAnsi"/>
        </w:rPr>
        <w:t>.</w:t>
      </w:r>
      <w:r w:rsidRPr="00B710EA">
        <w:rPr>
          <w:rFonts w:asciiTheme="minorHAnsi" w:hAnsiTheme="minorHAnsi" w:cstheme="minorHAnsi"/>
          <w:spacing w:val="50"/>
        </w:rPr>
        <w:t xml:space="preserve">  </w:t>
      </w:r>
      <w:r w:rsidRPr="00B710EA">
        <w:rPr>
          <w:rFonts w:asciiTheme="minorHAnsi" w:hAnsiTheme="minorHAnsi" w:cstheme="minorHAnsi"/>
        </w:rPr>
        <w:t>Para fins desta Resolução, as EFPC devem considerar as seguintes definições:</w:t>
      </w:r>
    </w:p>
    <w:p w14:paraId="1A56B655" w14:textId="77777777" w:rsidR="000725C3" w:rsidRPr="00B710EA" w:rsidRDefault="000725C3" w:rsidP="000725C3">
      <w:pPr>
        <w:pStyle w:val="PargrafodaLista"/>
        <w:tabs>
          <w:tab w:val="left" w:pos="0"/>
        </w:tabs>
        <w:spacing w:before="0" w:after="120"/>
        <w:ind w:left="0" w:right="6"/>
        <w:rPr>
          <w:rFonts w:asciiTheme="minorHAnsi" w:hAnsiTheme="minorHAnsi" w:cstheme="minorHAnsi"/>
          <w:sz w:val="24"/>
          <w:szCs w:val="24"/>
        </w:rPr>
      </w:pPr>
      <w:r w:rsidRPr="00B710EA">
        <w:rPr>
          <w:rFonts w:asciiTheme="minorHAnsi" w:hAnsiTheme="minorHAnsi" w:cstheme="minorHAnsi"/>
          <w:sz w:val="24"/>
          <w:szCs w:val="24"/>
        </w:rPr>
        <w:t>I -</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Plano de Gestão Administrativa (PGA): plano constituído com a finalidade de registrar</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contabilmente</w:t>
      </w:r>
      <w:r w:rsidRPr="00B710EA">
        <w:rPr>
          <w:rFonts w:asciiTheme="minorHAnsi" w:hAnsiTheme="minorHAnsi" w:cstheme="minorHAnsi"/>
          <w:spacing w:val="-5"/>
          <w:sz w:val="24"/>
          <w:szCs w:val="24"/>
        </w:rPr>
        <w:t xml:space="preserve"> </w:t>
      </w:r>
      <w:r w:rsidRPr="00B710EA">
        <w:rPr>
          <w:rFonts w:asciiTheme="minorHAnsi" w:hAnsiTheme="minorHAnsi" w:cstheme="minorHAnsi"/>
          <w:sz w:val="24"/>
          <w:szCs w:val="24"/>
        </w:rPr>
        <w:t>as</w:t>
      </w:r>
      <w:r w:rsidRPr="00B710EA">
        <w:rPr>
          <w:rFonts w:asciiTheme="minorHAnsi" w:hAnsiTheme="minorHAnsi" w:cstheme="minorHAnsi"/>
          <w:spacing w:val="-7"/>
          <w:sz w:val="24"/>
          <w:szCs w:val="24"/>
        </w:rPr>
        <w:t xml:space="preserve"> </w:t>
      </w:r>
      <w:r w:rsidRPr="00B710EA">
        <w:rPr>
          <w:rFonts w:asciiTheme="minorHAnsi" w:hAnsiTheme="minorHAnsi" w:cstheme="minorHAnsi"/>
          <w:sz w:val="24"/>
          <w:szCs w:val="24"/>
        </w:rPr>
        <w:t>atividades</w:t>
      </w:r>
      <w:r w:rsidRPr="00B710EA">
        <w:rPr>
          <w:rFonts w:asciiTheme="minorHAnsi" w:hAnsiTheme="minorHAnsi" w:cstheme="minorHAnsi"/>
          <w:spacing w:val="-4"/>
          <w:sz w:val="24"/>
          <w:szCs w:val="24"/>
        </w:rPr>
        <w:t xml:space="preserve"> </w:t>
      </w:r>
      <w:r w:rsidRPr="00B710EA">
        <w:rPr>
          <w:rFonts w:asciiTheme="minorHAnsi" w:hAnsiTheme="minorHAnsi" w:cstheme="minorHAnsi"/>
          <w:sz w:val="24"/>
          <w:szCs w:val="24"/>
        </w:rPr>
        <w:t>referentes</w:t>
      </w:r>
      <w:r w:rsidRPr="00B710EA">
        <w:rPr>
          <w:rFonts w:asciiTheme="minorHAnsi" w:hAnsiTheme="minorHAnsi" w:cstheme="minorHAnsi"/>
          <w:spacing w:val="-6"/>
          <w:sz w:val="24"/>
          <w:szCs w:val="24"/>
        </w:rPr>
        <w:t xml:space="preserve"> </w:t>
      </w:r>
      <w:r w:rsidRPr="00B710EA">
        <w:rPr>
          <w:rFonts w:asciiTheme="minorHAnsi" w:hAnsiTheme="minorHAnsi" w:cstheme="minorHAnsi"/>
          <w:sz w:val="24"/>
          <w:szCs w:val="24"/>
        </w:rPr>
        <w:t>à</w:t>
      </w:r>
      <w:r w:rsidRPr="00B710EA">
        <w:rPr>
          <w:rFonts w:asciiTheme="minorHAnsi" w:hAnsiTheme="minorHAnsi" w:cstheme="minorHAnsi"/>
          <w:spacing w:val="-5"/>
          <w:sz w:val="24"/>
          <w:szCs w:val="24"/>
        </w:rPr>
        <w:t xml:space="preserve"> </w:t>
      </w:r>
      <w:r w:rsidRPr="00B710EA">
        <w:rPr>
          <w:rFonts w:asciiTheme="minorHAnsi" w:hAnsiTheme="minorHAnsi" w:cstheme="minorHAnsi"/>
          <w:sz w:val="24"/>
          <w:szCs w:val="24"/>
        </w:rPr>
        <w:t>gestão</w:t>
      </w:r>
      <w:r w:rsidRPr="00B710EA">
        <w:rPr>
          <w:rFonts w:asciiTheme="minorHAnsi" w:hAnsiTheme="minorHAnsi" w:cstheme="minorHAnsi"/>
          <w:spacing w:val="-5"/>
          <w:sz w:val="24"/>
          <w:szCs w:val="24"/>
        </w:rPr>
        <w:t xml:space="preserve"> </w:t>
      </w:r>
      <w:r w:rsidRPr="00B710EA">
        <w:rPr>
          <w:rFonts w:asciiTheme="minorHAnsi" w:hAnsiTheme="minorHAnsi" w:cstheme="minorHAnsi"/>
          <w:sz w:val="24"/>
          <w:szCs w:val="24"/>
        </w:rPr>
        <w:t>administrativa</w:t>
      </w:r>
      <w:r w:rsidRPr="00B710EA">
        <w:rPr>
          <w:rFonts w:asciiTheme="minorHAnsi" w:hAnsiTheme="minorHAnsi" w:cstheme="minorHAnsi"/>
          <w:spacing w:val="-6"/>
          <w:sz w:val="24"/>
          <w:szCs w:val="24"/>
        </w:rPr>
        <w:t xml:space="preserve"> </w:t>
      </w:r>
      <w:r w:rsidRPr="00B710EA">
        <w:rPr>
          <w:rFonts w:asciiTheme="minorHAnsi" w:hAnsiTheme="minorHAnsi" w:cstheme="minorHAnsi"/>
          <w:sz w:val="24"/>
          <w:szCs w:val="24"/>
        </w:rPr>
        <w:t>das</w:t>
      </w:r>
      <w:r w:rsidRPr="00B710EA">
        <w:rPr>
          <w:rFonts w:asciiTheme="minorHAnsi" w:hAnsiTheme="minorHAnsi" w:cstheme="minorHAnsi"/>
          <w:spacing w:val="-5"/>
          <w:sz w:val="24"/>
          <w:szCs w:val="24"/>
        </w:rPr>
        <w:t xml:space="preserve"> </w:t>
      </w:r>
      <w:r w:rsidRPr="00B710EA">
        <w:rPr>
          <w:rFonts w:asciiTheme="minorHAnsi" w:hAnsiTheme="minorHAnsi" w:cstheme="minorHAnsi"/>
          <w:sz w:val="24"/>
          <w:szCs w:val="24"/>
        </w:rPr>
        <w:t>EFPC,</w:t>
      </w:r>
      <w:r w:rsidRPr="00B710EA">
        <w:rPr>
          <w:rFonts w:asciiTheme="minorHAnsi" w:hAnsiTheme="minorHAnsi" w:cstheme="minorHAnsi"/>
          <w:spacing w:val="-6"/>
          <w:sz w:val="24"/>
          <w:szCs w:val="24"/>
        </w:rPr>
        <w:t xml:space="preserve"> </w:t>
      </w:r>
      <w:r w:rsidRPr="00B710EA">
        <w:rPr>
          <w:rFonts w:asciiTheme="minorHAnsi" w:hAnsiTheme="minorHAnsi" w:cstheme="minorHAnsi"/>
          <w:sz w:val="24"/>
          <w:szCs w:val="24"/>
        </w:rPr>
        <w:t>na</w:t>
      </w:r>
      <w:r w:rsidRPr="00B710EA">
        <w:rPr>
          <w:rFonts w:asciiTheme="minorHAnsi" w:hAnsiTheme="minorHAnsi" w:cstheme="minorHAnsi"/>
          <w:spacing w:val="-5"/>
          <w:sz w:val="24"/>
          <w:szCs w:val="24"/>
        </w:rPr>
        <w:t xml:space="preserve"> </w:t>
      </w:r>
      <w:r w:rsidRPr="00B710EA">
        <w:rPr>
          <w:rFonts w:asciiTheme="minorHAnsi" w:hAnsiTheme="minorHAnsi" w:cstheme="minorHAnsi"/>
          <w:sz w:val="24"/>
          <w:szCs w:val="24"/>
        </w:rPr>
        <w:t>forma</w:t>
      </w:r>
      <w:r w:rsidRPr="00B710EA">
        <w:rPr>
          <w:rFonts w:asciiTheme="minorHAnsi" w:hAnsiTheme="minorHAnsi" w:cstheme="minorHAnsi"/>
          <w:spacing w:val="-5"/>
          <w:sz w:val="24"/>
          <w:szCs w:val="24"/>
        </w:rPr>
        <w:t xml:space="preserve"> </w:t>
      </w:r>
      <w:r w:rsidRPr="00B710EA">
        <w:rPr>
          <w:rFonts w:asciiTheme="minorHAnsi" w:hAnsiTheme="minorHAnsi" w:cstheme="minorHAnsi"/>
          <w:sz w:val="24"/>
          <w:szCs w:val="24"/>
        </w:rPr>
        <w:t>do</w:t>
      </w:r>
      <w:r w:rsidRPr="00B710EA">
        <w:rPr>
          <w:rFonts w:asciiTheme="minorHAnsi" w:hAnsiTheme="minorHAnsi" w:cstheme="minorHAnsi"/>
          <w:spacing w:val="-5"/>
          <w:sz w:val="24"/>
          <w:szCs w:val="24"/>
        </w:rPr>
        <w:t xml:space="preserve"> </w:t>
      </w:r>
      <w:r w:rsidRPr="00B710EA">
        <w:rPr>
          <w:rFonts w:asciiTheme="minorHAnsi" w:hAnsiTheme="minorHAnsi" w:cstheme="minorHAnsi"/>
          <w:sz w:val="24"/>
          <w:szCs w:val="24"/>
        </w:rPr>
        <w:t>seu</w:t>
      </w:r>
      <w:r w:rsidRPr="00B710EA">
        <w:rPr>
          <w:rFonts w:asciiTheme="minorHAnsi" w:hAnsiTheme="minorHAnsi" w:cstheme="minorHAnsi"/>
          <w:spacing w:val="-5"/>
          <w:sz w:val="24"/>
          <w:szCs w:val="24"/>
        </w:rPr>
        <w:t xml:space="preserve"> </w:t>
      </w:r>
      <w:r w:rsidRPr="00B710EA">
        <w:rPr>
          <w:rFonts w:asciiTheme="minorHAnsi" w:hAnsiTheme="minorHAnsi" w:cstheme="minorHAnsi"/>
          <w:sz w:val="24"/>
          <w:szCs w:val="24"/>
        </w:rPr>
        <w:t>regulamento;</w:t>
      </w:r>
    </w:p>
    <w:p w14:paraId="0B9DA330" w14:textId="77777777" w:rsidR="000725C3" w:rsidRPr="00B710EA" w:rsidRDefault="000725C3" w:rsidP="000725C3">
      <w:pPr>
        <w:pStyle w:val="PargrafodaLista"/>
        <w:tabs>
          <w:tab w:val="left" w:pos="0"/>
          <w:tab w:val="left" w:pos="335"/>
        </w:tabs>
        <w:spacing w:before="0" w:after="120"/>
        <w:ind w:left="0" w:right="6"/>
        <w:rPr>
          <w:rFonts w:asciiTheme="minorHAnsi" w:hAnsiTheme="minorHAnsi" w:cstheme="minorHAnsi"/>
          <w:sz w:val="24"/>
          <w:szCs w:val="24"/>
        </w:rPr>
      </w:pPr>
      <w:r w:rsidRPr="00B710EA">
        <w:rPr>
          <w:rFonts w:asciiTheme="minorHAnsi" w:hAnsiTheme="minorHAnsi" w:cstheme="minorHAnsi"/>
          <w:sz w:val="24"/>
          <w:szCs w:val="24"/>
        </w:rPr>
        <w:t xml:space="preserve">II - Balancete do Plano de Benefícios: demonstrativo contábil para registro do patrimônio e dos resultados dos planos de benefícios de caráter </w:t>
      </w:r>
      <w:proofErr w:type="spellStart"/>
      <w:r w:rsidRPr="00B710EA">
        <w:rPr>
          <w:rFonts w:asciiTheme="minorHAnsi" w:hAnsiTheme="minorHAnsi" w:cstheme="minorHAnsi"/>
          <w:sz w:val="24"/>
          <w:szCs w:val="24"/>
        </w:rPr>
        <w:t>previdencial</w:t>
      </w:r>
      <w:proofErr w:type="spellEnd"/>
      <w:r w:rsidRPr="00B710EA">
        <w:rPr>
          <w:rFonts w:asciiTheme="minorHAnsi" w:hAnsiTheme="minorHAnsi" w:cstheme="minorHAnsi"/>
          <w:sz w:val="24"/>
          <w:szCs w:val="24"/>
        </w:rPr>
        <w:t xml:space="preserve"> e assistencial administrados</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pela EFPC;</w:t>
      </w:r>
    </w:p>
    <w:p w14:paraId="398A26C7" w14:textId="77777777" w:rsidR="000725C3" w:rsidRPr="00B710EA" w:rsidRDefault="000725C3" w:rsidP="000725C3">
      <w:pPr>
        <w:pStyle w:val="PargrafodaLista"/>
        <w:tabs>
          <w:tab w:val="left" w:pos="0"/>
        </w:tabs>
        <w:spacing w:before="0" w:after="120"/>
        <w:ind w:left="0" w:right="6"/>
        <w:rPr>
          <w:rFonts w:asciiTheme="minorHAnsi" w:hAnsiTheme="minorHAnsi" w:cstheme="minorHAnsi"/>
          <w:sz w:val="24"/>
          <w:szCs w:val="24"/>
        </w:rPr>
      </w:pPr>
      <w:r w:rsidRPr="00B710EA">
        <w:rPr>
          <w:rFonts w:asciiTheme="minorHAnsi" w:hAnsiTheme="minorHAnsi" w:cstheme="minorHAnsi"/>
          <w:sz w:val="24"/>
          <w:szCs w:val="24"/>
        </w:rPr>
        <w:t>III - Balancete</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do</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PGA:</w:t>
      </w:r>
      <w:r w:rsidRPr="00B710EA">
        <w:rPr>
          <w:rFonts w:asciiTheme="minorHAnsi" w:hAnsiTheme="minorHAnsi" w:cstheme="minorHAnsi"/>
          <w:spacing w:val="-2"/>
          <w:sz w:val="24"/>
          <w:szCs w:val="24"/>
        </w:rPr>
        <w:t xml:space="preserve"> </w:t>
      </w:r>
      <w:r w:rsidRPr="00B710EA">
        <w:rPr>
          <w:rFonts w:asciiTheme="minorHAnsi" w:hAnsiTheme="minorHAnsi" w:cstheme="minorHAnsi"/>
          <w:sz w:val="24"/>
          <w:szCs w:val="24"/>
        </w:rPr>
        <w:t>demonstrativo</w:t>
      </w:r>
      <w:r w:rsidRPr="00B710EA">
        <w:rPr>
          <w:rFonts w:asciiTheme="minorHAnsi" w:hAnsiTheme="minorHAnsi" w:cstheme="minorHAnsi"/>
          <w:spacing w:val="-3"/>
          <w:sz w:val="24"/>
          <w:szCs w:val="24"/>
        </w:rPr>
        <w:t xml:space="preserve"> </w:t>
      </w:r>
      <w:r w:rsidRPr="00B710EA">
        <w:rPr>
          <w:rFonts w:asciiTheme="minorHAnsi" w:hAnsiTheme="minorHAnsi" w:cstheme="minorHAnsi"/>
          <w:sz w:val="24"/>
          <w:szCs w:val="24"/>
        </w:rPr>
        <w:t>contábil</w:t>
      </w:r>
      <w:r w:rsidRPr="00B710EA">
        <w:rPr>
          <w:rFonts w:asciiTheme="minorHAnsi" w:hAnsiTheme="minorHAnsi" w:cstheme="minorHAnsi"/>
          <w:spacing w:val="-4"/>
          <w:sz w:val="24"/>
          <w:szCs w:val="24"/>
        </w:rPr>
        <w:t xml:space="preserve"> </w:t>
      </w:r>
      <w:r w:rsidRPr="00B710EA">
        <w:rPr>
          <w:rFonts w:asciiTheme="minorHAnsi" w:hAnsiTheme="minorHAnsi" w:cstheme="minorHAnsi"/>
          <w:sz w:val="24"/>
          <w:szCs w:val="24"/>
        </w:rPr>
        <w:t>para registro</w:t>
      </w:r>
      <w:r w:rsidRPr="00B710EA">
        <w:rPr>
          <w:rFonts w:asciiTheme="minorHAnsi" w:hAnsiTheme="minorHAnsi" w:cstheme="minorHAnsi"/>
          <w:spacing w:val="-2"/>
          <w:sz w:val="24"/>
          <w:szCs w:val="24"/>
        </w:rPr>
        <w:t xml:space="preserve"> </w:t>
      </w:r>
      <w:r w:rsidRPr="00B710EA">
        <w:rPr>
          <w:rFonts w:asciiTheme="minorHAnsi" w:hAnsiTheme="minorHAnsi" w:cstheme="minorHAnsi"/>
          <w:sz w:val="24"/>
          <w:szCs w:val="24"/>
        </w:rPr>
        <w:t>do</w:t>
      </w:r>
      <w:r w:rsidRPr="00B710EA">
        <w:rPr>
          <w:rFonts w:asciiTheme="minorHAnsi" w:hAnsiTheme="minorHAnsi" w:cstheme="minorHAnsi"/>
          <w:spacing w:val="-3"/>
          <w:sz w:val="24"/>
          <w:szCs w:val="24"/>
        </w:rPr>
        <w:t xml:space="preserve"> </w:t>
      </w:r>
      <w:r w:rsidRPr="00B710EA">
        <w:rPr>
          <w:rFonts w:asciiTheme="minorHAnsi" w:hAnsiTheme="minorHAnsi" w:cstheme="minorHAnsi"/>
          <w:sz w:val="24"/>
          <w:szCs w:val="24"/>
        </w:rPr>
        <w:t>patrimônio</w:t>
      </w:r>
      <w:r w:rsidRPr="00B710EA">
        <w:rPr>
          <w:rFonts w:asciiTheme="minorHAnsi" w:hAnsiTheme="minorHAnsi" w:cstheme="minorHAnsi"/>
          <w:spacing w:val="-3"/>
          <w:sz w:val="24"/>
          <w:szCs w:val="24"/>
        </w:rPr>
        <w:t xml:space="preserve"> </w:t>
      </w:r>
      <w:r w:rsidRPr="00B710EA">
        <w:rPr>
          <w:rFonts w:asciiTheme="minorHAnsi" w:hAnsiTheme="minorHAnsi" w:cstheme="minorHAnsi"/>
          <w:sz w:val="24"/>
          <w:szCs w:val="24"/>
        </w:rPr>
        <w:t>e dos resultados</w:t>
      </w:r>
      <w:r w:rsidRPr="00B710EA">
        <w:rPr>
          <w:rFonts w:asciiTheme="minorHAnsi" w:hAnsiTheme="minorHAnsi" w:cstheme="minorHAnsi"/>
          <w:spacing w:val="-3"/>
          <w:sz w:val="24"/>
          <w:szCs w:val="24"/>
        </w:rPr>
        <w:t xml:space="preserve"> </w:t>
      </w:r>
      <w:r w:rsidRPr="00B710EA">
        <w:rPr>
          <w:rFonts w:asciiTheme="minorHAnsi" w:hAnsiTheme="minorHAnsi" w:cstheme="minorHAnsi"/>
          <w:sz w:val="24"/>
          <w:szCs w:val="24"/>
        </w:rPr>
        <w:t>do</w:t>
      </w:r>
      <w:r w:rsidRPr="00B710EA">
        <w:rPr>
          <w:rFonts w:asciiTheme="minorHAnsi" w:hAnsiTheme="minorHAnsi" w:cstheme="minorHAnsi"/>
          <w:spacing w:val="-3"/>
          <w:sz w:val="24"/>
          <w:szCs w:val="24"/>
        </w:rPr>
        <w:t xml:space="preserve"> </w:t>
      </w:r>
      <w:r w:rsidRPr="00B710EA">
        <w:rPr>
          <w:rFonts w:asciiTheme="minorHAnsi" w:hAnsiTheme="minorHAnsi" w:cstheme="minorHAnsi"/>
          <w:sz w:val="24"/>
          <w:szCs w:val="24"/>
        </w:rPr>
        <w:t>PGA;</w:t>
      </w:r>
    </w:p>
    <w:p w14:paraId="03FE7EEE" w14:textId="77777777" w:rsidR="000725C3" w:rsidRPr="00B710EA" w:rsidRDefault="000725C3" w:rsidP="000725C3">
      <w:pPr>
        <w:pStyle w:val="PargrafodaLista"/>
        <w:tabs>
          <w:tab w:val="left" w:pos="0"/>
          <w:tab w:val="left" w:pos="378"/>
        </w:tabs>
        <w:spacing w:before="0" w:after="120"/>
        <w:ind w:left="0" w:right="6"/>
        <w:rPr>
          <w:rFonts w:asciiTheme="minorHAnsi" w:hAnsiTheme="minorHAnsi" w:cstheme="minorHAnsi"/>
          <w:sz w:val="24"/>
          <w:szCs w:val="24"/>
        </w:rPr>
      </w:pPr>
      <w:r w:rsidRPr="00B710EA">
        <w:rPr>
          <w:rFonts w:asciiTheme="minorHAnsi" w:hAnsiTheme="minorHAnsi" w:cstheme="minorHAnsi"/>
          <w:sz w:val="24"/>
          <w:szCs w:val="24"/>
        </w:rPr>
        <w:t>IV - Balancete Consolidado: demonstrativo contábil de consolidação do patrimônio e dos resultados dos</w:t>
      </w:r>
      <w:r w:rsidRPr="00B710EA">
        <w:rPr>
          <w:rFonts w:asciiTheme="minorHAnsi" w:hAnsiTheme="minorHAnsi" w:cstheme="minorHAnsi"/>
          <w:spacing w:val="-4"/>
          <w:sz w:val="24"/>
          <w:szCs w:val="24"/>
        </w:rPr>
        <w:t xml:space="preserve"> </w:t>
      </w:r>
      <w:r w:rsidRPr="00B710EA">
        <w:rPr>
          <w:rFonts w:asciiTheme="minorHAnsi" w:hAnsiTheme="minorHAnsi" w:cstheme="minorHAnsi"/>
          <w:sz w:val="24"/>
          <w:szCs w:val="24"/>
        </w:rPr>
        <w:t>planos</w:t>
      </w:r>
      <w:r w:rsidRPr="00B710EA">
        <w:rPr>
          <w:rFonts w:asciiTheme="minorHAnsi" w:hAnsiTheme="minorHAnsi" w:cstheme="minorHAnsi"/>
          <w:spacing w:val="-6"/>
          <w:sz w:val="24"/>
          <w:szCs w:val="24"/>
        </w:rPr>
        <w:t xml:space="preserve"> </w:t>
      </w:r>
      <w:r w:rsidRPr="00B710EA">
        <w:rPr>
          <w:rFonts w:asciiTheme="minorHAnsi" w:hAnsiTheme="minorHAnsi" w:cstheme="minorHAnsi"/>
          <w:sz w:val="24"/>
          <w:szCs w:val="24"/>
        </w:rPr>
        <w:t>de</w:t>
      </w:r>
      <w:r w:rsidRPr="00B710EA">
        <w:rPr>
          <w:rFonts w:asciiTheme="minorHAnsi" w:hAnsiTheme="minorHAnsi" w:cstheme="minorHAnsi"/>
          <w:spacing w:val="-2"/>
          <w:sz w:val="24"/>
          <w:szCs w:val="24"/>
        </w:rPr>
        <w:t xml:space="preserve"> </w:t>
      </w:r>
      <w:r w:rsidRPr="00B710EA">
        <w:rPr>
          <w:rFonts w:asciiTheme="minorHAnsi" w:hAnsiTheme="minorHAnsi" w:cstheme="minorHAnsi"/>
          <w:sz w:val="24"/>
          <w:szCs w:val="24"/>
        </w:rPr>
        <w:t>benefícios</w:t>
      </w:r>
      <w:r w:rsidRPr="00B710EA">
        <w:rPr>
          <w:rFonts w:asciiTheme="minorHAnsi" w:hAnsiTheme="minorHAnsi" w:cstheme="minorHAnsi"/>
          <w:spacing w:val="-4"/>
          <w:sz w:val="24"/>
          <w:szCs w:val="24"/>
        </w:rPr>
        <w:t xml:space="preserve"> </w:t>
      </w:r>
      <w:r w:rsidRPr="00B710EA">
        <w:rPr>
          <w:rFonts w:asciiTheme="minorHAnsi" w:hAnsiTheme="minorHAnsi" w:cstheme="minorHAnsi"/>
          <w:sz w:val="24"/>
          <w:szCs w:val="24"/>
        </w:rPr>
        <w:t>de</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caráter</w:t>
      </w:r>
      <w:r w:rsidRPr="00B710EA">
        <w:rPr>
          <w:rFonts w:asciiTheme="minorHAnsi" w:hAnsiTheme="minorHAnsi" w:cstheme="minorHAnsi"/>
          <w:spacing w:val="-3"/>
          <w:sz w:val="24"/>
          <w:szCs w:val="24"/>
        </w:rPr>
        <w:t xml:space="preserve"> </w:t>
      </w:r>
      <w:proofErr w:type="spellStart"/>
      <w:r w:rsidRPr="00B710EA">
        <w:rPr>
          <w:rFonts w:asciiTheme="minorHAnsi" w:hAnsiTheme="minorHAnsi" w:cstheme="minorHAnsi"/>
          <w:sz w:val="24"/>
          <w:szCs w:val="24"/>
        </w:rPr>
        <w:t>previdencial</w:t>
      </w:r>
      <w:proofErr w:type="spellEnd"/>
      <w:r w:rsidRPr="00B710EA">
        <w:rPr>
          <w:rFonts w:asciiTheme="minorHAnsi" w:hAnsiTheme="minorHAnsi" w:cstheme="minorHAnsi"/>
          <w:sz w:val="24"/>
          <w:szCs w:val="24"/>
        </w:rPr>
        <w:t xml:space="preserve"> e</w:t>
      </w:r>
      <w:r w:rsidRPr="00B710EA">
        <w:rPr>
          <w:rFonts w:asciiTheme="minorHAnsi" w:hAnsiTheme="minorHAnsi" w:cstheme="minorHAnsi"/>
          <w:spacing w:val="-3"/>
          <w:sz w:val="24"/>
          <w:szCs w:val="24"/>
        </w:rPr>
        <w:t xml:space="preserve"> </w:t>
      </w:r>
      <w:r w:rsidRPr="00B710EA">
        <w:rPr>
          <w:rFonts w:asciiTheme="minorHAnsi" w:hAnsiTheme="minorHAnsi" w:cstheme="minorHAnsi"/>
          <w:sz w:val="24"/>
          <w:szCs w:val="24"/>
        </w:rPr>
        <w:t>assistencial</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e</w:t>
      </w:r>
      <w:r w:rsidRPr="00B710EA">
        <w:rPr>
          <w:rFonts w:asciiTheme="minorHAnsi" w:hAnsiTheme="minorHAnsi" w:cstheme="minorHAnsi"/>
          <w:spacing w:val="-4"/>
          <w:sz w:val="24"/>
          <w:szCs w:val="24"/>
        </w:rPr>
        <w:t xml:space="preserve"> </w:t>
      </w:r>
      <w:r w:rsidRPr="00B710EA">
        <w:rPr>
          <w:rFonts w:asciiTheme="minorHAnsi" w:hAnsiTheme="minorHAnsi" w:cstheme="minorHAnsi"/>
          <w:sz w:val="24"/>
          <w:szCs w:val="24"/>
        </w:rPr>
        <w:t>do</w:t>
      </w:r>
      <w:r w:rsidRPr="00B710EA">
        <w:rPr>
          <w:rFonts w:asciiTheme="minorHAnsi" w:hAnsiTheme="minorHAnsi" w:cstheme="minorHAnsi"/>
          <w:spacing w:val="-3"/>
          <w:sz w:val="24"/>
          <w:szCs w:val="24"/>
        </w:rPr>
        <w:t xml:space="preserve"> </w:t>
      </w:r>
      <w:r w:rsidRPr="00B710EA">
        <w:rPr>
          <w:rFonts w:asciiTheme="minorHAnsi" w:hAnsiTheme="minorHAnsi" w:cstheme="minorHAnsi"/>
          <w:sz w:val="24"/>
          <w:szCs w:val="24"/>
        </w:rPr>
        <w:t>PGA;</w:t>
      </w:r>
    </w:p>
    <w:p w14:paraId="555833BF" w14:textId="77777777" w:rsidR="000725C3" w:rsidRPr="00B710EA" w:rsidRDefault="000725C3" w:rsidP="000725C3">
      <w:pPr>
        <w:pStyle w:val="PargrafodaLista"/>
        <w:tabs>
          <w:tab w:val="left" w:pos="0"/>
          <w:tab w:val="left" w:pos="342"/>
        </w:tabs>
        <w:spacing w:before="0" w:after="120"/>
        <w:ind w:left="0" w:right="6"/>
        <w:rPr>
          <w:rFonts w:asciiTheme="minorHAnsi" w:hAnsiTheme="minorHAnsi" w:cstheme="minorHAnsi"/>
          <w:sz w:val="24"/>
          <w:szCs w:val="24"/>
        </w:rPr>
      </w:pPr>
      <w:r w:rsidRPr="00B710EA">
        <w:rPr>
          <w:rFonts w:asciiTheme="minorHAnsi" w:hAnsiTheme="minorHAnsi" w:cstheme="minorHAnsi"/>
          <w:sz w:val="24"/>
          <w:szCs w:val="24"/>
        </w:rPr>
        <w:t xml:space="preserve">V - Gestão </w:t>
      </w:r>
      <w:proofErr w:type="spellStart"/>
      <w:r w:rsidRPr="00B710EA">
        <w:rPr>
          <w:rFonts w:asciiTheme="minorHAnsi" w:hAnsiTheme="minorHAnsi" w:cstheme="minorHAnsi"/>
          <w:sz w:val="24"/>
          <w:szCs w:val="24"/>
        </w:rPr>
        <w:t>Previdencial</w:t>
      </w:r>
      <w:proofErr w:type="spellEnd"/>
      <w:r w:rsidRPr="00B710EA">
        <w:rPr>
          <w:rFonts w:asciiTheme="minorHAnsi" w:hAnsiTheme="minorHAnsi" w:cstheme="minorHAnsi"/>
          <w:sz w:val="24"/>
          <w:szCs w:val="24"/>
        </w:rPr>
        <w:t>: atividade de registro e controle das contribuições, dos benefícios e dos</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institutos previstos no art. 14 da Lei Complementar nº 109, de 29 de maio de 2001, bem como da</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 xml:space="preserve">mutação patrimonial dos planos de benefícios de caráter </w:t>
      </w:r>
      <w:proofErr w:type="spellStart"/>
      <w:r w:rsidRPr="00B710EA">
        <w:rPr>
          <w:rFonts w:asciiTheme="minorHAnsi" w:hAnsiTheme="minorHAnsi" w:cstheme="minorHAnsi"/>
          <w:sz w:val="24"/>
          <w:szCs w:val="24"/>
        </w:rPr>
        <w:t>previdencial</w:t>
      </w:r>
      <w:proofErr w:type="spellEnd"/>
      <w:r w:rsidRPr="00B710EA">
        <w:rPr>
          <w:rFonts w:asciiTheme="minorHAnsi" w:hAnsiTheme="minorHAnsi" w:cstheme="minorHAnsi"/>
          <w:sz w:val="24"/>
          <w:szCs w:val="24"/>
        </w:rPr>
        <w:t xml:space="preserve"> e dos planos assistenciais que</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não</w:t>
      </w:r>
      <w:r w:rsidRPr="00B710EA">
        <w:rPr>
          <w:rFonts w:asciiTheme="minorHAnsi" w:hAnsiTheme="minorHAnsi" w:cstheme="minorHAnsi"/>
          <w:spacing w:val="-2"/>
          <w:sz w:val="24"/>
          <w:szCs w:val="24"/>
        </w:rPr>
        <w:t xml:space="preserve"> </w:t>
      </w:r>
      <w:r w:rsidRPr="00B710EA">
        <w:rPr>
          <w:rFonts w:asciiTheme="minorHAnsi" w:hAnsiTheme="minorHAnsi" w:cstheme="minorHAnsi"/>
          <w:sz w:val="24"/>
          <w:szCs w:val="24"/>
        </w:rPr>
        <w:t>possuem</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registro</w:t>
      </w:r>
      <w:r w:rsidRPr="00B710EA">
        <w:rPr>
          <w:rFonts w:asciiTheme="minorHAnsi" w:hAnsiTheme="minorHAnsi" w:cstheme="minorHAnsi"/>
          <w:spacing w:val="-2"/>
          <w:sz w:val="24"/>
          <w:szCs w:val="24"/>
        </w:rPr>
        <w:t xml:space="preserve"> </w:t>
      </w:r>
      <w:r w:rsidRPr="00B710EA">
        <w:rPr>
          <w:rFonts w:asciiTheme="minorHAnsi" w:hAnsiTheme="minorHAnsi" w:cstheme="minorHAnsi"/>
          <w:sz w:val="24"/>
          <w:szCs w:val="24"/>
        </w:rPr>
        <w:t>na</w:t>
      </w:r>
      <w:r w:rsidRPr="00B710EA">
        <w:rPr>
          <w:rFonts w:asciiTheme="minorHAnsi" w:hAnsiTheme="minorHAnsi" w:cstheme="minorHAnsi"/>
          <w:spacing w:val="-2"/>
          <w:sz w:val="24"/>
          <w:szCs w:val="24"/>
        </w:rPr>
        <w:t xml:space="preserve"> </w:t>
      </w:r>
      <w:r w:rsidRPr="00B710EA">
        <w:rPr>
          <w:rFonts w:asciiTheme="minorHAnsi" w:hAnsiTheme="minorHAnsi" w:cstheme="minorHAnsi"/>
          <w:sz w:val="24"/>
          <w:szCs w:val="24"/>
        </w:rPr>
        <w:t>Agência</w:t>
      </w:r>
      <w:r w:rsidRPr="00B710EA">
        <w:rPr>
          <w:rFonts w:asciiTheme="minorHAnsi" w:hAnsiTheme="minorHAnsi" w:cstheme="minorHAnsi"/>
          <w:spacing w:val="-2"/>
          <w:sz w:val="24"/>
          <w:szCs w:val="24"/>
        </w:rPr>
        <w:t xml:space="preserve"> </w:t>
      </w:r>
      <w:r w:rsidRPr="00B710EA">
        <w:rPr>
          <w:rFonts w:asciiTheme="minorHAnsi" w:hAnsiTheme="minorHAnsi" w:cstheme="minorHAnsi"/>
          <w:sz w:val="24"/>
          <w:szCs w:val="24"/>
        </w:rPr>
        <w:t>Nacional de Saúde</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Suplementar</w:t>
      </w:r>
      <w:r w:rsidRPr="00B710EA">
        <w:rPr>
          <w:rFonts w:asciiTheme="minorHAnsi" w:hAnsiTheme="minorHAnsi" w:cstheme="minorHAnsi"/>
          <w:spacing w:val="5"/>
          <w:sz w:val="24"/>
          <w:szCs w:val="24"/>
        </w:rPr>
        <w:t xml:space="preserve"> </w:t>
      </w:r>
      <w:r w:rsidRPr="00B710EA">
        <w:rPr>
          <w:rFonts w:asciiTheme="minorHAnsi" w:hAnsiTheme="minorHAnsi" w:cstheme="minorHAnsi"/>
          <w:sz w:val="24"/>
          <w:szCs w:val="24"/>
        </w:rPr>
        <w:t>(ANS);</w:t>
      </w:r>
    </w:p>
    <w:p w14:paraId="33C60493" w14:textId="77777777" w:rsidR="000725C3" w:rsidRPr="00B710EA" w:rsidRDefault="000725C3" w:rsidP="000725C3">
      <w:pPr>
        <w:pStyle w:val="PargrafodaLista"/>
        <w:tabs>
          <w:tab w:val="left" w:pos="0"/>
          <w:tab w:val="left" w:pos="342"/>
        </w:tabs>
        <w:spacing w:before="0" w:after="120"/>
        <w:ind w:left="0" w:right="6"/>
        <w:rPr>
          <w:rFonts w:asciiTheme="minorHAnsi" w:hAnsiTheme="minorHAnsi" w:cstheme="minorHAnsi"/>
          <w:sz w:val="24"/>
          <w:szCs w:val="24"/>
        </w:rPr>
      </w:pPr>
      <w:r w:rsidRPr="00B710EA">
        <w:rPr>
          <w:rFonts w:asciiTheme="minorHAnsi" w:hAnsiTheme="minorHAnsi" w:cstheme="minorHAnsi"/>
          <w:sz w:val="24"/>
          <w:szCs w:val="24"/>
        </w:rPr>
        <w:t>VI - Gestão Administrativa: atividade de registro e de controle inerentes à administração dos planos</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de</w:t>
      </w:r>
      <w:r w:rsidRPr="00B710EA">
        <w:rPr>
          <w:rFonts w:asciiTheme="minorHAnsi" w:hAnsiTheme="minorHAnsi" w:cstheme="minorHAnsi"/>
          <w:spacing w:val="-2"/>
          <w:sz w:val="24"/>
          <w:szCs w:val="24"/>
        </w:rPr>
        <w:t xml:space="preserve"> </w:t>
      </w:r>
      <w:r w:rsidRPr="00B710EA">
        <w:rPr>
          <w:rFonts w:asciiTheme="minorHAnsi" w:hAnsiTheme="minorHAnsi" w:cstheme="minorHAnsi"/>
          <w:sz w:val="24"/>
          <w:szCs w:val="24"/>
        </w:rPr>
        <w:t>benefícios</w:t>
      </w:r>
      <w:r w:rsidRPr="00B710EA">
        <w:rPr>
          <w:rFonts w:asciiTheme="minorHAnsi" w:hAnsiTheme="minorHAnsi" w:cstheme="minorHAnsi"/>
          <w:spacing w:val="-2"/>
          <w:sz w:val="24"/>
          <w:szCs w:val="24"/>
        </w:rPr>
        <w:t xml:space="preserve"> </w:t>
      </w:r>
      <w:r w:rsidRPr="00B710EA">
        <w:rPr>
          <w:rFonts w:asciiTheme="minorHAnsi" w:hAnsiTheme="minorHAnsi" w:cstheme="minorHAnsi"/>
          <w:sz w:val="24"/>
          <w:szCs w:val="24"/>
        </w:rPr>
        <w:t>de</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caráter</w:t>
      </w:r>
      <w:r w:rsidRPr="00B710EA">
        <w:rPr>
          <w:rFonts w:asciiTheme="minorHAnsi" w:hAnsiTheme="minorHAnsi" w:cstheme="minorHAnsi"/>
          <w:spacing w:val="-1"/>
          <w:sz w:val="24"/>
          <w:szCs w:val="24"/>
        </w:rPr>
        <w:t xml:space="preserve"> </w:t>
      </w:r>
      <w:proofErr w:type="spellStart"/>
      <w:r w:rsidRPr="00B710EA">
        <w:rPr>
          <w:rFonts w:asciiTheme="minorHAnsi" w:hAnsiTheme="minorHAnsi" w:cstheme="minorHAnsi"/>
          <w:sz w:val="24"/>
          <w:szCs w:val="24"/>
        </w:rPr>
        <w:t>previdencial</w:t>
      </w:r>
      <w:proofErr w:type="spellEnd"/>
      <w:r w:rsidRPr="00B710EA">
        <w:rPr>
          <w:rFonts w:asciiTheme="minorHAnsi" w:hAnsiTheme="minorHAnsi" w:cstheme="minorHAnsi"/>
          <w:spacing w:val="-2"/>
          <w:sz w:val="24"/>
          <w:szCs w:val="24"/>
        </w:rPr>
        <w:t xml:space="preserve"> </w:t>
      </w:r>
      <w:r w:rsidRPr="00B710EA">
        <w:rPr>
          <w:rFonts w:asciiTheme="minorHAnsi" w:hAnsiTheme="minorHAnsi" w:cstheme="minorHAnsi"/>
          <w:sz w:val="24"/>
          <w:szCs w:val="24"/>
        </w:rPr>
        <w:t>e</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assistencial;</w:t>
      </w:r>
    </w:p>
    <w:p w14:paraId="4EAA3B3E" w14:textId="77777777" w:rsidR="000725C3" w:rsidRPr="00B710EA" w:rsidRDefault="000725C3" w:rsidP="000725C3">
      <w:pPr>
        <w:pStyle w:val="PargrafodaLista"/>
        <w:spacing w:before="0" w:after="120"/>
        <w:ind w:left="0" w:right="6"/>
        <w:rPr>
          <w:rFonts w:asciiTheme="minorHAnsi" w:hAnsiTheme="minorHAnsi" w:cstheme="minorHAnsi"/>
          <w:sz w:val="24"/>
          <w:szCs w:val="24"/>
        </w:rPr>
      </w:pPr>
      <w:r w:rsidRPr="00B710EA">
        <w:rPr>
          <w:rFonts w:asciiTheme="minorHAnsi" w:hAnsiTheme="minorHAnsi" w:cstheme="minorHAnsi"/>
          <w:sz w:val="24"/>
          <w:szCs w:val="24"/>
        </w:rPr>
        <w:t>VII - Gestão Assistencial: atividade de registro e de controle das contribuições, dos benefícios e da mutação patrimonial</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do</w:t>
      </w:r>
      <w:r w:rsidRPr="00B710EA">
        <w:rPr>
          <w:rFonts w:asciiTheme="minorHAnsi" w:hAnsiTheme="minorHAnsi" w:cstheme="minorHAnsi"/>
          <w:spacing w:val="-2"/>
          <w:sz w:val="24"/>
          <w:szCs w:val="24"/>
        </w:rPr>
        <w:t xml:space="preserve"> </w:t>
      </w:r>
      <w:r w:rsidRPr="00B710EA">
        <w:rPr>
          <w:rFonts w:asciiTheme="minorHAnsi" w:hAnsiTheme="minorHAnsi" w:cstheme="minorHAnsi"/>
          <w:sz w:val="24"/>
          <w:szCs w:val="24"/>
        </w:rPr>
        <w:t>plano</w:t>
      </w:r>
      <w:r w:rsidRPr="00B710EA">
        <w:rPr>
          <w:rFonts w:asciiTheme="minorHAnsi" w:hAnsiTheme="minorHAnsi" w:cstheme="minorHAnsi"/>
          <w:spacing w:val="-2"/>
          <w:sz w:val="24"/>
          <w:szCs w:val="24"/>
        </w:rPr>
        <w:t xml:space="preserve"> </w:t>
      </w:r>
      <w:r w:rsidRPr="00B710EA">
        <w:rPr>
          <w:rFonts w:asciiTheme="minorHAnsi" w:hAnsiTheme="minorHAnsi" w:cstheme="minorHAnsi"/>
          <w:sz w:val="24"/>
          <w:szCs w:val="24"/>
        </w:rPr>
        <w:t>de</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benefícios</w:t>
      </w:r>
      <w:r w:rsidRPr="00B710EA">
        <w:rPr>
          <w:rFonts w:asciiTheme="minorHAnsi" w:hAnsiTheme="minorHAnsi" w:cstheme="minorHAnsi"/>
          <w:spacing w:val="-2"/>
          <w:sz w:val="24"/>
          <w:szCs w:val="24"/>
        </w:rPr>
        <w:t xml:space="preserve"> </w:t>
      </w:r>
      <w:r w:rsidRPr="00B710EA">
        <w:rPr>
          <w:rFonts w:asciiTheme="minorHAnsi" w:hAnsiTheme="minorHAnsi" w:cstheme="minorHAnsi"/>
          <w:sz w:val="24"/>
          <w:szCs w:val="24"/>
        </w:rPr>
        <w:t>de</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caráter</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assistencial,</w:t>
      </w:r>
      <w:r w:rsidRPr="00B710EA">
        <w:rPr>
          <w:rFonts w:asciiTheme="minorHAnsi" w:hAnsiTheme="minorHAnsi" w:cstheme="minorHAnsi"/>
          <w:spacing w:val="-3"/>
          <w:sz w:val="24"/>
          <w:szCs w:val="24"/>
        </w:rPr>
        <w:t xml:space="preserve"> </w:t>
      </w:r>
      <w:r w:rsidRPr="00B710EA">
        <w:rPr>
          <w:rFonts w:asciiTheme="minorHAnsi" w:hAnsiTheme="minorHAnsi" w:cstheme="minorHAnsi"/>
          <w:sz w:val="24"/>
          <w:szCs w:val="24"/>
        </w:rPr>
        <w:t>com</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registro</w:t>
      </w:r>
      <w:r w:rsidRPr="00B710EA">
        <w:rPr>
          <w:rFonts w:asciiTheme="minorHAnsi" w:hAnsiTheme="minorHAnsi" w:cstheme="minorHAnsi"/>
          <w:spacing w:val="-2"/>
          <w:sz w:val="24"/>
          <w:szCs w:val="24"/>
        </w:rPr>
        <w:t xml:space="preserve"> </w:t>
      </w:r>
      <w:r w:rsidRPr="00B710EA">
        <w:rPr>
          <w:rFonts w:asciiTheme="minorHAnsi" w:hAnsiTheme="minorHAnsi" w:cstheme="minorHAnsi"/>
          <w:sz w:val="24"/>
          <w:szCs w:val="24"/>
        </w:rPr>
        <w:t>na</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ANS;</w:t>
      </w:r>
    </w:p>
    <w:p w14:paraId="73AF8A12" w14:textId="77777777" w:rsidR="000725C3" w:rsidRPr="00B710EA" w:rsidRDefault="000725C3" w:rsidP="000725C3">
      <w:pPr>
        <w:pStyle w:val="PargrafodaLista"/>
        <w:spacing w:before="0" w:after="120"/>
        <w:ind w:left="0" w:right="6"/>
        <w:rPr>
          <w:rFonts w:asciiTheme="minorHAnsi" w:hAnsiTheme="minorHAnsi" w:cstheme="minorHAnsi"/>
          <w:sz w:val="24"/>
          <w:szCs w:val="24"/>
        </w:rPr>
      </w:pPr>
      <w:r w:rsidRPr="00B710EA">
        <w:rPr>
          <w:rFonts w:asciiTheme="minorHAnsi" w:hAnsiTheme="minorHAnsi" w:cstheme="minorHAnsi"/>
          <w:sz w:val="24"/>
          <w:szCs w:val="24"/>
        </w:rPr>
        <w:t xml:space="preserve">VIII - Investimentos: atividade de registro e de controle das aplicações dos recursos garantidores dos planos de benefícios de caráter </w:t>
      </w:r>
      <w:proofErr w:type="spellStart"/>
      <w:r w:rsidRPr="00B710EA">
        <w:rPr>
          <w:rFonts w:asciiTheme="minorHAnsi" w:hAnsiTheme="minorHAnsi" w:cstheme="minorHAnsi"/>
          <w:sz w:val="24"/>
          <w:szCs w:val="24"/>
        </w:rPr>
        <w:t>previdencial</w:t>
      </w:r>
      <w:proofErr w:type="spellEnd"/>
      <w:r w:rsidRPr="00B710EA">
        <w:rPr>
          <w:rFonts w:asciiTheme="minorHAnsi" w:hAnsiTheme="minorHAnsi" w:cstheme="minorHAnsi"/>
          <w:sz w:val="24"/>
          <w:szCs w:val="24"/>
        </w:rPr>
        <w:t xml:space="preserve"> e assistencial e do PGA;</w:t>
      </w:r>
    </w:p>
    <w:p w14:paraId="3050B87F" w14:textId="77777777" w:rsidR="000725C3" w:rsidRPr="00B710EA" w:rsidRDefault="000725C3" w:rsidP="000725C3">
      <w:pPr>
        <w:pStyle w:val="PargrafodaLista"/>
        <w:tabs>
          <w:tab w:val="left" w:pos="0"/>
        </w:tabs>
        <w:spacing w:before="0" w:after="120"/>
        <w:ind w:left="0" w:right="6"/>
        <w:rPr>
          <w:rFonts w:asciiTheme="minorHAnsi" w:hAnsiTheme="minorHAnsi" w:cstheme="minorHAnsi"/>
          <w:sz w:val="24"/>
          <w:szCs w:val="24"/>
        </w:rPr>
      </w:pPr>
      <w:r w:rsidRPr="00B710EA">
        <w:rPr>
          <w:rFonts w:asciiTheme="minorHAnsi" w:hAnsiTheme="minorHAnsi" w:cstheme="minorHAnsi"/>
          <w:sz w:val="24"/>
          <w:szCs w:val="24"/>
        </w:rPr>
        <w:t xml:space="preserve">IX - Derivativos: contratos representativos de instrumentos financeiros cujo valor varia em decorrência de mudanças em um ativo subjacente, que pode ser físico </w:t>
      </w:r>
      <w:r w:rsidRPr="00B710EA">
        <w:rPr>
          <w:rFonts w:asciiTheme="minorHAnsi" w:eastAsia="DejaVu Serif Condensed" w:hAnsiTheme="minorHAnsi" w:cstheme="minorHAnsi"/>
          <w:sz w:val="24"/>
          <w:szCs w:val="24"/>
        </w:rPr>
        <w:t>ou financeiro,</w:t>
      </w:r>
      <w:r w:rsidRPr="00B710EA">
        <w:rPr>
          <w:rFonts w:asciiTheme="minorHAnsi" w:hAnsiTheme="minorHAnsi" w:cstheme="minorHAnsi"/>
          <w:sz w:val="24"/>
          <w:szCs w:val="24"/>
        </w:rPr>
        <w:t xml:space="preserve"> negociado no mercado à vista ou futuro, cujo investimento inicial seja inexistente ou pequeno em relação ao valor do contrato, e que sejam liquidados em data futura;</w:t>
      </w:r>
    </w:p>
    <w:p w14:paraId="23C29F9A" w14:textId="77777777" w:rsidR="000725C3" w:rsidRPr="00B710EA" w:rsidRDefault="000725C3" w:rsidP="000725C3">
      <w:pPr>
        <w:tabs>
          <w:tab w:val="left" w:pos="0"/>
          <w:tab w:val="left" w:pos="296"/>
        </w:tabs>
        <w:spacing w:after="120"/>
        <w:ind w:right="6"/>
        <w:jc w:val="both"/>
        <w:rPr>
          <w:rFonts w:asciiTheme="minorHAnsi" w:hAnsiTheme="minorHAnsi" w:cstheme="minorHAnsi"/>
          <w:sz w:val="24"/>
          <w:szCs w:val="24"/>
        </w:rPr>
      </w:pPr>
      <w:r w:rsidRPr="00B710EA">
        <w:rPr>
          <w:rFonts w:asciiTheme="minorHAnsi" w:hAnsiTheme="minorHAnsi" w:cstheme="minorHAnsi"/>
          <w:sz w:val="24"/>
          <w:szCs w:val="24"/>
        </w:rPr>
        <w:t>X - Operações compromissadas: compras de títulos, com compromisso de revenda, bem como vendas de títulos, com compromisso de recompra;</w:t>
      </w:r>
    </w:p>
    <w:p w14:paraId="7C71AB03" w14:textId="77777777" w:rsidR="000725C3" w:rsidRPr="00B710EA" w:rsidRDefault="000725C3" w:rsidP="000725C3">
      <w:pPr>
        <w:pStyle w:val="PargrafodaLista"/>
        <w:tabs>
          <w:tab w:val="left" w:pos="0"/>
          <w:tab w:val="left" w:pos="361"/>
        </w:tabs>
        <w:spacing w:before="0" w:after="120"/>
        <w:ind w:left="0" w:right="6"/>
        <w:rPr>
          <w:rFonts w:asciiTheme="minorHAnsi" w:hAnsiTheme="minorHAnsi" w:cstheme="minorHAnsi"/>
          <w:sz w:val="24"/>
          <w:szCs w:val="24"/>
        </w:rPr>
      </w:pPr>
      <w:r w:rsidRPr="00B710EA">
        <w:rPr>
          <w:rFonts w:asciiTheme="minorHAnsi" w:hAnsiTheme="minorHAnsi" w:cstheme="minorHAnsi"/>
          <w:sz w:val="24"/>
          <w:szCs w:val="24"/>
        </w:rPr>
        <w:t>XI - Ativos Financeiros: aqueles definidos nos termos da regulamentação do Banco Central do Brasil</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e da</w:t>
      </w:r>
      <w:r w:rsidRPr="00B710EA">
        <w:rPr>
          <w:rFonts w:asciiTheme="minorHAnsi" w:hAnsiTheme="minorHAnsi" w:cstheme="minorHAnsi"/>
          <w:spacing w:val="-2"/>
          <w:sz w:val="24"/>
          <w:szCs w:val="24"/>
        </w:rPr>
        <w:t xml:space="preserve"> </w:t>
      </w:r>
      <w:r w:rsidRPr="00B710EA">
        <w:rPr>
          <w:rFonts w:asciiTheme="minorHAnsi" w:hAnsiTheme="minorHAnsi" w:cstheme="minorHAnsi"/>
          <w:sz w:val="24"/>
          <w:szCs w:val="24"/>
        </w:rPr>
        <w:t>Comissão</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de</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Valores Mobiliários;</w:t>
      </w:r>
      <w:r w:rsidRPr="00B710EA">
        <w:rPr>
          <w:rFonts w:asciiTheme="minorHAnsi" w:hAnsiTheme="minorHAnsi" w:cstheme="minorHAnsi"/>
          <w:spacing w:val="-2"/>
          <w:sz w:val="24"/>
          <w:szCs w:val="24"/>
        </w:rPr>
        <w:t xml:space="preserve"> </w:t>
      </w:r>
    </w:p>
    <w:p w14:paraId="2FBA8AA7" w14:textId="77777777" w:rsidR="000725C3" w:rsidRPr="00B710EA" w:rsidRDefault="000725C3" w:rsidP="000725C3">
      <w:pPr>
        <w:pStyle w:val="PargrafodaLista"/>
        <w:tabs>
          <w:tab w:val="left" w:pos="0"/>
          <w:tab w:val="left" w:pos="411"/>
        </w:tabs>
        <w:spacing w:before="0" w:after="120"/>
        <w:ind w:left="0" w:right="6"/>
        <w:rPr>
          <w:rFonts w:asciiTheme="minorHAnsi" w:hAnsiTheme="minorHAnsi" w:cstheme="minorHAnsi"/>
          <w:sz w:val="24"/>
          <w:szCs w:val="24"/>
        </w:rPr>
      </w:pPr>
      <w:r w:rsidRPr="00B710EA">
        <w:rPr>
          <w:rFonts w:asciiTheme="minorHAnsi" w:hAnsiTheme="minorHAnsi" w:cstheme="minorHAnsi"/>
          <w:sz w:val="24"/>
          <w:szCs w:val="24"/>
        </w:rPr>
        <w:lastRenderedPageBreak/>
        <w:t>XII -</w:t>
      </w:r>
      <w:r w:rsidRPr="00B710EA">
        <w:rPr>
          <w:rFonts w:asciiTheme="minorHAnsi" w:hAnsiTheme="minorHAnsi" w:cstheme="minorHAnsi"/>
          <w:spacing w:val="-5"/>
          <w:sz w:val="24"/>
          <w:szCs w:val="24"/>
        </w:rPr>
        <w:t xml:space="preserve"> </w:t>
      </w:r>
      <w:r w:rsidRPr="00B710EA">
        <w:rPr>
          <w:rFonts w:asciiTheme="minorHAnsi" w:hAnsiTheme="minorHAnsi" w:cstheme="minorHAnsi"/>
          <w:sz w:val="24"/>
          <w:szCs w:val="24"/>
        </w:rPr>
        <w:t>Patrimônio</w:t>
      </w:r>
      <w:r w:rsidRPr="00B710EA">
        <w:rPr>
          <w:rFonts w:asciiTheme="minorHAnsi" w:hAnsiTheme="minorHAnsi" w:cstheme="minorHAnsi"/>
          <w:spacing w:val="-6"/>
          <w:sz w:val="24"/>
          <w:szCs w:val="24"/>
        </w:rPr>
        <w:t xml:space="preserve"> </w:t>
      </w:r>
      <w:r w:rsidRPr="00B710EA">
        <w:rPr>
          <w:rFonts w:asciiTheme="minorHAnsi" w:hAnsiTheme="minorHAnsi" w:cstheme="minorHAnsi"/>
          <w:sz w:val="24"/>
          <w:szCs w:val="24"/>
        </w:rPr>
        <w:t>Social:</w:t>
      </w:r>
      <w:r w:rsidRPr="00B710EA">
        <w:rPr>
          <w:rFonts w:asciiTheme="minorHAnsi" w:hAnsiTheme="minorHAnsi" w:cstheme="minorHAnsi"/>
          <w:spacing w:val="-6"/>
          <w:sz w:val="24"/>
          <w:szCs w:val="24"/>
        </w:rPr>
        <w:t xml:space="preserve"> </w:t>
      </w:r>
      <w:r w:rsidRPr="00B710EA">
        <w:rPr>
          <w:rFonts w:asciiTheme="minorHAnsi" w:hAnsiTheme="minorHAnsi" w:cstheme="minorHAnsi"/>
          <w:sz w:val="24"/>
          <w:szCs w:val="24"/>
        </w:rPr>
        <w:t>recursos</w:t>
      </w:r>
      <w:r w:rsidRPr="00B710EA">
        <w:rPr>
          <w:rFonts w:asciiTheme="minorHAnsi" w:hAnsiTheme="minorHAnsi" w:cstheme="minorHAnsi"/>
          <w:spacing w:val="-4"/>
          <w:sz w:val="24"/>
          <w:szCs w:val="24"/>
        </w:rPr>
        <w:t xml:space="preserve"> </w:t>
      </w:r>
      <w:r w:rsidRPr="00B710EA">
        <w:rPr>
          <w:rFonts w:asciiTheme="minorHAnsi" w:hAnsiTheme="minorHAnsi" w:cstheme="minorHAnsi"/>
          <w:sz w:val="24"/>
          <w:szCs w:val="24"/>
        </w:rPr>
        <w:t>acumulados</w:t>
      </w:r>
      <w:r w:rsidRPr="00B710EA">
        <w:rPr>
          <w:rFonts w:asciiTheme="minorHAnsi" w:hAnsiTheme="minorHAnsi" w:cstheme="minorHAnsi"/>
          <w:spacing w:val="-6"/>
          <w:sz w:val="24"/>
          <w:szCs w:val="24"/>
        </w:rPr>
        <w:t xml:space="preserve"> </w:t>
      </w:r>
      <w:r w:rsidRPr="00B710EA">
        <w:rPr>
          <w:rFonts w:asciiTheme="minorHAnsi" w:hAnsiTheme="minorHAnsi" w:cstheme="minorHAnsi"/>
          <w:sz w:val="24"/>
          <w:szCs w:val="24"/>
        </w:rPr>
        <w:t>para</w:t>
      </w:r>
      <w:r w:rsidRPr="00B710EA">
        <w:rPr>
          <w:rFonts w:asciiTheme="minorHAnsi" w:hAnsiTheme="minorHAnsi" w:cstheme="minorHAnsi"/>
          <w:spacing w:val="-8"/>
          <w:sz w:val="24"/>
          <w:szCs w:val="24"/>
        </w:rPr>
        <w:t xml:space="preserve"> </w:t>
      </w:r>
      <w:r w:rsidRPr="00B710EA">
        <w:rPr>
          <w:rFonts w:asciiTheme="minorHAnsi" w:hAnsiTheme="minorHAnsi" w:cstheme="minorHAnsi"/>
          <w:sz w:val="24"/>
          <w:szCs w:val="24"/>
        </w:rPr>
        <w:t>fazer</w:t>
      </w:r>
      <w:r w:rsidRPr="00B710EA">
        <w:rPr>
          <w:rFonts w:asciiTheme="minorHAnsi" w:hAnsiTheme="minorHAnsi" w:cstheme="minorHAnsi"/>
          <w:spacing w:val="-8"/>
          <w:sz w:val="24"/>
          <w:szCs w:val="24"/>
        </w:rPr>
        <w:t xml:space="preserve"> </w:t>
      </w:r>
      <w:r w:rsidRPr="00B710EA">
        <w:rPr>
          <w:rFonts w:asciiTheme="minorHAnsi" w:hAnsiTheme="minorHAnsi" w:cstheme="minorHAnsi"/>
          <w:sz w:val="24"/>
          <w:szCs w:val="24"/>
        </w:rPr>
        <w:t>frente</w:t>
      </w:r>
      <w:r w:rsidRPr="00B710EA">
        <w:rPr>
          <w:rFonts w:asciiTheme="minorHAnsi" w:hAnsiTheme="minorHAnsi" w:cstheme="minorHAnsi"/>
          <w:spacing w:val="-5"/>
          <w:sz w:val="24"/>
          <w:szCs w:val="24"/>
        </w:rPr>
        <w:t xml:space="preserve"> </w:t>
      </w:r>
      <w:r w:rsidRPr="00B710EA">
        <w:rPr>
          <w:rFonts w:asciiTheme="minorHAnsi" w:hAnsiTheme="minorHAnsi" w:cstheme="minorHAnsi"/>
          <w:sz w:val="24"/>
          <w:szCs w:val="24"/>
        </w:rPr>
        <w:t>às</w:t>
      </w:r>
      <w:r w:rsidRPr="00B710EA">
        <w:rPr>
          <w:rFonts w:asciiTheme="minorHAnsi" w:hAnsiTheme="minorHAnsi" w:cstheme="minorHAnsi"/>
          <w:spacing w:val="-6"/>
          <w:sz w:val="24"/>
          <w:szCs w:val="24"/>
        </w:rPr>
        <w:t xml:space="preserve"> </w:t>
      </w:r>
      <w:r w:rsidRPr="00B710EA">
        <w:rPr>
          <w:rFonts w:asciiTheme="minorHAnsi" w:hAnsiTheme="minorHAnsi" w:cstheme="minorHAnsi"/>
          <w:sz w:val="24"/>
          <w:szCs w:val="24"/>
        </w:rPr>
        <w:t>obrigações</w:t>
      </w:r>
      <w:r w:rsidRPr="00B710EA">
        <w:rPr>
          <w:rFonts w:asciiTheme="minorHAnsi" w:hAnsiTheme="minorHAnsi" w:cstheme="minorHAnsi"/>
          <w:spacing w:val="-4"/>
          <w:sz w:val="24"/>
          <w:szCs w:val="24"/>
        </w:rPr>
        <w:t xml:space="preserve"> </w:t>
      </w:r>
      <w:r w:rsidRPr="00B710EA">
        <w:rPr>
          <w:rFonts w:asciiTheme="minorHAnsi" w:hAnsiTheme="minorHAnsi" w:cstheme="minorHAnsi"/>
          <w:sz w:val="24"/>
          <w:szCs w:val="24"/>
        </w:rPr>
        <w:t>dos</w:t>
      </w:r>
      <w:r w:rsidRPr="00B710EA">
        <w:rPr>
          <w:rFonts w:asciiTheme="minorHAnsi" w:hAnsiTheme="minorHAnsi" w:cstheme="minorHAnsi"/>
          <w:spacing w:val="-5"/>
          <w:sz w:val="24"/>
          <w:szCs w:val="24"/>
        </w:rPr>
        <w:t xml:space="preserve"> </w:t>
      </w:r>
      <w:r w:rsidRPr="00B710EA">
        <w:rPr>
          <w:rFonts w:asciiTheme="minorHAnsi" w:hAnsiTheme="minorHAnsi" w:cstheme="minorHAnsi"/>
          <w:sz w:val="24"/>
          <w:szCs w:val="24"/>
        </w:rPr>
        <w:t>planos</w:t>
      </w:r>
      <w:r w:rsidRPr="00B710EA">
        <w:rPr>
          <w:rFonts w:asciiTheme="minorHAnsi" w:hAnsiTheme="minorHAnsi" w:cstheme="minorHAnsi"/>
          <w:spacing w:val="-6"/>
          <w:sz w:val="24"/>
          <w:szCs w:val="24"/>
        </w:rPr>
        <w:t xml:space="preserve"> </w:t>
      </w:r>
      <w:r w:rsidRPr="00B710EA">
        <w:rPr>
          <w:rFonts w:asciiTheme="minorHAnsi" w:hAnsiTheme="minorHAnsi" w:cstheme="minorHAnsi"/>
          <w:sz w:val="24"/>
          <w:szCs w:val="24"/>
        </w:rPr>
        <w:t>de</w:t>
      </w:r>
      <w:r w:rsidRPr="00B710EA">
        <w:rPr>
          <w:rFonts w:asciiTheme="minorHAnsi" w:hAnsiTheme="minorHAnsi" w:cstheme="minorHAnsi"/>
          <w:spacing w:val="-6"/>
          <w:sz w:val="24"/>
          <w:szCs w:val="24"/>
        </w:rPr>
        <w:t xml:space="preserve"> </w:t>
      </w:r>
      <w:r w:rsidRPr="00B710EA">
        <w:rPr>
          <w:rFonts w:asciiTheme="minorHAnsi" w:hAnsiTheme="minorHAnsi" w:cstheme="minorHAnsi"/>
          <w:sz w:val="24"/>
          <w:szCs w:val="24"/>
        </w:rPr>
        <w:t xml:space="preserve">benefícios de caráter </w:t>
      </w:r>
      <w:proofErr w:type="spellStart"/>
      <w:r w:rsidRPr="00B710EA">
        <w:rPr>
          <w:rFonts w:asciiTheme="minorHAnsi" w:hAnsiTheme="minorHAnsi" w:cstheme="minorHAnsi"/>
          <w:sz w:val="24"/>
          <w:szCs w:val="24"/>
        </w:rPr>
        <w:t>previdencial</w:t>
      </w:r>
      <w:proofErr w:type="spellEnd"/>
      <w:r w:rsidRPr="00B710EA">
        <w:rPr>
          <w:rFonts w:asciiTheme="minorHAnsi" w:hAnsiTheme="minorHAnsi" w:cstheme="minorHAnsi"/>
          <w:sz w:val="24"/>
          <w:szCs w:val="24"/>
        </w:rPr>
        <w:t xml:space="preserve"> e assistencial </w:t>
      </w:r>
      <w:proofErr w:type="gramStart"/>
      <w:r w:rsidRPr="00B710EA">
        <w:rPr>
          <w:rFonts w:asciiTheme="minorHAnsi" w:hAnsiTheme="minorHAnsi" w:cstheme="minorHAnsi"/>
          <w:spacing w:val="-52"/>
          <w:sz w:val="24"/>
          <w:szCs w:val="24"/>
        </w:rPr>
        <w:t>e</w:t>
      </w:r>
      <w:r w:rsidRPr="00B710EA">
        <w:rPr>
          <w:rFonts w:asciiTheme="minorHAnsi" w:hAnsiTheme="minorHAnsi" w:cstheme="minorHAnsi"/>
          <w:spacing w:val="1"/>
          <w:sz w:val="24"/>
          <w:szCs w:val="24"/>
        </w:rPr>
        <w:t xml:space="preserve">  do</w:t>
      </w:r>
      <w:proofErr w:type="gramEnd"/>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PGA;</w:t>
      </w:r>
    </w:p>
    <w:p w14:paraId="2265E630" w14:textId="77777777" w:rsidR="000725C3" w:rsidRPr="00B710EA" w:rsidRDefault="000725C3" w:rsidP="000725C3">
      <w:pPr>
        <w:tabs>
          <w:tab w:val="left" w:pos="565"/>
        </w:tabs>
        <w:spacing w:after="120"/>
        <w:ind w:right="6"/>
        <w:jc w:val="both"/>
        <w:rPr>
          <w:rFonts w:asciiTheme="minorHAnsi" w:hAnsiTheme="minorHAnsi" w:cstheme="minorHAnsi"/>
          <w:sz w:val="24"/>
          <w:szCs w:val="24"/>
        </w:rPr>
      </w:pPr>
      <w:r w:rsidRPr="00B710EA">
        <w:rPr>
          <w:rFonts w:asciiTheme="minorHAnsi" w:hAnsiTheme="minorHAnsi" w:cstheme="minorHAnsi"/>
          <w:sz w:val="24"/>
          <w:szCs w:val="24"/>
        </w:rPr>
        <w:t>XIII -</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Adições:</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 xml:space="preserve">contribuições, remunerações de contribuições em atraso e de contribuições contratadas do plano de benefícios </w:t>
      </w:r>
      <w:proofErr w:type="spellStart"/>
      <w:r w:rsidRPr="00B710EA">
        <w:rPr>
          <w:rFonts w:asciiTheme="minorHAnsi" w:hAnsiTheme="minorHAnsi" w:cstheme="minorHAnsi"/>
          <w:sz w:val="24"/>
          <w:szCs w:val="24"/>
        </w:rPr>
        <w:t>previdencial</w:t>
      </w:r>
      <w:proofErr w:type="spellEnd"/>
      <w:r w:rsidRPr="00B710EA">
        <w:rPr>
          <w:rFonts w:asciiTheme="minorHAnsi" w:hAnsiTheme="minorHAnsi" w:cstheme="minorHAnsi"/>
          <w:sz w:val="24"/>
          <w:szCs w:val="24"/>
        </w:rPr>
        <w:t xml:space="preserve">, recursos oriundos de transferências de gerenciamento, migrações e portabilidade entre planos de benefícios de caráter </w:t>
      </w:r>
      <w:proofErr w:type="spellStart"/>
      <w:r w:rsidRPr="00B710EA">
        <w:rPr>
          <w:rFonts w:asciiTheme="minorHAnsi" w:hAnsiTheme="minorHAnsi" w:cstheme="minorHAnsi"/>
          <w:sz w:val="24"/>
          <w:szCs w:val="24"/>
        </w:rPr>
        <w:t>previdencial</w:t>
      </w:r>
      <w:proofErr w:type="spellEnd"/>
      <w:r w:rsidRPr="00B710EA">
        <w:rPr>
          <w:rFonts w:asciiTheme="minorHAnsi" w:hAnsiTheme="minorHAnsi" w:cstheme="minorHAnsi"/>
          <w:sz w:val="24"/>
          <w:szCs w:val="24"/>
        </w:rPr>
        <w:t xml:space="preserve"> e outras adições;</w:t>
      </w:r>
    </w:p>
    <w:p w14:paraId="3A3C77C9" w14:textId="77777777" w:rsidR="000725C3" w:rsidRPr="00B710EA" w:rsidRDefault="000725C3" w:rsidP="000725C3">
      <w:pPr>
        <w:pStyle w:val="PargrafodaLista"/>
        <w:tabs>
          <w:tab w:val="left" w:pos="500"/>
        </w:tabs>
        <w:spacing w:before="0" w:after="120"/>
        <w:ind w:left="0" w:right="6"/>
        <w:rPr>
          <w:rFonts w:asciiTheme="minorHAnsi" w:hAnsiTheme="minorHAnsi" w:cstheme="minorHAnsi"/>
          <w:sz w:val="24"/>
          <w:szCs w:val="24"/>
        </w:rPr>
      </w:pPr>
      <w:r w:rsidRPr="00B710EA">
        <w:rPr>
          <w:rFonts w:asciiTheme="minorHAnsi" w:hAnsiTheme="minorHAnsi" w:cstheme="minorHAnsi"/>
          <w:sz w:val="24"/>
          <w:szCs w:val="24"/>
        </w:rPr>
        <w:t xml:space="preserve">XIV - Deduções: benefícios previdenciários, recursos destinados a resgate, </w:t>
      </w:r>
      <w:r w:rsidRPr="00B710EA">
        <w:rPr>
          <w:rFonts w:asciiTheme="minorHAnsi" w:eastAsia="DejaVu Serif Condensed" w:hAnsiTheme="minorHAnsi" w:cstheme="minorHAnsi"/>
          <w:sz w:val="24"/>
          <w:szCs w:val="24"/>
        </w:rPr>
        <w:t>a</w:t>
      </w:r>
      <w:r w:rsidRPr="00B710EA">
        <w:rPr>
          <w:rFonts w:asciiTheme="minorHAnsi" w:hAnsiTheme="minorHAnsi" w:cstheme="minorHAnsi"/>
          <w:sz w:val="24"/>
          <w:szCs w:val="24"/>
        </w:rPr>
        <w:t xml:space="preserve"> portabilidade, a migrações e as transferências de gerenciamento, entre planos de benefícios de caráter </w:t>
      </w:r>
      <w:proofErr w:type="spellStart"/>
      <w:r w:rsidRPr="00B710EA">
        <w:rPr>
          <w:rFonts w:asciiTheme="minorHAnsi" w:hAnsiTheme="minorHAnsi" w:cstheme="minorHAnsi"/>
          <w:sz w:val="24"/>
          <w:szCs w:val="24"/>
        </w:rPr>
        <w:t>previdencial</w:t>
      </w:r>
      <w:proofErr w:type="spellEnd"/>
      <w:r w:rsidRPr="00B710EA">
        <w:rPr>
          <w:rFonts w:asciiTheme="minorHAnsi" w:hAnsiTheme="minorHAnsi" w:cstheme="minorHAnsi"/>
          <w:sz w:val="24"/>
          <w:szCs w:val="24"/>
        </w:rPr>
        <w:t xml:space="preserve"> e outras deduções;</w:t>
      </w:r>
    </w:p>
    <w:p w14:paraId="3CCC2446" w14:textId="77777777" w:rsidR="000725C3" w:rsidRPr="00B710EA" w:rsidRDefault="000725C3" w:rsidP="000725C3">
      <w:pPr>
        <w:tabs>
          <w:tab w:val="left" w:pos="426"/>
        </w:tabs>
        <w:spacing w:after="120"/>
        <w:ind w:right="6"/>
        <w:jc w:val="both"/>
        <w:rPr>
          <w:rFonts w:asciiTheme="minorHAnsi" w:hAnsiTheme="minorHAnsi" w:cstheme="minorHAnsi"/>
          <w:sz w:val="24"/>
          <w:szCs w:val="24"/>
        </w:rPr>
      </w:pPr>
      <w:r w:rsidRPr="00B710EA">
        <w:rPr>
          <w:rFonts w:asciiTheme="minorHAnsi" w:hAnsiTheme="minorHAnsi" w:cstheme="minorHAnsi"/>
          <w:sz w:val="24"/>
          <w:szCs w:val="24"/>
        </w:rPr>
        <w:t>XV - Receitas: contribuições para custeio administrativo oriundas dos planos de benefícios, remunerações de contribuições em atrasos e contratadas do PGA, bem como dotações iniciais, doações, resultado dos investimentos, receitas próprias diretas destinadas ao custeio administrativo, taxa de administração de empréstimos, custeio administrativo oriundos dos investimentos, reembolso e outras registradas no PGA;</w:t>
      </w:r>
    </w:p>
    <w:p w14:paraId="7E986B7D" w14:textId="77777777" w:rsidR="000725C3" w:rsidRPr="00B710EA" w:rsidRDefault="000725C3" w:rsidP="000725C3">
      <w:pPr>
        <w:pStyle w:val="PargrafodaLista"/>
        <w:tabs>
          <w:tab w:val="left" w:pos="0"/>
        </w:tabs>
        <w:spacing w:before="0" w:after="120"/>
        <w:ind w:left="0" w:right="6"/>
        <w:rPr>
          <w:rFonts w:asciiTheme="minorHAnsi" w:hAnsiTheme="minorHAnsi" w:cstheme="minorHAnsi"/>
          <w:sz w:val="24"/>
          <w:szCs w:val="24"/>
        </w:rPr>
      </w:pPr>
      <w:r w:rsidRPr="00B710EA">
        <w:rPr>
          <w:rFonts w:asciiTheme="minorHAnsi" w:hAnsiTheme="minorHAnsi" w:cstheme="minorHAnsi"/>
          <w:sz w:val="24"/>
          <w:szCs w:val="24"/>
        </w:rPr>
        <w:t>XVI -</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Despesas:</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salários e encargos com pessoal, treinamento, viagens e estadias, serviços de terceiros, despesas gerais, depreciações, amortizações, tributos, fomento e inovação e outras registradas no PGA;</w:t>
      </w:r>
    </w:p>
    <w:p w14:paraId="3860A75A" w14:textId="77777777" w:rsidR="000725C3" w:rsidRPr="00B710EA" w:rsidRDefault="000725C3" w:rsidP="000725C3">
      <w:pPr>
        <w:pStyle w:val="PargrafodaLista"/>
        <w:tabs>
          <w:tab w:val="left" w:pos="0"/>
          <w:tab w:val="left" w:pos="575"/>
        </w:tabs>
        <w:spacing w:before="0" w:after="120"/>
        <w:ind w:left="0" w:right="6"/>
        <w:rPr>
          <w:rFonts w:asciiTheme="minorHAnsi" w:hAnsiTheme="minorHAnsi" w:cstheme="minorHAnsi"/>
          <w:sz w:val="24"/>
          <w:szCs w:val="24"/>
        </w:rPr>
      </w:pPr>
      <w:r w:rsidRPr="00B710EA">
        <w:rPr>
          <w:rFonts w:asciiTheme="minorHAnsi" w:hAnsiTheme="minorHAnsi" w:cstheme="minorHAnsi"/>
          <w:sz w:val="24"/>
          <w:szCs w:val="24"/>
        </w:rPr>
        <w:t xml:space="preserve">XVII - Rendas/Variações Positivas: resultados positivos dos investimentos dos planos de benefícios de caráter </w:t>
      </w:r>
      <w:proofErr w:type="spellStart"/>
      <w:r w:rsidRPr="00B710EA">
        <w:rPr>
          <w:rFonts w:asciiTheme="minorHAnsi" w:hAnsiTheme="minorHAnsi" w:cstheme="minorHAnsi"/>
          <w:sz w:val="24"/>
          <w:szCs w:val="24"/>
        </w:rPr>
        <w:t>previdencial</w:t>
      </w:r>
      <w:proofErr w:type="spellEnd"/>
      <w:r w:rsidRPr="00B710EA">
        <w:rPr>
          <w:rFonts w:asciiTheme="minorHAnsi" w:hAnsiTheme="minorHAnsi" w:cstheme="minorHAnsi"/>
          <w:sz w:val="24"/>
          <w:szCs w:val="24"/>
        </w:rPr>
        <w:t xml:space="preserve"> e assistencial e do PGA;</w:t>
      </w:r>
    </w:p>
    <w:p w14:paraId="6F00F4CB" w14:textId="77777777" w:rsidR="000725C3" w:rsidRPr="00B710EA" w:rsidRDefault="000725C3" w:rsidP="000725C3">
      <w:pPr>
        <w:pStyle w:val="PargrafodaLista"/>
        <w:tabs>
          <w:tab w:val="left" w:pos="0"/>
          <w:tab w:val="left" w:pos="690"/>
        </w:tabs>
        <w:spacing w:before="0" w:after="120"/>
        <w:ind w:left="0" w:right="6"/>
        <w:rPr>
          <w:rFonts w:asciiTheme="minorHAnsi" w:hAnsiTheme="minorHAnsi" w:cstheme="minorHAnsi"/>
          <w:sz w:val="24"/>
          <w:szCs w:val="24"/>
        </w:rPr>
      </w:pPr>
      <w:r w:rsidRPr="00B710EA">
        <w:rPr>
          <w:rFonts w:asciiTheme="minorHAnsi" w:hAnsiTheme="minorHAnsi" w:cstheme="minorHAnsi"/>
          <w:sz w:val="24"/>
          <w:szCs w:val="24"/>
        </w:rPr>
        <w:t>XVIII -</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Deduções/Variações</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Negativas:</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resultados</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negativos</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dos</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investimentos</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dos</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planos</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de</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 xml:space="preserve">benefícios de caráter </w:t>
      </w:r>
      <w:proofErr w:type="spellStart"/>
      <w:r w:rsidRPr="00B710EA">
        <w:rPr>
          <w:rFonts w:asciiTheme="minorHAnsi" w:hAnsiTheme="minorHAnsi" w:cstheme="minorHAnsi"/>
          <w:sz w:val="24"/>
          <w:szCs w:val="24"/>
        </w:rPr>
        <w:t>previdencial</w:t>
      </w:r>
      <w:proofErr w:type="spellEnd"/>
      <w:r w:rsidRPr="00B710EA">
        <w:rPr>
          <w:rFonts w:asciiTheme="minorHAnsi" w:hAnsiTheme="minorHAnsi" w:cstheme="minorHAnsi"/>
          <w:sz w:val="24"/>
          <w:szCs w:val="24"/>
        </w:rPr>
        <w:t xml:space="preserve"> e assistencial e do PGA, bem como das despesas diretas de</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investimentos;</w:t>
      </w:r>
    </w:p>
    <w:p w14:paraId="12BC0C6E" w14:textId="77777777" w:rsidR="000725C3" w:rsidRPr="00B710EA" w:rsidRDefault="000725C3" w:rsidP="000725C3">
      <w:pPr>
        <w:pStyle w:val="PargrafodaLista"/>
        <w:tabs>
          <w:tab w:val="left" w:pos="0"/>
          <w:tab w:val="left" w:pos="690"/>
        </w:tabs>
        <w:spacing w:before="0" w:after="120"/>
        <w:ind w:left="0" w:right="6"/>
        <w:rPr>
          <w:rFonts w:asciiTheme="minorHAnsi" w:hAnsiTheme="minorHAnsi" w:cstheme="minorHAnsi"/>
          <w:sz w:val="24"/>
          <w:szCs w:val="24"/>
        </w:rPr>
      </w:pPr>
      <w:r w:rsidRPr="00B710EA">
        <w:rPr>
          <w:rFonts w:asciiTheme="minorHAnsi" w:hAnsiTheme="minorHAnsi" w:cstheme="minorHAnsi"/>
          <w:sz w:val="24"/>
          <w:szCs w:val="24"/>
        </w:rPr>
        <w:t xml:space="preserve">XIX - Despesas Diretas de Investimentos: gastos necessários à efetivação, à manutenção e à recuperação dos resultados dos investimentos dos planos de benefícios de caráter </w:t>
      </w:r>
      <w:proofErr w:type="spellStart"/>
      <w:r w:rsidRPr="00B710EA">
        <w:rPr>
          <w:rFonts w:asciiTheme="minorHAnsi" w:hAnsiTheme="minorHAnsi" w:cstheme="minorHAnsi"/>
          <w:sz w:val="24"/>
          <w:szCs w:val="24"/>
        </w:rPr>
        <w:t>previdencial</w:t>
      </w:r>
      <w:proofErr w:type="spellEnd"/>
      <w:r w:rsidRPr="00B710EA">
        <w:rPr>
          <w:rFonts w:asciiTheme="minorHAnsi" w:hAnsiTheme="minorHAnsi" w:cstheme="minorHAnsi"/>
          <w:sz w:val="24"/>
          <w:szCs w:val="24"/>
        </w:rPr>
        <w:t xml:space="preserve"> e do PGA;</w:t>
      </w:r>
    </w:p>
    <w:p w14:paraId="53359507" w14:textId="77777777" w:rsidR="000725C3" w:rsidRPr="00B710EA" w:rsidRDefault="000725C3" w:rsidP="000725C3">
      <w:pPr>
        <w:pStyle w:val="PargrafodaLista"/>
        <w:tabs>
          <w:tab w:val="left" w:pos="0"/>
          <w:tab w:val="left" w:pos="690"/>
        </w:tabs>
        <w:spacing w:before="0" w:after="120"/>
        <w:ind w:left="0" w:right="6"/>
        <w:rPr>
          <w:rFonts w:asciiTheme="minorHAnsi" w:hAnsiTheme="minorHAnsi" w:cstheme="minorHAnsi"/>
          <w:sz w:val="24"/>
          <w:szCs w:val="24"/>
        </w:rPr>
      </w:pPr>
      <w:r w:rsidRPr="00B710EA">
        <w:rPr>
          <w:rFonts w:asciiTheme="minorHAnsi" w:hAnsiTheme="minorHAnsi" w:cstheme="minorHAnsi"/>
          <w:sz w:val="24"/>
          <w:szCs w:val="24"/>
        </w:rPr>
        <w:t xml:space="preserve">XX - Patrimônio de Cobertura do Plano: recursos líquidos dos planos de benefícios de caráter </w:t>
      </w:r>
      <w:proofErr w:type="spellStart"/>
      <w:r w:rsidRPr="00B710EA">
        <w:rPr>
          <w:rFonts w:asciiTheme="minorHAnsi" w:hAnsiTheme="minorHAnsi" w:cstheme="minorHAnsi"/>
          <w:sz w:val="24"/>
          <w:szCs w:val="24"/>
        </w:rPr>
        <w:t>previdencial</w:t>
      </w:r>
      <w:proofErr w:type="spellEnd"/>
      <w:r w:rsidRPr="00B710EA">
        <w:rPr>
          <w:rFonts w:asciiTheme="minorHAnsi" w:hAnsiTheme="minorHAnsi" w:cstheme="minorHAnsi"/>
          <w:sz w:val="24"/>
          <w:szCs w:val="24"/>
        </w:rPr>
        <w:t xml:space="preserve">, representados pelo resultado da seguinte sentença: Ativo Total - (Passivo Exigível Operacional + Passivo Exigível Contingencial + Fundo </w:t>
      </w:r>
      <w:proofErr w:type="spellStart"/>
      <w:r w:rsidRPr="00B710EA">
        <w:rPr>
          <w:rFonts w:asciiTheme="minorHAnsi" w:hAnsiTheme="minorHAnsi" w:cstheme="minorHAnsi"/>
          <w:sz w:val="24"/>
          <w:szCs w:val="24"/>
        </w:rPr>
        <w:t>Previdencial</w:t>
      </w:r>
      <w:proofErr w:type="spellEnd"/>
      <w:r w:rsidRPr="00B710EA">
        <w:rPr>
          <w:rFonts w:asciiTheme="minorHAnsi" w:hAnsiTheme="minorHAnsi" w:cstheme="minorHAnsi"/>
          <w:sz w:val="24"/>
          <w:szCs w:val="24"/>
        </w:rPr>
        <w:t xml:space="preserve"> + Fundo Administrativo + Fundo para Garantia das Operações com Participantes);</w:t>
      </w:r>
    </w:p>
    <w:p w14:paraId="49A308CE" w14:textId="77777777" w:rsidR="000725C3" w:rsidRPr="00B710EA" w:rsidRDefault="000725C3" w:rsidP="000725C3">
      <w:pPr>
        <w:pStyle w:val="PargrafodaLista"/>
        <w:tabs>
          <w:tab w:val="left" w:pos="0"/>
          <w:tab w:val="left" w:pos="690"/>
        </w:tabs>
        <w:spacing w:before="0" w:after="120"/>
        <w:ind w:left="0" w:right="6"/>
        <w:rPr>
          <w:rFonts w:asciiTheme="minorHAnsi" w:hAnsiTheme="minorHAnsi" w:cstheme="minorHAnsi"/>
          <w:sz w:val="24"/>
          <w:szCs w:val="24"/>
        </w:rPr>
      </w:pPr>
      <w:r w:rsidRPr="00B710EA">
        <w:rPr>
          <w:rFonts w:asciiTheme="minorHAnsi" w:hAnsiTheme="minorHAnsi" w:cstheme="minorHAnsi"/>
          <w:sz w:val="24"/>
          <w:szCs w:val="24"/>
        </w:rPr>
        <w:t xml:space="preserve">XXI - Adiantamento de contribuições do patrocinador: recebimento de recursos do patrocinador para o custeio administrativo, no início de funcionamento da EFPC </w:t>
      </w:r>
      <w:r w:rsidRPr="00B710EA">
        <w:rPr>
          <w:rFonts w:asciiTheme="minorHAnsi" w:eastAsia="DejaVu Serif Condensed" w:hAnsiTheme="minorHAnsi" w:cstheme="minorHAnsi"/>
          <w:sz w:val="24"/>
          <w:szCs w:val="24"/>
        </w:rPr>
        <w:t xml:space="preserve">ou de plano de benefícios de caráter </w:t>
      </w:r>
      <w:proofErr w:type="spellStart"/>
      <w:r w:rsidRPr="00B710EA">
        <w:rPr>
          <w:rFonts w:asciiTheme="minorHAnsi" w:eastAsia="DejaVu Serif Condensed" w:hAnsiTheme="minorHAnsi" w:cstheme="minorHAnsi"/>
          <w:sz w:val="24"/>
          <w:szCs w:val="24"/>
        </w:rPr>
        <w:t>previdencial</w:t>
      </w:r>
      <w:proofErr w:type="spellEnd"/>
      <w:r w:rsidRPr="00B710EA">
        <w:rPr>
          <w:rFonts w:asciiTheme="minorHAnsi" w:eastAsia="DejaVu Serif Condensed" w:hAnsiTheme="minorHAnsi" w:cstheme="minorHAnsi"/>
          <w:sz w:val="24"/>
          <w:szCs w:val="24"/>
        </w:rPr>
        <w:t>;</w:t>
      </w:r>
      <w:r w:rsidRPr="00B710EA">
        <w:rPr>
          <w:rFonts w:asciiTheme="minorHAnsi" w:hAnsiTheme="minorHAnsi" w:cstheme="minorHAnsi"/>
          <w:sz w:val="24"/>
          <w:szCs w:val="24"/>
        </w:rPr>
        <w:t xml:space="preserve"> e</w:t>
      </w:r>
    </w:p>
    <w:p w14:paraId="0E95A9D2" w14:textId="77777777" w:rsidR="000725C3" w:rsidRPr="00B710EA" w:rsidRDefault="000725C3" w:rsidP="000725C3">
      <w:pPr>
        <w:pStyle w:val="PargrafodaLista"/>
        <w:tabs>
          <w:tab w:val="left" w:pos="0"/>
          <w:tab w:val="left" w:pos="440"/>
        </w:tabs>
        <w:spacing w:before="0" w:after="120"/>
        <w:ind w:left="0" w:right="6"/>
        <w:rPr>
          <w:rFonts w:asciiTheme="minorHAnsi" w:hAnsiTheme="minorHAnsi" w:cstheme="minorHAnsi"/>
          <w:sz w:val="24"/>
          <w:szCs w:val="24"/>
        </w:rPr>
      </w:pPr>
      <w:r w:rsidRPr="00B710EA">
        <w:rPr>
          <w:rFonts w:asciiTheme="minorHAnsi" w:hAnsiTheme="minorHAnsi" w:cstheme="minorHAnsi"/>
          <w:sz w:val="24"/>
          <w:szCs w:val="24"/>
        </w:rPr>
        <w:t xml:space="preserve">XXII - Partes relacionadas: pessoas físicas ou jurídicas que mantêm relação com a EFPC, por meio de seus planos de benefícios de caráter </w:t>
      </w:r>
      <w:proofErr w:type="spellStart"/>
      <w:r w:rsidRPr="00B710EA">
        <w:rPr>
          <w:rFonts w:asciiTheme="minorHAnsi" w:hAnsiTheme="minorHAnsi" w:cstheme="minorHAnsi"/>
          <w:sz w:val="24"/>
          <w:szCs w:val="24"/>
        </w:rPr>
        <w:t>previdencial</w:t>
      </w:r>
      <w:proofErr w:type="spellEnd"/>
      <w:r w:rsidRPr="00B710EA">
        <w:rPr>
          <w:rFonts w:asciiTheme="minorHAnsi" w:hAnsiTheme="minorHAnsi" w:cstheme="minorHAnsi"/>
          <w:sz w:val="24"/>
          <w:szCs w:val="24"/>
        </w:rPr>
        <w:t xml:space="preserve"> ou assistencial ou qualquer outro tipo de relacionamento com a EFPC.</w:t>
      </w:r>
    </w:p>
    <w:p w14:paraId="15F16A2F" w14:textId="77777777" w:rsidR="000725C3" w:rsidRPr="00B710EA" w:rsidRDefault="000725C3" w:rsidP="00505CF7">
      <w:pPr>
        <w:pStyle w:val="Corpodetexto"/>
        <w:spacing w:before="0"/>
        <w:ind w:left="0" w:right="3"/>
        <w:jc w:val="left"/>
        <w:rPr>
          <w:rFonts w:asciiTheme="minorHAnsi" w:hAnsiTheme="minorHAnsi" w:cstheme="minorHAnsi"/>
        </w:rPr>
      </w:pPr>
    </w:p>
    <w:p w14:paraId="00D473E4" w14:textId="28754F7A" w:rsidR="00772123" w:rsidRPr="00B710EA" w:rsidRDefault="00443319" w:rsidP="00772123">
      <w:pPr>
        <w:pStyle w:val="Corpodetexto"/>
        <w:spacing w:before="0" w:after="120"/>
        <w:ind w:left="0" w:right="6"/>
        <w:jc w:val="center"/>
        <w:rPr>
          <w:rFonts w:asciiTheme="minorHAnsi" w:hAnsiTheme="minorHAnsi" w:cstheme="minorHAnsi"/>
          <w:color w:val="0070C0"/>
        </w:rPr>
      </w:pPr>
      <w:r w:rsidRPr="00B710EA">
        <w:rPr>
          <w:rFonts w:asciiTheme="minorHAnsi" w:hAnsiTheme="minorHAnsi" w:cstheme="minorHAnsi"/>
          <w:color w:val="0070C0"/>
        </w:rPr>
        <w:t>CAPÍTULO I</w:t>
      </w:r>
    </w:p>
    <w:p w14:paraId="716EA886" w14:textId="4DC64597" w:rsidR="00772123" w:rsidRPr="00B710EA" w:rsidRDefault="00950F20" w:rsidP="00772123">
      <w:pPr>
        <w:pStyle w:val="Corpodetexto"/>
        <w:spacing w:before="0" w:after="120"/>
        <w:ind w:left="0" w:right="6"/>
        <w:jc w:val="center"/>
        <w:rPr>
          <w:rFonts w:asciiTheme="minorHAnsi" w:hAnsiTheme="minorHAnsi" w:cstheme="minorHAnsi"/>
          <w:color w:val="0070C0"/>
        </w:rPr>
      </w:pPr>
      <w:r w:rsidRPr="00B710EA">
        <w:rPr>
          <w:rFonts w:asciiTheme="minorHAnsi" w:hAnsiTheme="minorHAnsi" w:cstheme="minorHAnsi"/>
          <w:color w:val="0070C0"/>
        </w:rPr>
        <w:t>PROCEDIMENTOS CONTÁBEIS</w:t>
      </w:r>
    </w:p>
    <w:p w14:paraId="1D19A689" w14:textId="32EE2056" w:rsidR="00200AAF" w:rsidRPr="00B710EA" w:rsidRDefault="00C313CD" w:rsidP="00B313F9">
      <w:pPr>
        <w:pStyle w:val="Corpodetexto"/>
        <w:spacing w:before="0" w:after="120"/>
        <w:ind w:left="0" w:right="6"/>
        <w:rPr>
          <w:rFonts w:asciiTheme="minorHAnsi" w:hAnsiTheme="minorHAnsi" w:cstheme="minorHAnsi"/>
        </w:rPr>
      </w:pPr>
      <w:r w:rsidRPr="00B710EA">
        <w:rPr>
          <w:rFonts w:asciiTheme="minorHAnsi" w:hAnsiTheme="minorHAnsi" w:cstheme="minorHAnsi"/>
        </w:rPr>
        <w:t>Art. 301.</w:t>
      </w:r>
      <w:r w:rsidR="00200AAF" w:rsidRPr="00B710EA">
        <w:rPr>
          <w:rFonts w:asciiTheme="minorHAnsi" w:hAnsiTheme="minorHAnsi" w:cstheme="minorHAnsi"/>
        </w:rPr>
        <w:t xml:space="preserve">  As </w:t>
      </w:r>
      <w:r w:rsidR="00BA2FFA" w:rsidRPr="00B710EA">
        <w:rPr>
          <w:rFonts w:asciiTheme="minorHAnsi" w:hAnsiTheme="minorHAnsi" w:cstheme="minorHAnsi"/>
        </w:rPr>
        <w:t>EFPC</w:t>
      </w:r>
      <w:r w:rsidR="00200AAF" w:rsidRPr="00B710EA">
        <w:rPr>
          <w:rFonts w:asciiTheme="minorHAnsi" w:hAnsiTheme="minorHAnsi" w:cstheme="minorHAnsi"/>
        </w:rPr>
        <w:t xml:space="preserve"> devem adotar os procedimentos contábeis, o plano contábil padrão, a função e </w:t>
      </w:r>
      <w:r w:rsidR="006C1D29" w:rsidRPr="00B710EA">
        <w:rPr>
          <w:rFonts w:asciiTheme="minorHAnsi" w:hAnsiTheme="minorHAnsi" w:cstheme="minorHAnsi"/>
        </w:rPr>
        <w:t xml:space="preserve">o </w:t>
      </w:r>
      <w:r w:rsidR="00200AAF" w:rsidRPr="00B710EA">
        <w:rPr>
          <w:rFonts w:asciiTheme="minorHAnsi" w:hAnsiTheme="minorHAnsi" w:cstheme="minorHAnsi"/>
        </w:rPr>
        <w:t>funcionamento das contas</w:t>
      </w:r>
      <w:r w:rsidR="006C1D29" w:rsidRPr="00B710EA">
        <w:rPr>
          <w:rFonts w:asciiTheme="minorHAnsi" w:hAnsiTheme="minorHAnsi" w:cstheme="minorHAnsi"/>
        </w:rPr>
        <w:t xml:space="preserve"> e</w:t>
      </w:r>
      <w:r w:rsidR="00200AAF" w:rsidRPr="00B710EA">
        <w:rPr>
          <w:rFonts w:asciiTheme="minorHAnsi" w:hAnsiTheme="minorHAnsi" w:cstheme="minorHAnsi"/>
        </w:rPr>
        <w:t xml:space="preserve"> a forma, o meio e a periodicidade de envio das demonstrações contábeis</w:t>
      </w:r>
      <w:r w:rsidR="006C1D29" w:rsidRPr="00B710EA">
        <w:rPr>
          <w:rFonts w:asciiTheme="minorHAnsi" w:hAnsiTheme="minorHAnsi" w:cstheme="minorHAnsi"/>
        </w:rPr>
        <w:t xml:space="preserve"> estabelecidos nesta Resolução</w:t>
      </w:r>
      <w:r w:rsidR="00F2723F" w:rsidRPr="00B710EA">
        <w:rPr>
          <w:rFonts w:asciiTheme="minorHAnsi" w:hAnsiTheme="minorHAnsi" w:cstheme="minorHAnsi"/>
        </w:rPr>
        <w:t xml:space="preserve">, </w:t>
      </w:r>
      <w:r w:rsidR="00F2723F" w:rsidRPr="00B710EA">
        <w:rPr>
          <w:rFonts w:asciiTheme="minorHAnsi" w:hAnsiTheme="minorHAnsi" w:cstheme="minorHAnsi"/>
          <w:color w:val="0070C0"/>
        </w:rPr>
        <w:t xml:space="preserve">bem como observar o contido nos anexos </w:t>
      </w:r>
      <w:r w:rsidR="00F2723F" w:rsidRPr="00B710EA">
        <w:rPr>
          <w:rFonts w:asciiTheme="minorHAnsi" w:hAnsiTheme="minorHAnsi" w:cstheme="minorHAnsi"/>
          <w:color w:val="0070C0"/>
          <w:highlight w:val="yellow"/>
        </w:rPr>
        <w:t>I, II, III e IV</w:t>
      </w:r>
      <w:r w:rsidR="00F2723F" w:rsidRPr="00B710EA">
        <w:rPr>
          <w:rFonts w:asciiTheme="minorHAnsi" w:hAnsiTheme="minorHAnsi" w:cstheme="minorHAnsi"/>
          <w:color w:val="0070C0"/>
        </w:rPr>
        <w:t xml:space="preserve">, disponíveis no sítio eletrônico da </w:t>
      </w:r>
      <w:proofErr w:type="spellStart"/>
      <w:r w:rsidR="00F2723F" w:rsidRPr="00B710EA">
        <w:rPr>
          <w:rFonts w:asciiTheme="minorHAnsi" w:hAnsiTheme="minorHAnsi" w:cstheme="minorHAnsi"/>
          <w:color w:val="0070C0"/>
        </w:rPr>
        <w:t>Previc</w:t>
      </w:r>
      <w:proofErr w:type="spellEnd"/>
      <w:r w:rsidR="00200AAF" w:rsidRPr="00B710EA">
        <w:rPr>
          <w:rFonts w:asciiTheme="minorHAnsi" w:hAnsiTheme="minorHAnsi" w:cstheme="minorHAnsi"/>
        </w:rPr>
        <w:t>.</w:t>
      </w:r>
    </w:p>
    <w:p w14:paraId="78291E7E" w14:textId="4AD78893" w:rsidR="00E458B3" w:rsidRDefault="00F2723F" w:rsidP="00B313F9">
      <w:pPr>
        <w:pStyle w:val="Corpodetexto"/>
        <w:spacing w:before="0" w:after="240"/>
        <w:ind w:left="0" w:right="6"/>
        <w:rPr>
          <w:rFonts w:asciiTheme="minorHAnsi" w:hAnsiTheme="minorHAnsi" w:cstheme="minorHAnsi"/>
          <w:b/>
          <w:bCs/>
          <w:color w:val="0070C0"/>
        </w:rPr>
      </w:pPr>
      <w:r w:rsidRPr="00B710EA">
        <w:rPr>
          <w:rFonts w:asciiTheme="minorHAnsi" w:hAnsiTheme="minorHAnsi" w:cstheme="minorHAnsi"/>
          <w:color w:val="0070C0"/>
        </w:rPr>
        <w:t xml:space="preserve">Parágrafo único.  </w:t>
      </w:r>
      <w:r w:rsidR="00E458B3" w:rsidRPr="00B710EA">
        <w:rPr>
          <w:rFonts w:asciiTheme="minorHAnsi" w:hAnsiTheme="minorHAnsi" w:cstheme="minorHAnsi"/>
          <w:color w:val="0070C0"/>
        </w:rPr>
        <w:t xml:space="preserve">Ficam a Diretoria de Normas e a Diretoria </w:t>
      </w:r>
      <w:r w:rsidR="00B313F9" w:rsidRPr="00B710EA">
        <w:rPr>
          <w:rFonts w:asciiTheme="minorHAnsi" w:hAnsiTheme="minorHAnsi" w:cstheme="minorHAnsi"/>
          <w:color w:val="0070C0"/>
        </w:rPr>
        <w:t xml:space="preserve">de </w:t>
      </w:r>
      <w:r w:rsidR="00E458B3" w:rsidRPr="00B710EA">
        <w:rPr>
          <w:rFonts w:asciiTheme="minorHAnsi" w:hAnsiTheme="minorHAnsi" w:cstheme="minorHAnsi"/>
          <w:color w:val="0070C0"/>
        </w:rPr>
        <w:t xml:space="preserve">Fiscalização e Monitoramento da </w:t>
      </w:r>
      <w:proofErr w:type="spellStart"/>
      <w:r w:rsidR="00E458B3" w:rsidRPr="00B710EA">
        <w:rPr>
          <w:rFonts w:asciiTheme="minorHAnsi" w:hAnsiTheme="minorHAnsi" w:cstheme="minorHAnsi"/>
          <w:color w:val="0070C0"/>
        </w:rPr>
        <w:t>Previc</w:t>
      </w:r>
      <w:proofErr w:type="spellEnd"/>
      <w:r w:rsidR="00E458B3" w:rsidRPr="00B710EA">
        <w:rPr>
          <w:rFonts w:asciiTheme="minorHAnsi" w:hAnsiTheme="minorHAnsi" w:cstheme="minorHAnsi"/>
          <w:color w:val="0070C0"/>
        </w:rPr>
        <w:t xml:space="preserve"> autorizadas a alterar os anexos </w:t>
      </w:r>
      <w:r w:rsidRPr="00B710EA">
        <w:rPr>
          <w:rFonts w:asciiTheme="minorHAnsi" w:hAnsiTheme="minorHAnsi" w:cstheme="minorHAnsi"/>
          <w:color w:val="0070C0"/>
        </w:rPr>
        <w:t xml:space="preserve">referidos no </w:t>
      </w:r>
      <w:r w:rsidRPr="00B710EA">
        <w:rPr>
          <w:rFonts w:asciiTheme="minorHAnsi" w:hAnsiTheme="minorHAnsi" w:cstheme="minorHAnsi"/>
          <w:b/>
          <w:bCs/>
          <w:color w:val="0070C0"/>
        </w:rPr>
        <w:t>caput</w:t>
      </w:r>
      <w:r w:rsidR="00B313F9" w:rsidRPr="00B710EA">
        <w:rPr>
          <w:rFonts w:asciiTheme="minorHAnsi" w:hAnsiTheme="minorHAnsi" w:cstheme="minorHAnsi"/>
          <w:b/>
          <w:bCs/>
          <w:color w:val="0070C0"/>
        </w:rPr>
        <w:t>.</w:t>
      </w:r>
    </w:p>
    <w:p w14:paraId="0FF6BBCC" w14:textId="77777777" w:rsidR="003A0482" w:rsidRDefault="003A0482" w:rsidP="00B313F9">
      <w:pPr>
        <w:pStyle w:val="Corpodetexto"/>
        <w:spacing w:before="0" w:after="240"/>
        <w:ind w:left="0" w:right="6"/>
        <w:rPr>
          <w:rFonts w:asciiTheme="minorHAnsi" w:hAnsiTheme="minorHAnsi" w:cstheme="minorHAnsi"/>
          <w:b/>
          <w:bCs/>
          <w:color w:val="0070C0"/>
        </w:rPr>
      </w:pPr>
    </w:p>
    <w:p w14:paraId="1B9F1324" w14:textId="77777777" w:rsidR="003A0482" w:rsidRPr="00B710EA" w:rsidRDefault="003A0482" w:rsidP="00B313F9">
      <w:pPr>
        <w:pStyle w:val="Corpodetexto"/>
        <w:spacing w:before="0" w:after="240"/>
        <w:ind w:left="0" w:right="6"/>
        <w:rPr>
          <w:rFonts w:asciiTheme="minorHAnsi" w:hAnsiTheme="minorHAnsi" w:cstheme="minorHAnsi"/>
        </w:rPr>
      </w:pPr>
    </w:p>
    <w:p w14:paraId="78A788DC" w14:textId="1EA08EBE" w:rsidR="009C13A5" w:rsidRPr="00B710EA" w:rsidRDefault="00ED0873" w:rsidP="00EC3054">
      <w:pPr>
        <w:pStyle w:val="PargrafodaLista"/>
        <w:tabs>
          <w:tab w:val="left" w:pos="0"/>
          <w:tab w:val="left" w:pos="440"/>
        </w:tabs>
        <w:spacing w:before="0" w:after="120"/>
        <w:ind w:left="0" w:right="6"/>
        <w:jc w:val="center"/>
        <w:rPr>
          <w:rFonts w:asciiTheme="minorHAnsi" w:hAnsiTheme="minorHAnsi" w:cstheme="minorHAnsi"/>
          <w:b/>
          <w:bCs/>
          <w:color w:val="0070C0"/>
          <w:spacing w:val="1"/>
          <w:sz w:val="24"/>
          <w:szCs w:val="24"/>
        </w:rPr>
      </w:pPr>
      <w:r w:rsidRPr="00B710EA">
        <w:rPr>
          <w:rFonts w:asciiTheme="minorHAnsi" w:hAnsiTheme="minorHAnsi" w:cstheme="minorHAnsi"/>
          <w:b/>
          <w:bCs/>
          <w:color w:val="0070C0"/>
          <w:sz w:val="24"/>
          <w:szCs w:val="24"/>
        </w:rPr>
        <w:lastRenderedPageBreak/>
        <w:t>Seção I</w:t>
      </w:r>
    </w:p>
    <w:p w14:paraId="5B87ECE1" w14:textId="2ED40015" w:rsidR="0092387A" w:rsidRPr="00B710EA" w:rsidRDefault="0056410E" w:rsidP="00EC3054">
      <w:pPr>
        <w:pStyle w:val="PargrafodaLista"/>
        <w:tabs>
          <w:tab w:val="left" w:pos="0"/>
          <w:tab w:val="left" w:pos="440"/>
        </w:tabs>
        <w:spacing w:before="0" w:after="120"/>
        <w:ind w:left="0" w:right="3"/>
        <w:jc w:val="center"/>
        <w:rPr>
          <w:rFonts w:asciiTheme="minorHAnsi" w:hAnsiTheme="minorHAnsi" w:cstheme="minorHAnsi"/>
          <w:b/>
          <w:bCs/>
          <w:color w:val="0070C0"/>
          <w:sz w:val="24"/>
          <w:szCs w:val="24"/>
        </w:rPr>
      </w:pPr>
      <w:r w:rsidRPr="00B710EA">
        <w:rPr>
          <w:rFonts w:asciiTheme="minorHAnsi" w:hAnsiTheme="minorHAnsi" w:cstheme="minorHAnsi"/>
          <w:b/>
          <w:bCs/>
          <w:color w:val="0070C0"/>
          <w:sz w:val="24"/>
          <w:szCs w:val="24"/>
        </w:rPr>
        <w:t>R</w:t>
      </w:r>
      <w:r w:rsidR="00FF3BE5" w:rsidRPr="00B710EA">
        <w:rPr>
          <w:rFonts w:asciiTheme="minorHAnsi" w:hAnsiTheme="minorHAnsi" w:cstheme="minorHAnsi"/>
          <w:b/>
          <w:bCs/>
          <w:color w:val="0070C0"/>
          <w:sz w:val="24"/>
          <w:szCs w:val="24"/>
        </w:rPr>
        <w:t>egistros c</w:t>
      </w:r>
      <w:r w:rsidR="00817B5E" w:rsidRPr="00B710EA">
        <w:rPr>
          <w:rFonts w:asciiTheme="minorHAnsi" w:hAnsiTheme="minorHAnsi" w:cstheme="minorHAnsi"/>
          <w:b/>
          <w:bCs/>
          <w:color w:val="0070C0"/>
          <w:sz w:val="24"/>
          <w:szCs w:val="24"/>
        </w:rPr>
        <w:t>ontábeis</w:t>
      </w:r>
      <w:r w:rsidR="00817B5E" w:rsidRPr="00B710EA">
        <w:rPr>
          <w:rFonts w:asciiTheme="minorHAnsi" w:hAnsiTheme="minorHAnsi" w:cstheme="minorHAnsi"/>
          <w:b/>
          <w:bCs/>
          <w:color w:val="0070C0"/>
          <w:spacing w:val="-4"/>
          <w:sz w:val="24"/>
          <w:szCs w:val="24"/>
        </w:rPr>
        <w:t xml:space="preserve"> </w:t>
      </w:r>
      <w:r w:rsidR="00817B5E" w:rsidRPr="00B710EA">
        <w:rPr>
          <w:rFonts w:asciiTheme="minorHAnsi" w:hAnsiTheme="minorHAnsi" w:cstheme="minorHAnsi"/>
          <w:b/>
          <w:bCs/>
          <w:color w:val="0070C0"/>
          <w:sz w:val="24"/>
          <w:szCs w:val="24"/>
        </w:rPr>
        <w:t>das EFPC</w:t>
      </w:r>
    </w:p>
    <w:p w14:paraId="14AE4EE2" w14:textId="68E8B54B" w:rsidR="0036064F" w:rsidRPr="00B710EA" w:rsidRDefault="00030086" w:rsidP="00B313F9">
      <w:pPr>
        <w:pStyle w:val="Corpodetexto"/>
        <w:spacing w:before="0" w:after="120"/>
        <w:ind w:left="0" w:right="6"/>
        <w:rPr>
          <w:rFonts w:asciiTheme="minorHAnsi" w:hAnsiTheme="minorHAnsi" w:cstheme="minorHAnsi"/>
        </w:rPr>
      </w:pPr>
      <w:r w:rsidRPr="00B710EA">
        <w:rPr>
          <w:rFonts w:asciiTheme="minorHAnsi" w:hAnsiTheme="minorHAnsi" w:cstheme="minorHAnsi"/>
        </w:rPr>
        <w:t>Art.</w:t>
      </w:r>
      <w:r w:rsidRPr="00B710EA">
        <w:rPr>
          <w:rFonts w:asciiTheme="minorHAnsi" w:hAnsiTheme="minorHAnsi" w:cstheme="minorHAnsi"/>
          <w:spacing w:val="1"/>
        </w:rPr>
        <w:t xml:space="preserve"> </w:t>
      </w:r>
      <w:r w:rsidR="00C313CD" w:rsidRPr="00B710EA">
        <w:rPr>
          <w:rFonts w:asciiTheme="minorHAnsi" w:hAnsiTheme="minorHAnsi" w:cstheme="minorHAnsi"/>
        </w:rPr>
        <w:t>30</w:t>
      </w:r>
      <w:r w:rsidR="004B1F4A" w:rsidRPr="00B710EA">
        <w:rPr>
          <w:rFonts w:asciiTheme="minorHAnsi" w:hAnsiTheme="minorHAnsi" w:cstheme="minorHAnsi"/>
        </w:rPr>
        <w:t>2</w:t>
      </w:r>
      <w:r w:rsidR="00C313CD" w:rsidRPr="00B710EA">
        <w:rPr>
          <w:rFonts w:asciiTheme="minorHAnsi" w:hAnsiTheme="minorHAnsi" w:cstheme="minorHAnsi"/>
        </w:rPr>
        <w:t>.</w:t>
      </w:r>
      <w:r w:rsidRPr="00B710EA">
        <w:rPr>
          <w:rFonts w:asciiTheme="minorHAnsi" w:hAnsiTheme="minorHAnsi" w:cstheme="minorHAnsi"/>
          <w:spacing w:val="1"/>
        </w:rPr>
        <w:t xml:space="preserve"> </w:t>
      </w:r>
      <w:r w:rsidR="004D4C08" w:rsidRPr="00B710EA">
        <w:rPr>
          <w:rFonts w:asciiTheme="minorHAnsi" w:hAnsiTheme="minorHAnsi" w:cstheme="minorHAnsi"/>
          <w:spacing w:val="1"/>
        </w:rPr>
        <w:t xml:space="preserve"> </w:t>
      </w:r>
      <w:r w:rsidR="00610537" w:rsidRPr="00B710EA">
        <w:rPr>
          <w:rFonts w:asciiTheme="minorHAnsi" w:hAnsiTheme="minorHAnsi" w:cstheme="minorHAnsi"/>
        </w:rPr>
        <w:t xml:space="preserve">Os registros contábeis </w:t>
      </w:r>
      <w:r w:rsidRPr="00B710EA">
        <w:rPr>
          <w:rFonts w:asciiTheme="minorHAnsi" w:hAnsiTheme="minorHAnsi" w:cstheme="minorHAnsi"/>
        </w:rPr>
        <w:t>das EFPC deve</w:t>
      </w:r>
      <w:r w:rsidR="00610537" w:rsidRPr="00B710EA">
        <w:rPr>
          <w:rFonts w:asciiTheme="minorHAnsi" w:hAnsiTheme="minorHAnsi" w:cstheme="minorHAnsi"/>
        </w:rPr>
        <w:t>m</w:t>
      </w:r>
      <w:r w:rsidRPr="00B710EA">
        <w:rPr>
          <w:rFonts w:asciiTheme="minorHAnsi" w:hAnsiTheme="minorHAnsi" w:cstheme="minorHAnsi"/>
        </w:rPr>
        <w:t xml:space="preserve"> ser </w:t>
      </w:r>
      <w:r w:rsidR="00610537" w:rsidRPr="00B710EA">
        <w:rPr>
          <w:rFonts w:asciiTheme="minorHAnsi" w:hAnsiTheme="minorHAnsi" w:cstheme="minorHAnsi"/>
        </w:rPr>
        <w:t>realizados de forma que o patrimônio</w:t>
      </w:r>
      <w:r w:rsidR="00060B0F" w:rsidRPr="00B710EA">
        <w:rPr>
          <w:rFonts w:asciiTheme="minorHAnsi" w:hAnsiTheme="minorHAnsi" w:cstheme="minorHAnsi"/>
        </w:rPr>
        <w:t>,</w:t>
      </w:r>
      <w:r w:rsidR="00610537" w:rsidRPr="00B710EA">
        <w:rPr>
          <w:rFonts w:asciiTheme="minorHAnsi" w:hAnsiTheme="minorHAnsi" w:cstheme="minorHAnsi"/>
        </w:rPr>
        <w:t xml:space="preserve"> </w:t>
      </w:r>
      <w:r w:rsidR="003D78C0" w:rsidRPr="00B710EA">
        <w:rPr>
          <w:rFonts w:asciiTheme="minorHAnsi" w:hAnsiTheme="minorHAnsi" w:cstheme="minorHAnsi"/>
        </w:rPr>
        <w:t xml:space="preserve">as respectivas mutações e </w:t>
      </w:r>
      <w:r w:rsidR="00610537" w:rsidRPr="00B710EA">
        <w:rPr>
          <w:rFonts w:asciiTheme="minorHAnsi" w:hAnsiTheme="minorHAnsi" w:cstheme="minorHAnsi"/>
        </w:rPr>
        <w:t>os resultados</w:t>
      </w:r>
      <w:r w:rsidR="0036064F" w:rsidRPr="00B710EA">
        <w:rPr>
          <w:rFonts w:asciiTheme="minorHAnsi" w:hAnsiTheme="minorHAnsi" w:cstheme="minorHAnsi"/>
        </w:rPr>
        <w:t xml:space="preserve"> possam ser evidenciados de maneira</w:t>
      </w:r>
      <w:r w:rsidR="00610537" w:rsidRPr="00B710EA">
        <w:rPr>
          <w:rFonts w:asciiTheme="minorHAnsi" w:hAnsiTheme="minorHAnsi" w:cstheme="minorHAnsi"/>
        </w:rPr>
        <w:t xml:space="preserve"> </w:t>
      </w:r>
      <w:r w:rsidR="0036064F" w:rsidRPr="00B710EA">
        <w:rPr>
          <w:rFonts w:asciiTheme="minorHAnsi" w:hAnsiTheme="minorHAnsi" w:cstheme="minorHAnsi"/>
        </w:rPr>
        <w:t>individualizada, em relação a</w:t>
      </w:r>
      <w:r w:rsidR="003D78C0" w:rsidRPr="00B710EA">
        <w:rPr>
          <w:rFonts w:asciiTheme="minorHAnsi" w:hAnsiTheme="minorHAnsi" w:cstheme="minorHAnsi"/>
        </w:rPr>
        <w:t xml:space="preserve">os planos de benefícios de caráter </w:t>
      </w:r>
      <w:proofErr w:type="spellStart"/>
      <w:r w:rsidR="003D78C0" w:rsidRPr="00B710EA">
        <w:rPr>
          <w:rFonts w:asciiTheme="minorHAnsi" w:hAnsiTheme="minorHAnsi" w:cstheme="minorHAnsi"/>
        </w:rPr>
        <w:t>previdencial</w:t>
      </w:r>
      <w:proofErr w:type="spellEnd"/>
      <w:r w:rsidR="003D78C0" w:rsidRPr="00B710EA">
        <w:rPr>
          <w:rFonts w:asciiTheme="minorHAnsi" w:hAnsiTheme="minorHAnsi" w:cstheme="minorHAnsi"/>
        </w:rPr>
        <w:t xml:space="preserve"> </w:t>
      </w:r>
      <w:r w:rsidR="0036064F" w:rsidRPr="00B710EA">
        <w:rPr>
          <w:rFonts w:asciiTheme="minorHAnsi" w:hAnsiTheme="minorHAnsi" w:cstheme="minorHAnsi"/>
        </w:rPr>
        <w:t>e assistencial e do PGA</w:t>
      </w:r>
      <w:r w:rsidR="005810E9" w:rsidRPr="00B710EA">
        <w:rPr>
          <w:rFonts w:asciiTheme="minorHAnsi" w:hAnsiTheme="minorHAnsi" w:cstheme="minorHAnsi"/>
        </w:rPr>
        <w:t>.</w:t>
      </w:r>
    </w:p>
    <w:p w14:paraId="0AC88E80" w14:textId="7EB449F5" w:rsidR="0092387A" w:rsidRPr="00B710EA" w:rsidRDefault="00030086" w:rsidP="00B313F9">
      <w:pPr>
        <w:pStyle w:val="Corpodetexto"/>
        <w:spacing w:before="0" w:after="120"/>
        <w:ind w:left="0" w:right="6"/>
        <w:rPr>
          <w:rFonts w:asciiTheme="minorHAnsi" w:hAnsiTheme="minorHAnsi" w:cstheme="minorHAnsi"/>
        </w:rPr>
      </w:pPr>
      <w:r w:rsidRPr="00B710EA">
        <w:rPr>
          <w:rFonts w:asciiTheme="minorHAnsi" w:hAnsiTheme="minorHAnsi" w:cstheme="minorHAnsi"/>
        </w:rPr>
        <w:t xml:space="preserve">Art. </w:t>
      </w:r>
      <w:r w:rsidR="00C313CD" w:rsidRPr="00B710EA">
        <w:rPr>
          <w:rFonts w:asciiTheme="minorHAnsi" w:hAnsiTheme="minorHAnsi" w:cstheme="minorHAnsi"/>
        </w:rPr>
        <w:t>30</w:t>
      </w:r>
      <w:r w:rsidR="004B1F4A" w:rsidRPr="00B710EA">
        <w:rPr>
          <w:rFonts w:asciiTheme="minorHAnsi" w:hAnsiTheme="minorHAnsi" w:cstheme="minorHAnsi"/>
        </w:rPr>
        <w:t>3</w:t>
      </w:r>
      <w:r w:rsidR="00C313CD" w:rsidRPr="00B710EA">
        <w:rPr>
          <w:rFonts w:asciiTheme="minorHAnsi" w:hAnsiTheme="minorHAnsi" w:cstheme="minorHAnsi"/>
        </w:rPr>
        <w:t>.</w:t>
      </w:r>
      <w:r w:rsidR="004D4C08" w:rsidRPr="00B710EA">
        <w:rPr>
          <w:rFonts w:asciiTheme="minorHAnsi" w:hAnsiTheme="minorHAnsi" w:cstheme="minorHAnsi"/>
        </w:rPr>
        <w:t xml:space="preserve"> </w:t>
      </w:r>
      <w:r w:rsidRPr="00B710EA">
        <w:rPr>
          <w:rFonts w:asciiTheme="minorHAnsi" w:hAnsiTheme="minorHAnsi" w:cstheme="minorHAnsi"/>
          <w:spacing w:val="1"/>
        </w:rPr>
        <w:t xml:space="preserve"> </w:t>
      </w:r>
      <w:r w:rsidRPr="00B710EA">
        <w:rPr>
          <w:rFonts w:asciiTheme="minorHAnsi" w:hAnsiTheme="minorHAnsi" w:cstheme="minorHAnsi"/>
        </w:rPr>
        <w:t xml:space="preserve">Os planos assistenciais à saúde, regulados pela </w:t>
      </w:r>
      <w:r w:rsidR="000E6541" w:rsidRPr="00CB309D">
        <w:rPr>
          <w:rFonts w:cstheme="minorHAnsi"/>
        </w:rPr>
        <w:t>Agência Nacional de Saúde Suplementar</w:t>
      </w:r>
      <w:r w:rsidR="000E6541" w:rsidRPr="00B710EA">
        <w:rPr>
          <w:rFonts w:asciiTheme="minorHAnsi" w:hAnsiTheme="minorHAnsi" w:cstheme="minorHAnsi"/>
        </w:rPr>
        <w:t xml:space="preserve"> </w:t>
      </w:r>
      <w:r w:rsidR="000E6541">
        <w:rPr>
          <w:rFonts w:asciiTheme="minorHAnsi" w:hAnsiTheme="minorHAnsi" w:cstheme="minorHAnsi"/>
        </w:rPr>
        <w:t>(</w:t>
      </w:r>
      <w:r w:rsidRPr="00B710EA">
        <w:rPr>
          <w:rFonts w:asciiTheme="minorHAnsi" w:hAnsiTheme="minorHAnsi" w:cstheme="minorHAnsi"/>
        </w:rPr>
        <w:t>ANS</w:t>
      </w:r>
      <w:r w:rsidR="000E6541">
        <w:rPr>
          <w:rFonts w:asciiTheme="minorHAnsi" w:hAnsiTheme="minorHAnsi" w:cstheme="minorHAnsi"/>
        </w:rPr>
        <w:t>)</w:t>
      </w:r>
      <w:r w:rsidRPr="00B710EA">
        <w:rPr>
          <w:rFonts w:asciiTheme="minorHAnsi" w:hAnsiTheme="minorHAnsi" w:cstheme="minorHAnsi"/>
        </w:rPr>
        <w:t xml:space="preserve">, devem efetuar e manter </w:t>
      </w:r>
      <w:r w:rsidR="0036064F" w:rsidRPr="00B710EA">
        <w:rPr>
          <w:rFonts w:asciiTheme="minorHAnsi" w:hAnsiTheme="minorHAnsi" w:cstheme="minorHAnsi"/>
        </w:rPr>
        <w:t xml:space="preserve">seus registros </w:t>
      </w:r>
      <w:r w:rsidRPr="00B710EA">
        <w:rPr>
          <w:rFonts w:asciiTheme="minorHAnsi" w:hAnsiTheme="minorHAnsi" w:cstheme="minorHAnsi"/>
        </w:rPr>
        <w:t>cont</w:t>
      </w:r>
      <w:r w:rsidR="0036064F" w:rsidRPr="00B710EA">
        <w:rPr>
          <w:rFonts w:asciiTheme="minorHAnsi" w:hAnsiTheme="minorHAnsi" w:cstheme="minorHAnsi"/>
        </w:rPr>
        <w:t xml:space="preserve">ábeis </w:t>
      </w:r>
      <w:r w:rsidRPr="00B710EA">
        <w:rPr>
          <w:rFonts w:asciiTheme="minorHAnsi" w:hAnsiTheme="minorHAnsi" w:cstheme="minorHAnsi"/>
        </w:rPr>
        <w:t xml:space="preserve">em separado, de forma a possibilitar a independência do patrimônio </w:t>
      </w:r>
      <w:r w:rsidR="0036064F" w:rsidRPr="00B710EA">
        <w:rPr>
          <w:rFonts w:asciiTheme="minorHAnsi" w:hAnsiTheme="minorHAnsi" w:cstheme="minorHAnsi"/>
        </w:rPr>
        <w:t xml:space="preserve">e dos resultados </w:t>
      </w:r>
      <w:r w:rsidRPr="00B710EA">
        <w:rPr>
          <w:rFonts w:asciiTheme="minorHAnsi" w:hAnsiTheme="minorHAnsi" w:cstheme="minorHAnsi"/>
        </w:rPr>
        <w:t>e a adequação</w:t>
      </w:r>
      <w:r w:rsidRPr="00B710EA">
        <w:rPr>
          <w:rFonts w:asciiTheme="minorHAnsi" w:hAnsiTheme="minorHAnsi" w:cstheme="minorHAnsi"/>
          <w:spacing w:val="1"/>
        </w:rPr>
        <w:t xml:space="preserve"> </w:t>
      </w:r>
      <w:r w:rsidRPr="00B710EA">
        <w:rPr>
          <w:rFonts w:asciiTheme="minorHAnsi" w:hAnsiTheme="minorHAnsi" w:cstheme="minorHAnsi"/>
        </w:rPr>
        <w:t>à</w:t>
      </w:r>
      <w:r w:rsidRPr="00B710EA">
        <w:rPr>
          <w:rFonts w:asciiTheme="minorHAnsi" w:hAnsiTheme="minorHAnsi" w:cstheme="minorHAnsi"/>
          <w:spacing w:val="-10"/>
        </w:rPr>
        <w:t xml:space="preserve"> </w:t>
      </w:r>
      <w:r w:rsidRPr="00B710EA">
        <w:rPr>
          <w:rFonts w:asciiTheme="minorHAnsi" w:hAnsiTheme="minorHAnsi" w:cstheme="minorHAnsi"/>
        </w:rPr>
        <w:t>legislação</w:t>
      </w:r>
      <w:r w:rsidRPr="00B710EA">
        <w:rPr>
          <w:rFonts w:asciiTheme="minorHAnsi" w:hAnsiTheme="minorHAnsi" w:cstheme="minorHAnsi"/>
          <w:spacing w:val="-9"/>
        </w:rPr>
        <w:t xml:space="preserve"> </w:t>
      </w:r>
      <w:r w:rsidRPr="00B710EA">
        <w:rPr>
          <w:rFonts w:asciiTheme="minorHAnsi" w:hAnsiTheme="minorHAnsi" w:cstheme="minorHAnsi"/>
        </w:rPr>
        <w:t>aplicável</w:t>
      </w:r>
      <w:r w:rsidRPr="00B710EA">
        <w:rPr>
          <w:rFonts w:asciiTheme="minorHAnsi" w:hAnsiTheme="minorHAnsi" w:cstheme="minorHAnsi"/>
          <w:spacing w:val="-9"/>
        </w:rPr>
        <w:t xml:space="preserve"> </w:t>
      </w:r>
      <w:r w:rsidRPr="00B710EA">
        <w:rPr>
          <w:rFonts w:asciiTheme="minorHAnsi" w:hAnsiTheme="minorHAnsi" w:cstheme="minorHAnsi"/>
        </w:rPr>
        <w:t>ao</w:t>
      </w:r>
      <w:r w:rsidRPr="00B710EA">
        <w:rPr>
          <w:rFonts w:asciiTheme="minorHAnsi" w:hAnsiTheme="minorHAnsi" w:cstheme="minorHAnsi"/>
          <w:spacing w:val="-9"/>
        </w:rPr>
        <w:t xml:space="preserve"> </w:t>
      </w:r>
      <w:r w:rsidRPr="00B710EA">
        <w:rPr>
          <w:rFonts w:asciiTheme="minorHAnsi" w:hAnsiTheme="minorHAnsi" w:cstheme="minorHAnsi"/>
        </w:rPr>
        <w:t>setor</w:t>
      </w:r>
      <w:r w:rsidRPr="00B710EA">
        <w:rPr>
          <w:rFonts w:asciiTheme="minorHAnsi" w:hAnsiTheme="minorHAnsi" w:cstheme="minorHAnsi"/>
          <w:spacing w:val="-11"/>
        </w:rPr>
        <w:t xml:space="preserve"> </w:t>
      </w:r>
      <w:r w:rsidRPr="00B710EA">
        <w:rPr>
          <w:rFonts w:asciiTheme="minorHAnsi" w:hAnsiTheme="minorHAnsi" w:cstheme="minorHAnsi"/>
        </w:rPr>
        <w:t>de</w:t>
      </w:r>
      <w:r w:rsidRPr="00B710EA">
        <w:rPr>
          <w:rFonts w:asciiTheme="minorHAnsi" w:hAnsiTheme="minorHAnsi" w:cstheme="minorHAnsi"/>
          <w:spacing w:val="-11"/>
        </w:rPr>
        <w:t xml:space="preserve"> </w:t>
      </w:r>
      <w:r w:rsidRPr="00B710EA">
        <w:rPr>
          <w:rFonts w:asciiTheme="minorHAnsi" w:hAnsiTheme="minorHAnsi" w:cstheme="minorHAnsi"/>
        </w:rPr>
        <w:t>saúde</w:t>
      </w:r>
      <w:r w:rsidRPr="00B710EA">
        <w:rPr>
          <w:rFonts w:asciiTheme="minorHAnsi" w:hAnsiTheme="minorHAnsi" w:cstheme="minorHAnsi"/>
          <w:spacing w:val="-9"/>
        </w:rPr>
        <w:t xml:space="preserve"> </w:t>
      </w:r>
      <w:r w:rsidRPr="00B710EA">
        <w:rPr>
          <w:rFonts w:asciiTheme="minorHAnsi" w:hAnsiTheme="minorHAnsi" w:cstheme="minorHAnsi"/>
        </w:rPr>
        <w:t>suplementar,</w:t>
      </w:r>
      <w:r w:rsidRPr="00B710EA">
        <w:rPr>
          <w:rFonts w:asciiTheme="minorHAnsi" w:hAnsiTheme="minorHAnsi" w:cstheme="minorHAnsi"/>
          <w:spacing w:val="-8"/>
        </w:rPr>
        <w:t xml:space="preserve"> </w:t>
      </w:r>
      <w:r w:rsidR="0036064F" w:rsidRPr="00B710EA">
        <w:rPr>
          <w:rFonts w:asciiTheme="minorHAnsi" w:hAnsiTheme="minorHAnsi" w:cstheme="minorHAnsi"/>
        </w:rPr>
        <w:t>mediante</w:t>
      </w:r>
      <w:r w:rsidR="0036064F" w:rsidRPr="00B710EA">
        <w:rPr>
          <w:rFonts w:asciiTheme="minorHAnsi" w:hAnsiTheme="minorHAnsi" w:cstheme="minorHAnsi"/>
          <w:spacing w:val="-8"/>
        </w:rPr>
        <w:t xml:space="preserve"> </w:t>
      </w:r>
      <w:r w:rsidR="0036064F" w:rsidRPr="00B710EA">
        <w:rPr>
          <w:rFonts w:asciiTheme="minorHAnsi" w:hAnsiTheme="minorHAnsi" w:cstheme="minorHAnsi"/>
        </w:rPr>
        <w:t>a utilização d</w:t>
      </w:r>
      <w:r w:rsidRPr="00B710EA">
        <w:rPr>
          <w:rFonts w:asciiTheme="minorHAnsi" w:hAnsiTheme="minorHAnsi" w:cstheme="minorHAnsi"/>
        </w:rPr>
        <w:t>o</w:t>
      </w:r>
      <w:r w:rsidRPr="00B710EA">
        <w:rPr>
          <w:rFonts w:asciiTheme="minorHAnsi" w:hAnsiTheme="minorHAnsi" w:cstheme="minorHAnsi"/>
          <w:spacing w:val="-12"/>
        </w:rPr>
        <w:t xml:space="preserve"> </w:t>
      </w:r>
      <w:r w:rsidRPr="00B710EA">
        <w:rPr>
          <w:rFonts w:asciiTheme="minorHAnsi" w:hAnsiTheme="minorHAnsi" w:cstheme="minorHAnsi"/>
        </w:rPr>
        <w:t>desdobramento</w:t>
      </w:r>
      <w:r w:rsidRPr="00B710EA">
        <w:rPr>
          <w:rFonts w:asciiTheme="minorHAnsi" w:hAnsiTheme="minorHAnsi" w:cstheme="minorHAnsi"/>
          <w:spacing w:val="-10"/>
        </w:rPr>
        <w:t xml:space="preserve"> </w:t>
      </w:r>
      <w:proofErr w:type="gramStart"/>
      <w:r w:rsidRPr="00B710EA">
        <w:rPr>
          <w:rFonts w:asciiTheme="minorHAnsi" w:hAnsiTheme="minorHAnsi" w:cstheme="minorHAnsi"/>
        </w:rPr>
        <w:t>analítico</w:t>
      </w:r>
      <w:r w:rsidR="000E6541">
        <w:rPr>
          <w:rFonts w:asciiTheme="minorHAnsi" w:hAnsiTheme="minorHAnsi" w:cstheme="minorHAnsi"/>
        </w:rPr>
        <w:t xml:space="preserve"> </w:t>
      </w:r>
      <w:r w:rsidRPr="00B710EA">
        <w:rPr>
          <w:rFonts w:asciiTheme="minorHAnsi" w:hAnsiTheme="minorHAnsi" w:cstheme="minorHAnsi"/>
          <w:spacing w:val="-52"/>
        </w:rPr>
        <w:t xml:space="preserve"> </w:t>
      </w:r>
      <w:r w:rsidRPr="00B710EA">
        <w:rPr>
          <w:rFonts w:asciiTheme="minorHAnsi" w:hAnsiTheme="minorHAnsi" w:cstheme="minorHAnsi"/>
        </w:rPr>
        <w:t>das</w:t>
      </w:r>
      <w:proofErr w:type="gramEnd"/>
      <w:r w:rsidRPr="00B710EA">
        <w:rPr>
          <w:rFonts w:asciiTheme="minorHAnsi" w:hAnsiTheme="minorHAnsi" w:cstheme="minorHAnsi"/>
        </w:rPr>
        <w:t xml:space="preserve"> contas relativas à gestão assistencial</w:t>
      </w:r>
      <w:r w:rsidR="0036064F" w:rsidRPr="00B710EA">
        <w:rPr>
          <w:rFonts w:asciiTheme="minorHAnsi" w:hAnsiTheme="minorHAnsi" w:cstheme="minorHAnsi"/>
        </w:rPr>
        <w:t>,</w:t>
      </w:r>
      <w:r w:rsidRPr="00B710EA">
        <w:rPr>
          <w:rFonts w:asciiTheme="minorHAnsi" w:hAnsiTheme="minorHAnsi" w:cstheme="minorHAnsi"/>
        </w:rPr>
        <w:t xml:space="preserve"> de acordo com o plano contábil e as práticas contábeis</w:t>
      </w:r>
      <w:r w:rsidRPr="00B710EA">
        <w:rPr>
          <w:rFonts w:asciiTheme="minorHAnsi" w:hAnsiTheme="minorHAnsi" w:cstheme="minorHAnsi"/>
          <w:spacing w:val="1"/>
        </w:rPr>
        <w:t xml:space="preserve"> </w:t>
      </w:r>
      <w:r w:rsidRPr="00B710EA">
        <w:rPr>
          <w:rFonts w:asciiTheme="minorHAnsi" w:hAnsiTheme="minorHAnsi" w:cstheme="minorHAnsi"/>
        </w:rPr>
        <w:t>estabelecidas</w:t>
      </w:r>
      <w:r w:rsidRPr="00B710EA">
        <w:rPr>
          <w:rFonts w:asciiTheme="minorHAnsi" w:hAnsiTheme="minorHAnsi" w:cstheme="minorHAnsi"/>
          <w:spacing w:val="-2"/>
        </w:rPr>
        <w:t xml:space="preserve"> </w:t>
      </w:r>
      <w:r w:rsidRPr="00B710EA">
        <w:rPr>
          <w:rFonts w:asciiTheme="minorHAnsi" w:hAnsiTheme="minorHAnsi" w:cstheme="minorHAnsi"/>
        </w:rPr>
        <w:t>pela</w:t>
      </w:r>
      <w:r w:rsidRPr="00B710EA">
        <w:rPr>
          <w:rFonts w:asciiTheme="minorHAnsi" w:hAnsiTheme="minorHAnsi" w:cstheme="minorHAnsi"/>
          <w:spacing w:val="-1"/>
        </w:rPr>
        <w:t xml:space="preserve"> </w:t>
      </w:r>
      <w:r w:rsidRPr="00B710EA">
        <w:rPr>
          <w:rFonts w:asciiTheme="minorHAnsi" w:hAnsiTheme="minorHAnsi" w:cstheme="minorHAnsi"/>
        </w:rPr>
        <w:t>ANS.</w:t>
      </w:r>
    </w:p>
    <w:p w14:paraId="4B0F71FB" w14:textId="4CDCB52C" w:rsidR="0092387A" w:rsidRPr="00B710EA" w:rsidRDefault="00044B95" w:rsidP="00EC3054">
      <w:pPr>
        <w:pStyle w:val="Ttulo1"/>
        <w:spacing w:before="0" w:after="120"/>
        <w:ind w:right="6"/>
        <w:rPr>
          <w:rFonts w:asciiTheme="minorHAnsi" w:hAnsiTheme="minorHAnsi" w:cstheme="minorHAnsi"/>
        </w:rPr>
      </w:pPr>
      <w:r w:rsidRPr="00B710EA">
        <w:rPr>
          <w:rFonts w:asciiTheme="minorHAnsi" w:hAnsiTheme="minorHAnsi" w:cstheme="minorHAnsi"/>
        </w:rPr>
        <w:t>Subseção</w:t>
      </w:r>
      <w:r w:rsidR="00030086" w:rsidRPr="00B710EA">
        <w:rPr>
          <w:rFonts w:asciiTheme="minorHAnsi" w:hAnsiTheme="minorHAnsi" w:cstheme="minorHAnsi"/>
          <w:spacing w:val="-2"/>
        </w:rPr>
        <w:t xml:space="preserve"> </w:t>
      </w:r>
      <w:r w:rsidR="00030086" w:rsidRPr="00B710EA">
        <w:rPr>
          <w:rFonts w:asciiTheme="minorHAnsi" w:hAnsiTheme="minorHAnsi" w:cstheme="minorHAnsi"/>
        </w:rPr>
        <w:t>I</w:t>
      </w:r>
    </w:p>
    <w:p w14:paraId="2A948DD7" w14:textId="5A233227" w:rsidR="0092387A" w:rsidRPr="00B710EA" w:rsidRDefault="0056410E" w:rsidP="00EC3054">
      <w:pPr>
        <w:spacing w:after="120"/>
        <w:ind w:right="6"/>
        <w:jc w:val="center"/>
        <w:rPr>
          <w:rFonts w:asciiTheme="minorHAnsi" w:hAnsiTheme="minorHAnsi" w:cstheme="minorHAnsi"/>
          <w:b/>
          <w:sz w:val="24"/>
          <w:szCs w:val="24"/>
        </w:rPr>
      </w:pPr>
      <w:r w:rsidRPr="00B710EA">
        <w:rPr>
          <w:rFonts w:asciiTheme="minorHAnsi" w:hAnsiTheme="minorHAnsi" w:cstheme="minorHAnsi"/>
          <w:b/>
          <w:sz w:val="24"/>
          <w:szCs w:val="24"/>
        </w:rPr>
        <w:t>P</w:t>
      </w:r>
      <w:r w:rsidR="00030086" w:rsidRPr="00B710EA">
        <w:rPr>
          <w:rFonts w:asciiTheme="minorHAnsi" w:hAnsiTheme="minorHAnsi" w:cstheme="minorHAnsi"/>
          <w:b/>
          <w:sz w:val="24"/>
          <w:szCs w:val="24"/>
        </w:rPr>
        <w:t>lano</w:t>
      </w:r>
      <w:r w:rsidR="00030086" w:rsidRPr="00B710EA">
        <w:rPr>
          <w:rFonts w:asciiTheme="minorHAnsi" w:hAnsiTheme="minorHAnsi" w:cstheme="minorHAnsi"/>
          <w:b/>
          <w:spacing w:val="-3"/>
          <w:sz w:val="24"/>
          <w:szCs w:val="24"/>
        </w:rPr>
        <w:t xml:space="preserve"> </w:t>
      </w:r>
      <w:r w:rsidR="00030086" w:rsidRPr="00B710EA">
        <w:rPr>
          <w:rFonts w:asciiTheme="minorHAnsi" w:hAnsiTheme="minorHAnsi" w:cstheme="minorHAnsi"/>
          <w:b/>
          <w:sz w:val="24"/>
          <w:szCs w:val="24"/>
        </w:rPr>
        <w:t>de</w:t>
      </w:r>
      <w:r w:rsidR="00030086" w:rsidRPr="00B710EA">
        <w:rPr>
          <w:rFonts w:asciiTheme="minorHAnsi" w:hAnsiTheme="minorHAnsi" w:cstheme="minorHAnsi"/>
          <w:b/>
          <w:spacing w:val="-4"/>
          <w:sz w:val="24"/>
          <w:szCs w:val="24"/>
        </w:rPr>
        <w:t xml:space="preserve"> </w:t>
      </w:r>
      <w:r w:rsidR="00030086" w:rsidRPr="00B710EA">
        <w:rPr>
          <w:rFonts w:asciiTheme="minorHAnsi" w:hAnsiTheme="minorHAnsi" w:cstheme="minorHAnsi"/>
          <w:b/>
          <w:sz w:val="24"/>
          <w:szCs w:val="24"/>
        </w:rPr>
        <w:t>Gestão</w:t>
      </w:r>
      <w:r w:rsidR="00030086" w:rsidRPr="00B710EA">
        <w:rPr>
          <w:rFonts w:asciiTheme="minorHAnsi" w:hAnsiTheme="minorHAnsi" w:cstheme="minorHAnsi"/>
          <w:b/>
          <w:spacing w:val="-3"/>
          <w:sz w:val="24"/>
          <w:szCs w:val="24"/>
        </w:rPr>
        <w:t xml:space="preserve"> </w:t>
      </w:r>
      <w:r w:rsidR="00030086" w:rsidRPr="00B710EA">
        <w:rPr>
          <w:rFonts w:asciiTheme="minorHAnsi" w:hAnsiTheme="minorHAnsi" w:cstheme="minorHAnsi"/>
          <w:b/>
          <w:sz w:val="24"/>
          <w:szCs w:val="24"/>
        </w:rPr>
        <w:t>Administrativa</w:t>
      </w:r>
    </w:p>
    <w:p w14:paraId="766AD342" w14:textId="1B73B6D4" w:rsidR="0092387A" w:rsidRPr="00B710EA" w:rsidRDefault="00030086" w:rsidP="0071550E">
      <w:pPr>
        <w:pStyle w:val="Corpodetexto"/>
        <w:spacing w:before="0" w:after="120"/>
        <w:ind w:left="0" w:right="6"/>
        <w:rPr>
          <w:rFonts w:asciiTheme="minorHAnsi" w:hAnsiTheme="minorHAnsi" w:cstheme="minorHAnsi"/>
        </w:rPr>
      </w:pPr>
      <w:r w:rsidRPr="00B710EA">
        <w:rPr>
          <w:rFonts w:asciiTheme="minorHAnsi" w:hAnsiTheme="minorHAnsi" w:cstheme="minorHAnsi"/>
        </w:rPr>
        <w:t xml:space="preserve">Art. </w:t>
      </w:r>
      <w:r w:rsidR="00600C5F" w:rsidRPr="00B710EA">
        <w:rPr>
          <w:rFonts w:asciiTheme="minorHAnsi" w:hAnsiTheme="minorHAnsi" w:cstheme="minorHAnsi"/>
        </w:rPr>
        <w:t>30</w:t>
      </w:r>
      <w:r w:rsidR="004B1F4A" w:rsidRPr="00B710EA">
        <w:rPr>
          <w:rFonts w:asciiTheme="minorHAnsi" w:hAnsiTheme="minorHAnsi" w:cstheme="minorHAnsi"/>
        </w:rPr>
        <w:t>4</w:t>
      </w:r>
      <w:r w:rsidR="00600C5F" w:rsidRPr="00B710EA">
        <w:rPr>
          <w:rFonts w:asciiTheme="minorHAnsi" w:hAnsiTheme="minorHAnsi" w:cstheme="minorHAnsi"/>
        </w:rPr>
        <w:t>.</w:t>
      </w:r>
      <w:r w:rsidR="004D4C08" w:rsidRPr="00B710EA">
        <w:rPr>
          <w:rFonts w:asciiTheme="minorHAnsi" w:hAnsiTheme="minorHAnsi" w:cstheme="minorHAnsi"/>
        </w:rPr>
        <w:t xml:space="preserve"> </w:t>
      </w:r>
      <w:r w:rsidRPr="00B710EA">
        <w:rPr>
          <w:rFonts w:asciiTheme="minorHAnsi" w:hAnsiTheme="minorHAnsi" w:cstheme="minorHAnsi"/>
          <w:spacing w:val="1"/>
        </w:rPr>
        <w:t xml:space="preserve"> </w:t>
      </w:r>
      <w:r w:rsidRPr="00B710EA">
        <w:rPr>
          <w:rFonts w:asciiTheme="minorHAnsi" w:hAnsiTheme="minorHAnsi" w:cstheme="minorHAnsi"/>
        </w:rPr>
        <w:t xml:space="preserve">As </w:t>
      </w:r>
      <w:r w:rsidR="00840754" w:rsidRPr="00B710EA">
        <w:rPr>
          <w:rFonts w:asciiTheme="minorHAnsi" w:hAnsiTheme="minorHAnsi" w:cstheme="minorHAnsi"/>
        </w:rPr>
        <w:t>EFPC devem registrar</w:t>
      </w:r>
      <w:r w:rsidR="0036064F" w:rsidRPr="00B710EA">
        <w:rPr>
          <w:rFonts w:asciiTheme="minorHAnsi" w:hAnsiTheme="minorHAnsi" w:cstheme="minorHAnsi"/>
        </w:rPr>
        <w:t>,</w:t>
      </w:r>
      <w:r w:rsidR="00840754" w:rsidRPr="00B710EA">
        <w:rPr>
          <w:rFonts w:asciiTheme="minorHAnsi" w:hAnsiTheme="minorHAnsi" w:cstheme="minorHAnsi"/>
        </w:rPr>
        <w:t xml:space="preserve"> ao final de cada mês, no balancete de cada plano de benefícios de caráter </w:t>
      </w:r>
      <w:proofErr w:type="spellStart"/>
      <w:r w:rsidR="00840754" w:rsidRPr="00B710EA">
        <w:rPr>
          <w:rFonts w:asciiTheme="minorHAnsi" w:hAnsiTheme="minorHAnsi" w:cstheme="minorHAnsi"/>
        </w:rPr>
        <w:t>previdencial</w:t>
      </w:r>
      <w:proofErr w:type="spellEnd"/>
      <w:r w:rsidR="00840754" w:rsidRPr="00B710EA">
        <w:rPr>
          <w:rFonts w:asciiTheme="minorHAnsi" w:hAnsiTheme="minorHAnsi" w:cstheme="minorHAnsi"/>
        </w:rPr>
        <w:t>, nas contas "Participação no PGA", no Ativo, e "Participação no Fundo Administrativo do PGA", no Passivo, a parcela equivalente à participação do plano de benefícios no fundo administrativo registrado no PGA</w:t>
      </w:r>
      <w:r w:rsidRPr="00B710EA">
        <w:rPr>
          <w:rFonts w:asciiTheme="minorHAnsi" w:hAnsiTheme="minorHAnsi" w:cstheme="minorHAnsi"/>
        </w:rPr>
        <w:t>.</w:t>
      </w:r>
    </w:p>
    <w:p w14:paraId="7B378A47" w14:textId="5BC7546D" w:rsidR="0092387A" w:rsidRPr="00B710EA" w:rsidRDefault="00030086" w:rsidP="0071550E">
      <w:pPr>
        <w:pStyle w:val="Corpodetexto"/>
        <w:ind w:left="0"/>
        <w:rPr>
          <w:rFonts w:asciiTheme="minorHAnsi" w:hAnsiTheme="minorHAnsi" w:cstheme="minorHAnsi"/>
        </w:rPr>
      </w:pPr>
      <w:r w:rsidRPr="00B710EA">
        <w:rPr>
          <w:rFonts w:asciiTheme="minorHAnsi" w:hAnsiTheme="minorHAnsi" w:cstheme="minorHAnsi"/>
        </w:rPr>
        <w:t>Parágrafo único.</w:t>
      </w:r>
      <w:r w:rsidR="004D4C08" w:rsidRPr="00B710EA">
        <w:rPr>
          <w:rFonts w:asciiTheme="minorHAnsi" w:hAnsiTheme="minorHAnsi" w:cstheme="minorHAnsi"/>
        </w:rPr>
        <w:t xml:space="preserve"> </w:t>
      </w:r>
      <w:r w:rsidRPr="00B710EA">
        <w:rPr>
          <w:rFonts w:asciiTheme="minorHAnsi" w:hAnsiTheme="minorHAnsi" w:cstheme="minorHAnsi"/>
        </w:rPr>
        <w:t xml:space="preserve"> </w:t>
      </w:r>
      <w:r w:rsidR="00A33EFA" w:rsidRPr="00B710EA">
        <w:rPr>
          <w:rFonts w:asciiTheme="minorHAnsi" w:hAnsiTheme="minorHAnsi" w:cstheme="minorHAnsi"/>
        </w:rPr>
        <w:t xml:space="preserve">Excetua-se da regra do </w:t>
      </w:r>
      <w:r w:rsidR="00A33EFA" w:rsidRPr="00B710EA">
        <w:rPr>
          <w:rFonts w:asciiTheme="minorHAnsi" w:hAnsiTheme="minorHAnsi" w:cstheme="minorHAnsi"/>
          <w:b/>
          <w:bCs/>
        </w:rPr>
        <w:t xml:space="preserve">caput </w:t>
      </w:r>
      <w:r w:rsidR="00A33EFA" w:rsidRPr="00B710EA">
        <w:rPr>
          <w:rFonts w:asciiTheme="minorHAnsi" w:hAnsiTheme="minorHAnsi" w:cstheme="minorHAnsi"/>
        </w:rPr>
        <w:t xml:space="preserve">a parcela relativa ao fundo administrativo constituído para cobertura de gastos com prospecção, elaboração, implantação e fomento de planos de benefícios de </w:t>
      </w:r>
      <w:r w:rsidR="00942B51" w:rsidRPr="00B710EA">
        <w:rPr>
          <w:rFonts w:asciiTheme="minorHAnsi" w:hAnsiTheme="minorHAnsi" w:cstheme="minorHAnsi"/>
        </w:rPr>
        <w:t xml:space="preserve">caráter </w:t>
      </w:r>
      <w:proofErr w:type="spellStart"/>
      <w:r w:rsidR="00A33EFA" w:rsidRPr="00B710EA">
        <w:rPr>
          <w:rFonts w:asciiTheme="minorHAnsi" w:hAnsiTheme="minorHAnsi" w:cstheme="minorHAnsi"/>
        </w:rPr>
        <w:t>previd</w:t>
      </w:r>
      <w:r w:rsidR="00942B51" w:rsidRPr="00B710EA">
        <w:rPr>
          <w:rFonts w:asciiTheme="minorHAnsi" w:hAnsiTheme="minorHAnsi" w:cstheme="minorHAnsi"/>
        </w:rPr>
        <w:t>e</w:t>
      </w:r>
      <w:r w:rsidR="00A33EFA" w:rsidRPr="00B710EA">
        <w:rPr>
          <w:rFonts w:asciiTheme="minorHAnsi" w:hAnsiTheme="minorHAnsi" w:cstheme="minorHAnsi"/>
        </w:rPr>
        <w:t>ncia</w:t>
      </w:r>
      <w:r w:rsidR="00942B51" w:rsidRPr="00B710EA">
        <w:rPr>
          <w:rFonts w:asciiTheme="minorHAnsi" w:hAnsiTheme="minorHAnsi" w:cstheme="minorHAnsi"/>
        </w:rPr>
        <w:t>l</w:t>
      </w:r>
      <w:proofErr w:type="spellEnd"/>
      <w:r w:rsidR="00A33EFA" w:rsidRPr="00B710EA">
        <w:rPr>
          <w:rFonts w:asciiTheme="minorHAnsi" w:hAnsiTheme="minorHAnsi" w:cstheme="minorHAnsi"/>
        </w:rPr>
        <w:t>, que deve ser registrada na conta contábil denominada "Fundo Administrativo Compartilhado", no PGA</w:t>
      </w:r>
      <w:r w:rsidRPr="00B710EA">
        <w:rPr>
          <w:rFonts w:asciiTheme="minorHAnsi" w:hAnsiTheme="minorHAnsi" w:cstheme="minorHAnsi"/>
        </w:rPr>
        <w:t>.</w:t>
      </w:r>
    </w:p>
    <w:p w14:paraId="09F9D2F7" w14:textId="4A1F3F43" w:rsidR="009A19A8" w:rsidRPr="00B710EA" w:rsidRDefault="009A19A8" w:rsidP="00EC3054">
      <w:pPr>
        <w:pStyle w:val="Ttulo1"/>
        <w:spacing w:before="0" w:after="120"/>
        <w:ind w:right="6"/>
        <w:rPr>
          <w:rFonts w:asciiTheme="minorHAnsi" w:hAnsiTheme="minorHAnsi" w:cstheme="minorHAnsi"/>
        </w:rPr>
      </w:pPr>
      <w:r w:rsidRPr="00B710EA">
        <w:rPr>
          <w:rFonts w:asciiTheme="minorHAnsi" w:hAnsiTheme="minorHAnsi" w:cstheme="minorHAnsi"/>
        </w:rPr>
        <w:t xml:space="preserve">Subseção </w:t>
      </w:r>
      <w:r w:rsidR="00FF3BE5" w:rsidRPr="00B710EA">
        <w:rPr>
          <w:rFonts w:asciiTheme="minorHAnsi" w:hAnsiTheme="minorHAnsi" w:cstheme="minorHAnsi"/>
        </w:rPr>
        <w:t>II</w:t>
      </w:r>
    </w:p>
    <w:p w14:paraId="544A7899" w14:textId="04195A1A" w:rsidR="009A19A8" w:rsidRPr="00B710EA" w:rsidRDefault="0056410E" w:rsidP="00EC3054">
      <w:pPr>
        <w:pStyle w:val="Ttulo1"/>
        <w:spacing w:before="0" w:after="120"/>
        <w:ind w:right="6"/>
        <w:rPr>
          <w:rFonts w:asciiTheme="minorHAnsi" w:hAnsiTheme="minorHAnsi" w:cstheme="minorHAnsi"/>
        </w:rPr>
      </w:pPr>
      <w:r w:rsidRPr="00B710EA">
        <w:rPr>
          <w:rFonts w:asciiTheme="minorHAnsi" w:hAnsiTheme="minorHAnsi" w:cstheme="minorHAnsi"/>
        </w:rPr>
        <w:t>F</w:t>
      </w:r>
      <w:r w:rsidR="009A19A8" w:rsidRPr="00B710EA">
        <w:rPr>
          <w:rFonts w:asciiTheme="minorHAnsi" w:hAnsiTheme="minorHAnsi" w:cstheme="minorHAnsi"/>
        </w:rPr>
        <w:t xml:space="preserve">undo </w:t>
      </w:r>
      <w:r w:rsidR="00D80AB7" w:rsidRPr="00B710EA">
        <w:rPr>
          <w:rFonts w:asciiTheme="minorHAnsi" w:hAnsiTheme="minorHAnsi" w:cstheme="minorHAnsi"/>
        </w:rPr>
        <w:t>a</w:t>
      </w:r>
      <w:r w:rsidR="009A19A8" w:rsidRPr="00B710EA">
        <w:rPr>
          <w:rFonts w:asciiTheme="minorHAnsi" w:hAnsiTheme="minorHAnsi" w:cstheme="minorHAnsi"/>
        </w:rPr>
        <w:t xml:space="preserve">dministrativo </w:t>
      </w:r>
      <w:r w:rsidR="00942B51" w:rsidRPr="00B710EA">
        <w:rPr>
          <w:rFonts w:asciiTheme="minorHAnsi" w:hAnsiTheme="minorHAnsi" w:cstheme="minorHAnsi"/>
        </w:rPr>
        <w:t>a</w:t>
      </w:r>
      <w:r w:rsidR="009A19A8" w:rsidRPr="00B710EA">
        <w:rPr>
          <w:rFonts w:asciiTheme="minorHAnsi" w:hAnsiTheme="minorHAnsi" w:cstheme="minorHAnsi"/>
        </w:rPr>
        <w:t xml:space="preserve"> </w:t>
      </w:r>
      <w:r w:rsidR="00D80AB7" w:rsidRPr="00B710EA">
        <w:rPr>
          <w:rFonts w:asciiTheme="minorHAnsi" w:hAnsiTheme="minorHAnsi" w:cstheme="minorHAnsi"/>
        </w:rPr>
        <w:t>d</w:t>
      </w:r>
      <w:r w:rsidR="009A19A8" w:rsidRPr="00B710EA">
        <w:rPr>
          <w:rFonts w:asciiTheme="minorHAnsi" w:hAnsiTheme="minorHAnsi" w:cstheme="minorHAnsi"/>
        </w:rPr>
        <w:t>escoberto</w:t>
      </w:r>
    </w:p>
    <w:p w14:paraId="0FFA4CD6" w14:textId="5A466652" w:rsidR="009263C6" w:rsidRPr="00B710EA" w:rsidRDefault="009263C6" w:rsidP="00B313F9">
      <w:pPr>
        <w:pStyle w:val="Corpodetexto"/>
        <w:spacing w:before="0" w:after="120"/>
        <w:ind w:left="0" w:right="6"/>
        <w:rPr>
          <w:rFonts w:asciiTheme="minorHAnsi" w:hAnsiTheme="minorHAnsi" w:cstheme="minorHAnsi"/>
        </w:rPr>
      </w:pPr>
      <w:r w:rsidRPr="00B710EA">
        <w:rPr>
          <w:rFonts w:asciiTheme="minorHAnsi" w:hAnsiTheme="minorHAnsi" w:cstheme="minorHAnsi"/>
        </w:rPr>
        <w:t xml:space="preserve">Art. </w:t>
      </w:r>
      <w:r w:rsidR="00600C5F" w:rsidRPr="00B710EA">
        <w:rPr>
          <w:rFonts w:asciiTheme="minorHAnsi" w:hAnsiTheme="minorHAnsi" w:cstheme="minorHAnsi"/>
        </w:rPr>
        <w:t>30</w:t>
      </w:r>
      <w:r w:rsidR="004B1F4A" w:rsidRPr="00B710EA">
        <w:rPr>
          <w:rFonts w:asciiTheme="minorHAnsi" w:hAnsiTheme="minorHAnsi" w:cstheme="minorHAnsi"/>
        </w:rPr>
        <w:t>5</w:t>
      </w:r>
      <w:r w:rsidR="00600C5F" w:rsidRPr="00B710EA">
        <w:rPr>
          <w:rFonts w:asciiTheme="minorHAnsi" w:hAnsiTheme="minorHAnsi" w:cstheme="minorHAnsi"/>
        </w:rPr>
        <w:t>.</w:t>
      </w:r>
      <w:r w:rsidR="00B32944" w:rsidRPr="00B710EA">
        <w:rPr>
          <w:rFonts w:asciiTheme="minorHAnsi" w:hAnsiTheme="minorHAnsi" w:cstheme="minorHAnsi"/>
        </w:rPr>
        <w:t xml:space="preserve"> </w:t>
      </w:r>
      <w:r w:rsidR="00905FB7" w:rsidRPr="00B710EA">
        <w:rPr>
          <w:rFonts w:asciiTheme="minorHAnsi" w:hAnsiTheme="minorHAnsi" w:cstheme="minorHAnsi"/>
        </w:rPr>
        <w:t xml:space="preserve"> </w:t>
      </w:r>
      <w:r w:rsidRPr="00B710EA">
        <w:rPr>
          <w:rFonts w:asciiTheme="minorHAnsi" w:hAnsiTheme="minorHAnsi" w:cstheme="minorHAnsi"/>
        </w:rPr>
        <w:t xml:space="preserve">A EFPC pode receber adiantamento de contribuições de patrocinador para suportar gastos de operação </w:t>
      </w:r>
      <w:r w:rsidR="00942B51" w:rsidRPr="00B710EA">
        <w:rPr>
          <w:rFonts w:asciiTheme="minorHAnsi" w:hAnsiTheme="minorHAnsi" w:cstheme="minorHAnsi"/>
        </w:rPr>
        <w:t>no</w:t>
      </w:r>
      <w:r w:rsidRPr="00B710EA">
        <w:rPr>
          <w:rFonts w:asciiTheme="minorHAnsi" w:hAnsiTheme="minorHAnsi" w:cstheme="minorHAnsi"/>
        </w:rPr>
        <w:t xml:space="preserve"> início de </w:t>
      </w:r>
      <w:r w:rsidR="00942B51" w:rsidRPr="00B710EA">
        <w:rPr>
          <w:rFonts w:asciiTheme="minorHAnsi" w:hAnsiTheme="minorHAnsi" w:cstheme="minorHAnsi"/>
        </w:rPr>
        <w:t xml:space="preserve">seu </w:t>
      </w:r>
      <w:r w:rsidRPr="00B710EA">
        <w:rPr>
          <w:rFonts w:asciiTheme="minorHAnsi" w:hAnsiTheme="minorHAnsi" w:cstheme="minorHAnsi"/>
        </w:rPr>
        <w:t>funcionamento</w:t>
      </w:r>
      <w:r w:rsidR="00942B51" w:rsidRPr="00B710EA">
        <w:rPr>
          <w:rFonts w:asciiTheme="minorHAnsi" w:hAnsiTheme="minorHAnsi" w:cstheme="minorHAnsi"/>
        </w:rPr>
        <w:t xml:space="preserve"> ou do funcionamento de plano de benefícios de caráter </w:t>
      </w:r>
      <w:proofErr w:type="spellStart"/>
      <w:r w:rsidR="00942B51" w:rsidRPr="00B710EA">
        <w:rPr>
          <w:rFonts w:asciiTheme="minorHAnsi" w:hAnsiTheme="minorHAnsi" w:cstheme="minorHAnsi"/>
        </w:rPr>
        <w:t>previdencial</w:t>
      </w:r>
      <w:proofErr w:type="spellEnd"/>
      <w:r w:rsidR="00942B51" w:rsidRPr="00B710EA">
        <w:rPr>
          <w:rFonts w:asciiTheme="minorHAnsi" w:hAnsiTheme="minorHAnsi" w:cstheme="minorHAnsi"/>
        </w:rPr>
        <w:t xml:space="preserve"> administrado</w:t>
      </w:r>
      <w:r w:rsidRPr="00B710EA">
        <w:rPr>
          <w:rFonts w:asciiTheme="minorHAnsi" w:hAnsiTheme="minorHAnsi" w:cstheme="minorHAnsi"/>
        </w:rPr>
        <w:t>.</w:t>
      </w:r>
    </w:p>
    <w:p w14:paraId="67C51249" w14:textId="5F2B850B" w:rsidR="004B64D3" w:rsidRPr="00B710EA" w:rsidRDefault="004B64D3" w:rsidP="00B313F9">
      <w:pPr>
        <w:pStyle w:val="Corpodetexto"/>
        <w:spacing w:before="0" w:after="120"/>
        <w:ind w:left="0" w:right="6"/>
        <w:rPr>
          <w:rFonts w:asciiTheme="minorHAnsi" w:hAnsiTheme="minorHAnsi" w:cstheme="minorHAnsi"/>
        </w:rPr>
      </w:pPr>
      <w:r w:rsidRPr="00B710EA">
        <w:rPr>
          <w:rFonts w:asciiTheme="minorHAnsi" w:hAnsiTheme="minorHAnsi" w:cstheme="minorHAnsi"/>
        </w:rPr>
        <w:t xml:space="preserve">Art. </w:t>
      </w:r>
      <w:r w:rsidR="00600C5F" w:rsidRPr="00B710EA">
        <w:rPr>
          <w:rFonts w:asciiTheme="minorHAnsi" w:hAnsiTheme="minorHAnsi" w:cstheme="minorHAnsi"/>
        </w:rPr>
        <w:t>30</w:t>
      </w:r>
      <w:r w:rsidR="004B1F4A" w:rsidRPr="00B710EA">
        <w:rPr>
          <w:rFonts w:asciiTheme="minorHAnsi" w:hAnsiTheme="minorHAnsi" w:cstheme="minorHAnsi"/>
        </w:rPr>
        <w:t>6</w:t>
      </w:r>
      <w:r w:rsidR="00DB40AB" w:rsidRPr="00B710EA">
        <w:rPr>
          <w:rFonts w:asciiTheme="minorHAnsi" w:hAnsiTheme="minorHAnsi" w:cstheme="minorHAnsi"/>
        </w:rPr>
        <w:t>.</w:t>
      </w:r>
      <w:r w:rsidRPr="00B710EA">
        <w:rPr>
          <w:rFonts w:asciiTheme="minorHAnsi" w:hAnsiTheme="minorHAnsi" w:cstheme="minorHAnsi"/>
        </w:rPr>
        <w:t xml:space="preserve"> </w:t>
      </w:r>
      <w:r w:rsidR="00573D3A" w:rsidRPr="00B710EA">
        <w:rPr>
          <w:rFonts w:asciiTheme="minorHAnsi" w:hAnsiTheme="minorHAnsi" w:cstheme="minorHAnsi"/>
        </w:rPr>
        <w:t xml:space="preserve"> </w:t>
      </w:r>
      <w:r w:rsidRPr="00B710EA">
        <w:rPr>
          <w:rFonts w:asciiTheme="minorHAnsi" w:hAnsiTheme="minorHAnsi" w:cstheme="minorHAnsi"/>
        </w:rPr>
        <w:t xml:space="preserve">A EFPC deve elaborar estudo de viabilidade econômica para demonstrar a forma de financiamento do plano de benefícios de caráter </w:t>
      </w:r>
      <w:proofErr w:type="spellStart"/>
      <w:r w:rsidRPr="00B710EA">
        <w:rPr>
          <w:rFonts w:asciiTheme="minorHAnsi" w:hAnsiTheme="minorHAnsi" w:cstheme="minorHAnsi"/>
        </w:rPr>
        <w:t>previdenci</w:t>
      </w:r>
      <w:r w:rsidR="00942B51" w:rsidRPr="00B710EA">
        <w:rPr>
          <w:rFonts w:asciiTheme="minorHAnsi" w:hAnsiTheme="minorHAnsi" w:cstheme="minorHAnsi"/>
        </w:rPr>
        <w:t>al</w:t>
      </w:r>
      <w:proofErr w:type="spellEnd"/>
      <w:r w:rsidR="00942B51" w:rsidRPr="00B710EA">
        <w:rPr>
          <w:rFonts w:asciiTheme="minorHAnsi" w:hAnsiTheme="minorHAnsi" w:cstheme="minorHAnsi"/>
        </w:rPr>
        <w:t>,</w:t>
      </w:r>
      <w:r w:rsidRPr="00B710EA">
        <w:rPr>
          <w:rFonts w:asciiTheme="minorHAnsi" w:hAnsiTheme="minorHAnsi" w:cstheme="minorHAnsi"/>
        </w:rPr>
        <w:t xml:space="preserve"> quando apresentar fundo administrativo </w:t>
      </w:r>
      <w:r w:rsidR="00942B51" w:rsidRPr="00B710EA">
        <w:rPr>
          <w:rFonts w:asciiTheme="minorHAnsi" w:hAnsiTheme="minorHAnsi" w:cstheme="minorHAnsi"/>
        </w:rPr>
        <w:t>a</w:t>
      </w:r>
      <w:r w:rsidRPr="00B710EA">
        <w:rPr>
          <w:rFonts w:asciiTheme="minorHAnsi" w:hAnsiTheme="minorHAnsi" w:cstheme="minorHAnsi"/>
        </w:rPr>
        <w:t xml:space="preserve"> descoberto.</w:t>
      </w:r>
    </w:p>
    <w:p w14:paraId="1D64D729" w14:textId="6EE9738D" w:rsidR="00E458B3" w:rsidRPr="00B710EA" w:rsidRDefault="00E458B3" w:rsidP="00E458B3">
      <w:pPr>
        <w:pStyle w:val="Ttulo1"/>
        <w:spacing w:before="0" w:after="120"/>
        <w:ind w:right="6"/>
        <w:rPr>
          <w:rFonts w:asciiTheme="minorHAnsi" w:hAnsiTheme="minorHAnsi" w:cstheme="minorHAnsi"/>
        </w:rPr>
      </w:pPr>
      <w:r w:rsidRPr="00B710EA">
        <w:rPr>
          <w:rFonts w:asciiTheme="minorHAnsi" w:hAnsiTheme="minorHAnsi" w:cstheme="minorHAnsi"/>
        </w:rPr>
        <w:t>Subseção III</w:t>
      </w:r>
    </w:p>
    <w:p w14:paraId="409EF17F" w14:textId="30EEC032" w:rsidR="00E458B3" w:rsidRPr="00B710EA" w:rsidRDefault="0056410E" w:rsidP="00E458B3">
      <w:pPr>
        <w:spacing w:after="120"/>
        <w:ind w:right="3"/>
        <w:jc w:val="center"/>
        <w:rPr>
          <w:rFonts w:asciiTheme="minorHAnsi" w:hAnsiTheme="minorHAnsi" w:cstheme="minorHAnsi"/>
          <w:b/>
          <w:sz w:val="24"/>
          <w:szCs w:val="24"/>
        </w:rPr>
      </w:pPr>
      <w:r w:rsidRPr="00B710EA">
        <w:rPr>
          <w:rFonts w:asciiTheme="minorHAnsi" w:hAnsiTheme="minorHAnsi" w:cstheme="minorHAnsi"/>
          <w:b/>
          <w:sz w:val="24"/>
          <w:szCs w:val="24"/>
        </w:rPr>
        <w:t>D</w:t>
      </w:r>
      <w:r w:rsidR="00E458B3" w:rsidRPr="00B710EA">
        <w:rPr>
          <w:rFonts w:asciiTheme="minorHAnsi" w:hAnsiTheme="minorHAnsi" w:cstheme="minorHAnsi"/>
          <w:b/>
          <w:sz w:val="24"/>
          <w:szCs w:val="24"/>
        </w:rPr>
        <w:t>ívidas</w:t>
      </w:r>
      <w:r w:rsidR="00E458B3" w:rsidRPr="00B710EA">
        <w:rPr>
          <w:rFonts w:asciiTheme="minorHAnsi" w:hAnsiTheme="minorHAnsi" w:cstheme="minorHAnsi"/>
          <w:b/>
          <w:spacing w:val="-4"/>
          <w:sz w:val="24"/>
          <w:szCs w:val="24"/>
        </w:rPr>
        <w:t xml:space="preserve"> </w:t>
      </w:r>
      <w:r w:rsidR="00E458B3" w:rsidRPr="00B710EA">
        <w:rPr>
          <w:rFonts w:asciiTheme="minorHAnsi" w:hAnsiTheme="minorHAnsi" w:cstheme="minorHAnsi"/>
          <w:b/>
          <w:sz w:val="24"/>
          <w:szCs w:val="24"/>
        </w:rPr>
        <w:t>de</w:t>
      </w:r>
      <w:r w:rsidR="00E458B3" w:rsidRPr="00B710EA">
        <w:rPr>
          <w:rFonts w:asciiTheme="minorHAnsi" w:hAnsiTheme="minorHAnsi" w:cstheme="minorHAnsi"/>
          <w:b/>
          <w:spacing w:val="-3"/>
          <w:sz w:val="24"/>
          <w:szCs w:val="24"/>
        </w:rPr>
        <w:t xml:space="preserve"> </w:t>
      </w:r>
      <w:r w:rsidR="00E458B3" w:rsidRPr="00B710EA">
        <w:rPr>
          <w:rFonts w:asciiTheme="minorHAnsi" w:hAnsiTheme="minorHAnsi" w:cstheme="minorHAnsi"/>
          <w:b/>
          <w:sz w:val="24"/>
          <w:szCs w:val="24"/>
        </w:rPr>
        <w:t>patrocinador</w:t>
      </w:r>
    </w:p>
    <w:p w14:paraId="2CA3786B" w14:textId="1A54E0AD" w:rsidR="00E458B3" w:rsidRPr="00B710EA" w:rsidRDefault="00E458B3"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Art.</w:t>
      </w:r>
      <w:r w:rsidRPr="00B710EA">
        <w:rPr>
          <w:rFonts w:asciiTheme="minorHAnsi" w:hAnsiTheme="minorHAnsi" w:cstheme="minorHAnsi"/>
          <w:spacing w:val="-8"/>
        </w:rPr>
        <w:t xml:space="preserve"> 3</w:t>
      </w:r>
      <w:r w:rsidR="005E0A9E" w:rsidRPr="00B710EA">
        <w:rPr>
          <w:rFonts w:asciiTheme="minorHAnsi" w:hAnsiTheme="minorHAnsi" w:cstheme="minorHAnsi"/>
          <w:spacing w:val="-8"/>
        </w:rPr>
        <w:t>0</w:t>
      </w:r>
      <w:r w:rsidR="004B1F4A" w:rsidRPr="00B710EA">
        <w:rPr>
          <w:rFonts w:asciiTheme="minorHAnsi" w:hAnsiTheme="minorHAnsi" w:cstheme="minorHAnsi"/>
          <w:spacing w:val="-8"/>
        </w:rPr>
        <w:t>7</w:t>
      </w:r>
      <w:r w:rsidRPr="00B710EA">
        <w:rPr>
          <w:rFonts w:asciiTheme="minorHAnsi" w:hAnsiTheme="minorHAnsi" w:cstheme="minorHAnsi"/>
        </w:rPr>
        <w:t>.</w:t>
      </w:r>
      <w:r w:rsidRPr="00B710EA">
        <w:rPr>
          <w:rFonts w:asciiTheme="minorHAnsi" w:hAnsiTheme="minorHAnsi" w:cstheme="minorHAnsi"/>
          <w:spacing w:val="37"/>
        </w:rPr>
        <w:t xml:space="preserve">  </w:t>
      </w:r>
      <w:r w:rsidRPr="00B710EA">
        <w:rPr>
          <w:rFonts w:asciiTheme="minorHAnsi" w:hAnsiTheme="minorHAnsi" w:cstheme="minorHAnsi"/>
        </w:rPr>
        <w:t>As</w:t>
      </w:r>
      <w:r w:rsidRPr="00B710EA">
        <w:rPr>
          <w:rFonts w:asciiTheme="minorHAnsi" w:hAnsiTheme="minorHAnsi" w:cstheme="minorHAnsi"/>
          <w:spacing w:val="-7"/>
        </w:rPr>
        <w:t xml:space="preserve"> </w:t>
      </w:r>
      <w:r w:rsidRPr="00B710EA">
        <w:rPr>
          <w:rFonts w:asciiTheme="minorHAnsi" w:hAnsiTheme="minorHAnsi" w:cstheme="minorHAnsi"/>
        </w:rPr>
        <w:t>EFPC</w:t>
      </w:r>
      <w:r w:rsidRPr="00B710EA">
        <w:rPr>
          <w:rFonts w:asciiTheme="minorHAnsi" w:hAnsiTheme="minorHAnsi" w:cstheme="minorHAnsi"/>
          <w:spacing w:val="-7"/>
        </w:rPr>
        <w:t xml:space="preserve"> </w:t>
      </w:r>
      <w:r w:rsidRPr="00B710EA">
        <w:rPr>
          <w:rFonts w:asciiTheme="minorHAnsi" w:hAnsiTheme="minorHAnsi" w:cstheme="minorHAnsi"/>
        </w:rPr>
        <w:t>devem</w:t>
      </w:r>
      <w:r w:rsidRPr="00B710EA">
        <w:rPr>
          <w:rFonts w:asciiTheme="minorHAnsi" w:hAnsiTheme="minorHAnsi" w:cstheme="minorHAnsi"/>
          <w:spacing w:val="-7"/>
        </w:rPr>
        <w:t xml:space="preserve"> </w:t>
      </w:r>
      <w:r w:rsidRPr="00B710EA">
        <w:rPr>
          <w:rFonts w:asciiTheme="minorHAnsi" w:hAnsiTheme="minorHAnsi" w:cstheme="minorHAnsi"/>
        </w:rPr>
        <w:t>registrar</w:t>
      </w:r>
      <w:r w:rsidRPr="00B710EA">
        <w:rPr>
          <w:rFonts w:asciiTheme="minorHAnsi" w:hAnsiTheme="minorHAnsi" w:cstheme="minorHAnsi"/>
          <w:spacing w:val="-6"/>
        </w:rPr>
        <w:t xml:space="preserve"> </w:t>
      </w:r>
      <w:r w:rsidRPr="00B710EA">
        <w:rPr>
          <w:rFonts w:asciiTheme="minorHAnsi" w:hAnsiTheme="minorHAnsi" w:cstheme="minorHAnsi"/>
        </w:rPr>
        <w:t>contabilmente</w:t>
      </w:r>
      <w:r w:rsidRPr="00B710EA">
        <w:rPr>
          <w:rFonts w:asciiTheme="minorHAnsi" w:hAnsiTheme="minorHAnsi" w:cstheme="minorHAnsi"/>
          <w:spacing w:val="-7"/>
        </w:rPr>
        <w:t xml:space="preserve"> </w:t>
      </w:r>
      <w:r w:rsidRPr="00B710EA">
        <w:rPr>
          <w:rFonts w:asciiTheme="minorHAnsi" w:hAnsiTheme="minorHAnsi" w:cstheme="minorHAnsi"/>
        </w:rPr>
        <w:t>os</w:t>
      </w:r>
      <w:r w:rsidRPr="00B710EA">
        <w:rPr>
          <w:rFonts w:asciiTheme="minorHAnsi" w:hAnsiTheme="minorHAnsi" w:cstheme="minorHAnsi"/>
          <w:spacing w:val="-8"/>
        </w:rPr>
        <w:t xml:space="preserve"> </w:t>
      </w:r>
      <w:r w:rsidRPr="00B710EA">
        <w:rPr>
          <w:rFonts w:asciiTheme="minorHAnsi" w:hAnsiTheme="minorHAnsi" w:cstheme="minorHAnsi"/>
        </w:rPr>
        <w:t>instrumentos</w:t>
      </w:r>
      <w:r w:rsidRPr="00B710EA">
        <w:rPr>
          <w:rFonts w:asciiTheme="minorHAnsi" w:hAnsiTheme="minorHAnsi" w:cstheme="minorHAnsi"/>
          <w:spacing w:val="-9"/>
        </w:rPr>
        <w:t xml:space="preserve"> </w:t>
      </w:r>
      <w:r w:rsidRPr="00B710EA">
        <w:rPr>
          <w:rFonts w:asciiTheme="minorHAnsi" w:hAnsiTheme="minorHAnsi" w:cstheme="minorHAnsi"/>
        </w:rPr>
        <w:t>de</w:t>
      </w:r>
      <w:r w:rsidRPr="00B710EA">
        <w:rPr>
          <w:rFonts w:asciiTheme="minorHAnsi" w:hAnsiTheme="minorHAnsi" w:cstheme="minorHAnsi"/>
          <w:spacing w:val="-9"/>
        </w:rPr>
        <w:t xml:space="preserve"> </w:t>
      </w:r>
      <w:r w:rsidRPr="00B710EA">
        <w:rPr>
          <w:rFonts w:asciiTheme="minorHAnsi" w:hAnsiTheme="minorHAnsi" w:cstheme="minorHAnsi"/>
        </w:rPr>
        <w:t>dívidas</w:t>
      </w:r>
      <w:r w:rsidRPr="00B710EA">
        <w:rPr>
          <w:rFonts w:asciiTheme="minorHAnsi" w:hAnsiTheme="minorHAnsi" w:cstheme="minorHAnsi"/>
          <w:spacing w:val="-8"/>
        </w:rPr>
        <w:t xml:space="preserve"> </w:t>
      </w:r>
      <w:r w:rsidRPr="00B710EA">
        <w:rPr>
          <w:rFonts w:asciiTheme="minorHAnsi" w:hAnsiTheme="minorHAnsi" w:cstheme="minorHAnsi"/>
        </w:rPr>
        <w:t>de</w:t>
      </w:r>
      <w:r w:rsidRPr="00B710EA">
        <w:rPr>
          <w:rFonts w:asciiTheme="minorHAnsi" w:hAnsiTheme="minorHAnsi" w:cstheme="minorHAnsi"/>
          <w:spacing w:val="-9"/>
        </w:rPr>
        <w:t xml:space="preserve"> </w:t>
      </w:r>
      <w:r w:rsidRPr="00B710EA">
        <w:rPr>
          <w:rFonts w:asciiTheme="minorHAnsi" w:hAnsiTheme="minorHAnsi" w:cstheme="minorHAnsi"/>
        </w:rPr>
        <w:t>patrocinador</w:t>
      </w:r>
      <w:r w:rsidRPr="00B710EA">
        <w:rPr>
          <w:rFonts w:asciiTheme="minorHAnsi" w:hAnsiTheme="minorHAnsi" w:cstheme="minorHAnsi"/>
          <w:spacing w:val="-8"/>
        </w:rPr>
        <w:t xml:space="preserve"> </w:t>
      </w:r>
      <w:proofErr w:type="gramStart"/>
      <w:r w:rsidRPr="00B710EA">
        <w:rPr>
          <w:rFonts w:asciiTheme="minorHAnsi" w:hAnsiTheme="minorHAnsi" w:cstheme="minorHAnsi"/>
        </w:rPr>
        <w:t>relativos</w:t>
      </w:r>
      <w:r w:rsidR="000E6541">
        <w:rPr>
          <w:rFonts w:asciiTheme="minorHAnsi" w:hAnsiTheme="minorHAnsi" w:cstheme="minorHAnsi"/>
        </w:rPr>
        <w:t xml:space="preserve"> </w:t>
      </w:r>
      <w:r w:rsidRPr="00B710EA">
        <w:rPr>
          <w:rFonts w:asciiTheme="minorHAnsi" w:hAnsiTheme="minorHAnsi" w:cstheme="minorHAnsi"/>
          <w:spacing w:val="-52"/>
        </w:rPr>
        <w:t xml:space="preserve"> </w:t>
      </w:r>
      <w:r w:rsidRPr="00B710EA">
        <w:rPr>
          <w:rFonts w:asciiTheme="minorHAnsi" w:hAnsiTheme="minorHAnsi" w:cstheme="minorHAnsi"/>
        </w:rPr>
        <w:t>aos</w:t>
      </w:r>
      <w:proofErr w:type="gramEnd"/>
      <w:r w:rsidRPr="00B710EA">
        <w:rPr>
          <w:rFonts w:asciiTheme="minorHAnsi" w:hAnsiTheme="minorHAnsi" w:cstheme="minorHAnsi"/>
          <w:spacing w:val="1"/>
        </w:rPr>
        <w:t xml:space="preserve"> </w:t>
      </w:r>
      <w:r w:rsidRPr="00B710EA">
        <w:rPr>
          <w:rFonts w:asciiTheme="minorHAnsi" w:hAnsiTheme="minorHAnsi" w:cstheme="minorHAnsi"/>
        </w:rPr>
        <w:t>financiamentos</w:t>
      </w:r>
      <w:r w:rsidRPr="00B710EA">
        <w:rPr>
          <w:rFonts w:asciiTheme="minorHAnsi" w:hAnsiTheme="minorHAnsi" w:cstheme="minorHAnsi"/>
          <w:spacing w:val="1"/>
        </w:rPr>
        <w:t xml:space="preserve"> </w:t>
      </w:r>
      <w:r w:rsidRPr="00B710EA">
        <w:rPr>
          <w:rFonts w:asciiTheme="minorHAnsi" w:hAnsiTheme="minorHAnsi" w:cstheme="minorHAnsi"/>
        </w:rPr>
        <w:t>de serviço</w:t>
      </w:r>
      <w:r w:rsidRPr="00B710EA">
        <w:rPr>
          <w:rFonts w:asciiTheme="minorHAnsi" w:hAnsiTheme="minorHAnsi" w:cstheme="minorHAnsi"/>
          <w:spacing w:val="1"/>
        </w:rPr>
        <w:t xml:space="preserve"> </w:t>
      </w:r>
      <w:r w:rsidRPr="00B710EA">
        <w:rPr>
          <w:rFonts w:asciiTheme="minorHAnsi" w:hAnsiTheme="minorHAnsi" w:cstheme="minorHAnsi"/>
        </w:rPr>
        <w:t>passado</w:t>
      </w:r>
      <w:r w:rsidRPr="00B710EA">
        <w:rPr>
          <w:rFonts w:asciiTheme="minorHAnsi" w:hAnsiTheme="minorHAnsi" w:cstheme="minorHAnsi"/>
          <w:spacing w:val="1"/>
        </w:rPr>
        <w:t xml:space="preserve"> </w:t>
      </w:r>
      <w:r w:rsidRPr="00B710EA">
        <w:rPr>
          <w:rFonts w:asciiTheme="minorHAnsi" w:hAnsiTheme="minorHAnsi" w:cstheme="minorHAnsi"/>
        </w:rPr>
        <w:t>e de déficit técnico equacionado</w:t>
      </w:r>
      <w:r w:rsidRPr="00B710EA">
        <w:rPr>
          <w:rFonts w:asciiTheme="minorHAnsi" w:hAnsiTheme="minorHAnsi" w:cstheme="minorHAnsi"/>
          <w:spacing w:val="1"/>
        </w:rPr>
        <w:t xml:space="preserve"> </w:t>
      </w:r>
      <w:r w:rsidRPr="00B710EA">
        <w:rPr>
          <w:rFonts w:asciiTheme="minorHAnsi" w:hAnsiTheme="minorHAnsi" w:cstheme="minorHAnsi"/>
        </w:rPr>
        <w:t>no</w:t>
      </w:r>
      <w:r w:rsidRPr="00B710EA">
        <w:rPr>
          <w:rFonts w:asciiTheme="minorHAnsi" w:hAnsiTheme="minorHAnsi" w:cstheme="minorHAnsi"/>
          <w:spacing w:val="1"/>
        </w:rPr>
        <w:t xml:space="preserve"> </w:t>
      </w:r>
      <w:r w:rsidRPr="00B710EA">
        <w:rPr>
          <w:rFonts w:asciiTheme="minorHAnsi" w:hAnsiTheme="minorHAnsi" w:cstheme="minorHAnsi"/>
        </w:rPr>
        <w:t>grupo “Operações</w:t>
      </w:r>
      <w:r w:rsidRPr="00B710EA">
        <w:rPr>
          <w:rFonts w:asciiTheme="minorHAnsi" w:hAnsiTheme="minorHAnsi" w:cstheme="minorHAnsi"/>
          <w:spacing w:val="1"/>
        </w:rPr>
        <w:t xml:space="preserve"> </w:t>
      </w:r>
      <w:r w:rsidRPr="00B710EA">
        <w:rPr>
          <w:rFonts w:asciiTheme="minorHAnsi" w:hAnsiTheme="minorHAnsi" w:cstheme="minorHAnsi"/>
        </w:rPr>
        <w:t>Contratadas”</w:t>
      </w:r>
      <w:r w:rsidRPr="00B710EA">
        <w:rPr>
          <w:rFonts w:asciiTheme="minorHAnsi" w:hAnsiTheme="minorHAnsi" w:cstheme="minorHAnsi"/>
          <w:spacing w:val="-3"/>
        </w:rPr>
        <w:t xml:space="preserve"> </w:t>
      </w:r>
      <w:r w:rsidRPr="00B710EA">
        <w:rPr>
          <w:rFonts w:asciiTheme="minorHAnsi" w:hAnsiTheme="minorHAnsi" w:cstheme="minorHAnsi"/>
        </w:rPr>
        <w:t xml:space="preserve">do “Realizável </w:t>
      </w:r>
      <w:proofErr w:type="spellStart"/>
      <w:r w:rsidRPr="00B710EA">
        <w:rPr>
          <w:rFonts w:asciiTheme="minorHAnsi" w:hAnsiTheme="minorHAnsi" w:cstheme="minorHAnsi"/>
        </w:rPr>
        <w:t>Previdencial</w:t>
      </w:r>
      <w:proofErr w:type="spellEnd"/>
      <w:r w:rsidRPr="00B710EA">
        <w:rPr>
          <w:rFonts w:asciiTheme="minorHAnsi" w:hAnsiTheme="minorHAnsi" w:cstheme="minorHAnsi"/>
        </w:rPr>
        <w:t>”,</w:t>
      </w:r>
      <w:r w:rsidRPr="00B710EA">
        <w:rPr>
          <w:rFonts w:asciiTheme="minorHAnsi" w:hAnsiTheme="minorHAnsi" w:cstheme="minorHAnsi"/>
          <w:spacing w:val="-2"/>
        </w:rPr>
        <w:t xml:space="preserve"> </w:t>
      </w:r>
      <w:r w:rsidRPr="00B710EA">
        <w:rPr>
          <w:rFonts w:asciiTheme="minorHAnsi" w:hAnsiTheme="minorHAnsi" w:cstheme="minorHAnsi"/>
        </w:rPr>
        <w:t>no Ativo.</w:t>
      </w:r>
    </w:p>
    <w:p w14:paraId="164F6E33" w14:textId="2BCAC4DC" w:rsidR="00E458B3" w:rsidRPr="00B710EA" w:rsidRDefault="00E458B3" w:rsidP="00E458B3">
      <w:pPr>
        <w:pStyle w:val="Ttulo1"/>
        <w:spacing w:before="0" w:after="120"/>
        <w:ind w:right="3"/>
        <w:rPr>
          <w:rFonts w:asciiTheme="minorHAnsi" w:hAnsiTheme="minorHAnsi" w:cstheme="minorHAnsi"/>
        </w:rPr>
      </w:pPr>
      <w:r w:rsidRPr="00B710EA">
        <w:rPr>
          <w:rFonts w:asciiTheme="minorHAnsi" w:hAnsiTheme="minorHAnsi" w:cstheme="minorHAnsi"/>
        </w:rPr>
        <w:t>Subseção IV</w:t>
      </w:r>
    </w:p>
    <w:p w14:paraId="00435F64" w14:textId="31EF9B0C" w:rsidR="00E458B3" w:rsidRPr="00B710EA" w:rsidRDefault="0056410E" w:rsidP="00E458B3">
      <w:pPr>
        <w:pStyle w:val="Ttulo1"/>
        <w:spacing w:before="0" w:after="120"/>
        <w:ind w:right="3"/>
        <w:rPr>
          <w:rFonts w:asciiTheme="minorHAnsi" w:hAnsiTheme="minorHAnsi" w:cstheme="minorHAnsi"/>
        </w:rPr>
      </w:pPr>
      <w:r w:rsidRPr="00B710EA">
        <w:rPr>
          <w:rFonts w:asciiTheme="minorHAnsi" w:hAnsiTheme="minorHAnsi" w:cstheme="minorHAnsi"/>
        </w:rPr>
        <w:t>P</w:t>
      </w:r>
      <w:r w:rsidR="00E458B3" w:rsidRPr="00B710EA">
        <w:rPr>
          <w:rFonts w:asciiTheme="minorHAnsi" w:hAnsiTheme="minorHAnsi" w:cstheme="minorHAnsi"/>
        </w:rPr>
        <w:t>rovisão contingencial</w:t>
      </w:r>
    </w:p>
    <w:p w14:paraId="33AF3008" w14:textId="548015B2" w:rsidR="00E458B3" w:rsidRPr="00B710EA" w:rsidRDefault="00E458B3"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Art. 3</w:t>
      </w:r>
      <w:r w:rsidR="005E0A9E" w:rsidRPr="00B710EA">
        <w:rPr>
          <w:rFonts w:asciiTheme="minorHAnsi" w:hAnsiTheme="minorHAnsi" w:cstheme="minorHAnsi"/>
        </w:rPr>
        <w:t>0</w:t>
      </w:r>
      <w:r w:rsidR="004B1F4A" w:rsidRPr="00B710EA">
        <w:rPr>
          <w:rFonts w:asciiTheme="minorHAnsi" w:hAnsiTheme="minorHAnsi" w:cstheme="minorHAnsi"/>
        </w:rPr>
        <w:t>8</w:t>
      </w:r>
      <w:r w:rsidRPr="00B710EA">
        <w:rPr>
          <w:rFonts w:asciiTheme="minorHAnsi" w:hAnsiTheme="minorHAnsi" w:cstheme="minorHAnsi"/>
        </w:rPr>
        <w:t xml:space="preserve">. </w:t>
      </w:r>
      <w:r w:rsidRPr="00B710EA">
        <w:rPr>
          <w:rFonts w:asciiTheme="minorHAnsi" w:hAnsiTheme="minorHAnsi" w:cstheme="minorHAnsi"/>
          <w:spacing w:val="1"/>
        </w:rPr>
        <w:t xml:space="preserve"> </w:t>
      </w:r>
      <w:r w:rsidRPr="00B710EA">
        <w:rPr>
          <w:rFonts w:asciiTheme="minorHAnsi" w:hAnsiTheme="minorHAnsi" w:cstheme="minorHAnsi"/>
        </w:rPr>
        <w:t>As provisões em caráter contingencial devem ser contabilizadas no exigível contingencial tendo como contrapartida a</w:t>
      </w:r>
      <w:r w:rsidRPr="00B710EA">
        <w:rPr>
          <w:rFonts w:asciiTheme="minorHAnsi" w:hAnsiTheme="minorHAnsi" w:cstheme="minorHAnsi"/>
          <w:spacing w:val="1"/>
        </w:rPr>
        <w:t xml:space="preserve"> </w:t>
      </w:r>
      <w:r w:rsidRPr="00B710EA">
        <w:rPr>
          <w:rFonts w:asciiTheme="minorHAnsi" w:hAnsiTheme="minorHAnsi" w:cstheme="minorHAnsi"/>
        </w:rPr>
        <w:t>conta</w:t>
      </w:r>
      <w:r w:rsidRPr="00B710EA">
        <w:rPr>
          <w:rFonts w:asciiTheme="minorHAnsi" w:hAnsiTheme="minorHAnsi" w:cstheme="minorHAnsi"/>
          <w:spacing w:val="-1"/>
        </w:rPr>
        <w:t xml:space="preserve"> </w:t>
      </w:r>
      <w:r w:rsidRPr="00B710EA">
        <w:rPr>
          <w:rFonts w:asciiTheme="minorHAnsi" w:hAnsiTheme="minorHAnsi" w:cstheme="minorHAnsi"/>
        </w:rPr>
        <w:t>"Constituição/Reversão</w:t>
      </w:r>
      <w:r w:rsidRPr="00B710EA">
        <w:rPr>
          <w:rFonts w:asciiTheme="minorHAnsi" w:hAnsiTheme="minorHAnsi" w:cstheme="minorHAnsi"/>
          <w:spacing w:val="1"/>
        </w:rPr>
        <w:t xml:space="preserve"> </w:t>
      </w:r>
      <w:r w:rsidRPr="00B710EA">
        <w:rPr>
          <w:rFonts w:asciiTheme="minorHAnsi" w:hAnsiTheme="minorHAnsi" w:cstheme="minorHAnsi"/>
        </w:rPr>
        <w:t>de</w:t>
      </w:r>
      <w:r w:rsidRPr="00B710EA">
        <w:rPr>
          <w:rFonts w:asciiTheme="minorHAnsi" w:hAnsiTheme="minorHAnsi" w:cstheme="minorHAnsi"/>
          <w:spacing w:val="1"/>
        </w:rPr>
        <w:t xml:space="preserve"> </w:t>
      </w:r>
      <w:r w:rsidRPr="00B710EA">
        <w:rPr>
          <w:rFonts w:asciiTheme="minorHAnsi" w:hAnsiTheme="minorHAnsi" w:cstheme="minorHAnsi"/>
        </w:rPr>
        <w:t>Contingência".</w:t>
      </w:r>
    </w:p>
    <w:p w14:paraId="62D27F4B" w14:textId="1CEEE565" w:rsidR="00E458B3" w:rsidRPr="00B710EA" w:rsidRDefault="00E458B3" w:rsidP="00E458B3">
      <w:pPr>
        <w:pStyle w:val="Ttulo1"/>
        <w:spacing w:before="0" w:after="120"/>
        <w:ind w:right="3"/>
        <w:rPr>
          <w:rFonts w:asciiTheme="minorHAnsi" w:hAnsiTheme="minorHAnsi" w:cstheme="minorHAnsi"/>
          <w:spacing w:val="1"/>
        </w:rPr>
      </w:pPr>
      <w:r w:rsidRPr="00B710EA">
        <w:rPr>
          <w:rFonts w:asciiTheme="minorHAnsi" w:hAnsiTheme="minorHAnsi" w:cstheme="minorHAnsi"/>
        </w:rPr>
        <w:t>Subseção V</w:t>
      </w:r>
    </w:p>
    <w:p w14:paraId="406A470C" w14:textId="17984365" w:rsidR="00E458B3" w:rsidRPr="00B710EA" w:rsidRDefault="0056410E" w:rsidP="00E458B3">
      <w:pPr>
        <w:pStyle w:val="Ttulo1"/>
        <w:spacing w:before="0" w:after="120"/>
        <w:ind w:right="3" w:firstLine="142"/>
        <w:rPr>
          <w:rFonts w:asciiTheme="minorHAnsi" w:hAnsiTheme="minorHAnsi" w:cstheme="minorHAnsi"/>
        </w:rPr>
      </w:pPr>
      <w:r w:rsidRPr="00B710EA">
        <w:rPr>
          <w:rFonts w:asciiTheme="minorHAnsi" w:hAnsiTheme="minorHAnsi" w:cstheme="minorHAnsi"/>
        </w:rPr>
        <w:t>F</w:t>
      </w:r>
      <w:r w:rsidR="00E458B3" w:rsidRPr="00B710EA">
        <w:rPr>
          <w:rFonts w:asciiTheme="minorHAnsi" w:hAnsiTheme="minorHAnsi" w:cstheme="minorHAnsi"/>
        </w:rPr>
        <w:t>undo</w:t>
      </w:r>
      <w:r w:rsidR="00E458B3" w:rsidRPr="00B710EA">
        <w:rPr>
          <w:rFonts w:asciiTheme="minorHAnsi" w:hAnsiTheme="minorHAnsi" w:cstheme="minorHAnsi"/>
          <w:spacing w:val="-9"/>
        </w:rPr>
        <w:t xml:space="preserve"> </w:t>
      </w:r>
      <w:proofErr w:type="spellStart"/>
      <w:r w:rsidR="00E458B3" w:rsidRPr="00B710EA">
        <w:rPr>
          <w:rFonts w:asciiTheme="minorHAnsi" w:hAnsiTheme="minorHAnsi" w:cstheme="minorHAnsi"/>
        </w:rPr>
        <w:t>previdencial</w:t>
      </w:r>
      <w:proofErr w:type="spellEnd"/>
    </w:p>
    <w:p w14:paraId="4834794A" w14:textId="6C2052A0" w:rsidR="00E458B3" w:rsidRPr="00B710EA" w:rsidRDefault="00E458B3"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Art.</w:t>
      </w:r>
      <w:r w:rsidRPr="00B710EA">
        <w:rPr>
          <w:rFonts w:asciiTheme="minorHAnsi" w:hAnsiTheme="minorHAnsi" w:cstheme="minorHAnsi"/>
          <w:spacing w:val="1"/>
        </w:rPr>
        <w:t xml:space="preserve"> 3</w:t>
      </w:r>
      <w:r w:rsidR="004B1F4A" w:rsidRPr="00B710EA">
        <w:rPr>
          <w:rFonts w:asciiTheme="minorHAnsi" w:hAnsiTheme="minorHAnsi" w:cstheme="minorHAnsi"/>
          <w:spacing w:val="1"/>
        </w:rPr>
        <w:t>09</w:t>
      </w:r>
      <w:r w:rsidRPr="00B710EA">
        <w:rPr>
          <w:rFonts w:asciiTheme="minorHAnsi" w:hAnsiTheme="minorHAnsi" w:cstheme="minorHAnsi"/>
        </w:rPr>
        <w:t>.</w:t>
      </w:r>
      <w:r w:rsidRPr="00B710EA">
        <w:rPr>
          <w:rFonts w:asciiTheme="minorHAnsi" w:hAnsiTheme="minorHAnsi" w:cstheme="minorHAnsi"/>
          <w:spacing w:val="1"/>
        </w:rPr>
        <w:t xml:space="preserve">  </w:t>
      </w:r>
      <w:r w:rsidRPr="00B710EA">
        <w:rPr>
          <w:rFonts w:asciiTheme="minorHAnsi" w:hAnsiTheme="minorHAnsi" w:cstheme="minorHAnsi"/>
        </w:rPr>
        <w:t>A</w:t>
      </w:r>
      <w:r w:rsidRPr="00B710EA">
        <w:rPr>
          <w:rFonts w:asciiTheme="minorHAnsi" w:hAnsiTheme="minorHAnsi" w:cstheme="minorHAnsi"/>
          <w:spacing w:val="1"/>
        </w:rPr>
        <w:t xml:space="preserve"> </w:t>
      </w:r>
      <w:r w:rsidRPr="00B710EA">
        <w:rPr>
          <w:rFonts w:asciiTheme="minorHAnsi" w:hAnsiTheme="minorHAnsi" w:cstheme="minorHAnsi"/>
        </w:rPr>
        <w:t>utilização</w:t>
      </w:r>
      <w:r w:rsidRPr="00B710EA">
        <w:rPr>
          <w:rFonts w:asciiTheme="minorHAnsi" w:hAnsiTheme="minorHAnsi" w:cstheme="minorHAnsi"/>
          <w:spacing w:val="1"/>
        </w:rPr>
        <w:t xml:space="preserve"> </w:t>
      </w:r>
      <w:r w:rsidRPr="00B710EA">
        <w:rPr>
          <w:rFonts w:asciiTheme="minorHAnsi" w:hAnsiTheme="minorHAnsi" w:cstheme="minorHAnsi"/>
        </w:rPr>
        <w:t>de</w:t>
      </w:r>
      <w:r w:rsidRPr="00B710EA">
        <w:rPr>
          <w:rFonts w:asciiTheme="minorHAnsi" w:hAnsiTheme="minorHAnsi" w:cstheme="minorHAnsi"/>
          <w:spacing w:val="1"/>
        </w:rPr>
        <w:t xml:space="preserve"> </w:t>
      </w:r>
      <w:r w:rsidRPr="00B710EA">
        <w:rPr>
          <w:rFonts w:asciiTheme="minorHAnsi" w:hAnsiTheme="minorHAnsi" w:cstheme="minorHAnsi"/>
        </w:rPr>
        <w:t>recursos</w:t>
      </w:r>
      <w:r w:rsidRPr="00B710EA">
        <w:rPr>
          <w:rFonts w:asciiTheme="minorHAnsi" w:hAnsiTheme="minorHAnsi" w:cstheme="minorHAnsi"/>
          <w:spacing w:val="1"/>
        </w:rPr>
        <w:t xml:space="preserve"> </w:t>
      </w:r>
      <w:r w:rsidRPr="00B710EA">
        <w:rPr>
          <w:rFonts w:asciiTheme="minorHAnsi" w:hAnsiTheme="minorHAnsi" w:cstheme="minorHAnsi"/>
        </w:rPr>
        <w:t>de</w:t>
      </w:r>
      <w:r w:rsidRPr="00B710EA">
        <w:rPr>
          <w:rFonts w:asciiTheme="minorHAnsi" w:hAnsiTheme="minorHAnsi" w:cstheme="minorHAnsi"/>
          <w:spacing w:val="1"/>
        </w:rPr>
        <w:t xml:space="preserve"> </w:t>
      </w:r>
      <w:r w:rsidRPr="00B710EA">
        <w:rPr>
          <w:rFonts w:asciiTheme="minorHAnsi" w:hAnsiTheme="minorHAnsi" w:cstheme="minorHAnsi"/>
        </w:rPr>
        <w:t>fundo</w:t>
      </w:r>
      <w:r w:rsidRPr="00B710EA">
        <w:rPr>
          <w:rFonts w:asciiTheme="minorHAnsi" w:hAnsiTheme="minorHAnsi" w:cstheme="minorHAnsi"/>
          <w:spacing w:val="1"/>
        </w:rPr>
        <w:t xml:space="preserve"> </w:t>
      </w:r>
      <w:proofErr w:type="spellStart"/>
      <w:r w:rsidRPr="00B710EA">
        <w:rPr>
          <w:rFonts w:asciiTheme="minorHAnsi" w:hAnsiTheme="minorHAnsi" w:cstheme="minorHAnsi"/>
        </w:rPr>
        <w:t>previdencial</w:t>
      </w:r>
      <w:proofErr w:type="spellEnd"/>
      <w:r w:rsidRPr="00B710EA">
        <w:rPr>
          <w:rFonts w:asciiTheme="minorHAnsi" w:hAnsiTheme="minorHAnsi" w:cstheme="minorHAnsi"/>
        </w:rPr>
        <w:t>,</w:t>
      </w:r>
      <w:r w:rsidRPr="00B710EA">
        <w:rPr>
          <w:rFonts w:asciiTheme="minorHAnsi" w:hAnsiTheme="minorHAnsi" w:cstheme="minorHAnsi"/>
          <w:spacing w:val="1"/>
        </w:rPr>
        <w:t xml:space="preserve"> </w:t>
      </w:r>
      <w:r w:rsidRPr="00B710EA">
        <w:rPr>
          <w:rFonts w:asciiTheme="minorHAnsi" w:hAnsiTheme="minorHAnsi" w:cstheme="minorHAnsi"/>
        </w:rPr>
        <w:t>para</w:t>
      </w:r>
      <w:r w:rsidRPr="00B710EA">
        <w:rPr>
          <w:rFonts w:asciiTheme="minorHAnsi" w:hAnsiTheme="minorHAnsi" w:cstheme="minorHAnsi"/>
          <w:spacing w:val="1"/>
        </w:rPr>
        <w:t xml:space="preserve"> </w:t>
      </w:r>
      <w:r w:rsidRPr="00B710EA">
        <w:rPr>
          <w:rFonts w:asciiTheme="minorHAnsi" w:hAnsiTheme="minorHAnsi" w:cstheme="minorHAnsi"/>
        </w:rPr>
        <w:t>cobrir</w:t>
      </w:r>
      <w:r w:rsidRPr="00B710EA">
        <w:rPr>
          <w:rFonts w:asciiTheme="minorHAnsi" w:hAnsiTheme="minorHAnsi" w:cstheme="minorHAnsi"/>
          <w:spacing w:val="1"/>
        </w:rPr>
        <w:t xml:space="preserve"> </w:t>
      </w:r>
      <w:r w:rsidRPr="00B710EA">
        <w:rPr>
          <w:rFonts w:asciiTheme="minorHAnsi" w:hAnsiTheme="minorHAnsi" w:cstheme="minorHAnsi"/>
        </w:rPr>
        <w:t>total</w:t>
      </w:r>
      <w:r w:rsidRPr="00B710EA">
        <w:rPr>
          <w:rFonts w:asciiTheme="minorHAnsi" w:hAnsiTheme="minorHAnsi" w:cstheme="minorHAnsi"/>
          <w:spacing w:val="1"/>
        </w:rPr>
        <w:t xml:space="preserve"> </w:t>
      </w:r>
      <w:r w:rsidRPr="00B710EA">
        <w:rPr>
          <w:rFonts w:asciiTheme="minorHAnsi" w:hAnsiTheme="minorHAnsi" w:cstheme="minorHAnsi"/>
        </w:rPr>
        <w:t>ou</w:t>
      </w:r>
      <w:r w:rsidRPr="00B710EA">
        <w:rPr>
          <w:rFonts w:asciiTheme="minorHAnsi" w:hAnsiTheme="minorHAnsi" w:cstheme="minorHAnsi"/>
          <w:spacing w:val="1"/>
        </w:rPr>
        <w:t xml:space="preserve"> </w:t>
      </w:r>
      <w:r w:rsidRPr="00B710EA">
        <w:rPr>
          <w:rFonts w:asciiTheme="minorHAnsi" w:hAnsiTheme="minorHAnsi" w:cstheme="minorHAnsi"/>
        </w:rPr>
        <w:t>parcialmente</w:t>
      </w:r>
      <w:r w:rsidRPr="00B710EA">
        <w:rPr>
          <w:rFonts w:asciiTheme="minorHAnsi" w:hAnsiTheme="minorHAnsi" w:cstheme="minorHAnsi"/>
          <w:spacing w:val="1"/>
        </w:rPr>
        <w:t xml:space="preserve"> </w:t>
      </w:r>
      <w:r w:rsidRPr="00B710EA">
        <w:rPr>
          <w:rFonts w:asciiTheme="minorHAnsi" w:hAnsiTheme="minorHAnsi" w:cstheme="minorHAnsi"/>
        </w:rPr>
        <w:t>as</w:t>
      </w:r>
      <w:r w:rsidRPr="00B710EA">
        <w:rPr>
          <w:rFonts w:asciiTheme="minorHAnsi" w:hAnsiTheme="minorHAnsi" w:cstheme="minorHAnsi"/>
          <w:spacing w:val="1"/>
        </w:rPr>
        <w:t xml:space="preserve"> </w:t>
      </w:r>
      <w:r w:rsidRPr="00B710EA">
        <w:rPr>
          <w:rFonts w:asciiTheme="minorHAnsi" w:hAnsiTheme="minorHAnsi" w:cstheme="minorHAnsi"/>
        </w:rPr>
        <w:t>contribuições em conformidade com o plano de custeio anual, deve ser registrada e evidenciada em nota</w:t>
      </w:r>
      <w:r w:rsidRPr="00B710EA">
        <w:rPr>
          <w:rFonts w:asciiTheme="minorHAnsi" w:hAnsiTheme="minorHAnsi" w:cstheme="minorHAnsi"/>
          <w:spacing w:val="-2"/>
        </w:rPr>
        <w:t xml:space="preserve"> </w:t>
      </w:r>
      <w:r w:rsidRPr="00B710EA">
        <w:rPr>
          <w:rFonts w:asciiTheme="minorHAnsi" w:hAnsiTheme="minorHAnsi" w:cstheme="minorHAnsi"/>
        </w:rPr>
        <w:lastRenderedPageBreak/>
        <w:t>explicativa.</w:t>
      </w:r>
    </w:p>
    <w:p w14:paraId="201DF53C" w14:textId="77777777" w:rsidR="00E458B3" w:rsidRPr="00B710EA" w:rsidRDefault="00E458B3" w:rsidP="00B313F9">
      <w:pPr>
        <w:pStyle w:val="Corpodetexto"/>
        <w:spacing w:before="0" w:after="120"/>
        <w:ind w:left="0" w:right="3"/>
        <w:rPr>
          <w:rFonts w:asciiTheme="minorHAnsi" w:hAnsiTheme="minorHAnsi" w:cstheme="minorHAnsi"/>
        </w:rPr>
      </w:pPr>
      <w:r w:rsidRPr="00B710EA">
        <w:rPr>
          <w:rFonts w:asciiTheme="minorHAnsi" w:hAnsiTheme="minorHAnsi" w:cstheme="minorHAnsi"/>
          <w:spacing w:val="-1"/>
        </w:rPr>
        <w:t>Parágrafo</w:t>
      </w:r>
      <w:r w:rsidRPr="00B710EA">
        <w:rPr>
          <w:rFonts w:asciiTheme="minorHAnsi" w:hAnsiTheme="minorHAnsi" w:cstheme="minorHAnsi"/>
          <w:spacing w:val="-11"/>
        </w:rPr>
        <w:t xml:space="preserve"> </w:t>
      </w:r>
      <w:r w:rsidRPr="00B710EA">
        <w:rPr>
          <w:rFonts w:asciiTheme="minorHAnsi" w:hAnsiTheme="minorHAnsi" w:cstheme="minorHAnsi"/>
          <w:spacing w:val="-1"/>
        </w:rPr>
        <w:t>único.</w:t>
      </w:r>
      <w:r w:rsidRPr="00B710EA">
        <w:rPr>
          <w:rFonts w:asciiTheme="minorHAnsi" w:hAnsiTheme="minorHAnsi" w:cstheme="minorHAnsi"/>
          <w:spacing w:val="30"/>
        </w:rPr>
        <w:t xml:space="preserve">  </w:t>
      </w:r>
      <w:r w:rsidRPr="00B710EA">
        <w:rPr>
          <w:rFonts w:asciiTheme="minorHAnsi" w:hAnsiTheme="minorHAnsi" w:cstheme="minorHAnsi"/>
          <w:spacing w:val="-1"/>
        </w:rPr>
        <w:t>As</w:t>
      </w:r>
      <w:r w:rsidRPr="00B710EA">
        <w:rPr>
          <w:rFonts w:asciiTheme="minorHAnsi" w:hAnsiTheme="minorHAnsi" w:cstheme="minorHAnsi"/>
          <w:spacing w:val="-13"/>
        </w:rPr>
        <w:t xml:space="preserve"> </w:t>
      </w:r>
      <w:r w:rsidRPr="00B710EA">
        <w:rPr>
          <w:rFonts w:asciiTheme="minorHAnsi" w:hAnsiTheme="minorHAnsi" w:cstheme="minorHAnsi"/>
          <w:spacing w:val="-1"/>
        </w:rPr>
        <w:t>desonerações</w:t>
      </w:r>
      <w:r w:rsidRPr="00B710EA">
        <w:rPr>
          <w:rFonts w:asciiTheme="minorHAnsi" w:hAnsiTheme="minorHAnsi" w:cstheme="minorHAnsi"/>
          <w:spacing w:val="-13"/>
        </w:rPr>
        <w:t xml:space="preserve"> </w:t>
      </w:r>
      <w:r w:rsidRPr="00B710EA">
        <w:rPr>
          <w:rFonts w:asciiTheme="minorHAnsi" w:hAnsiTheme="minorHAnsi" w:cstheme="minorHAnsi"/>
          <w:spacing w:val="-1"/>
        </w:rPr>
        <w:t>de</w:t>
      </w:r>
      <w:r w:rsidRPr="00B710EA">
        <w:rPr>
          <w:rFonts w:asciiTheme="minorHAnsi" w:hAnsiTheme="minorHAnsi" w:cstheme="minorHAnsi"/>
          <w:spacing w:val="-12"/>
        </w:rPr>
        <w:t xml:space="preserve"> </w:t>
      </w:r>
      <w:r w:rsidRPr="00B710EA">
        <w:rPr>
          <w:rFonts w:asciiTheme="minorHAnsi" w:hAnsiTheme="minorHAnsi" w:cstheme="minorHAnsi"/>
          <w:spacing w:val="-1"/>
        </w:rPr>
        <w:t>contribuições</w:t>
      </w:r>
      <w:r w:rsidRPr="00B710EA">
        <w:rPr>
          <w:rFonts w:asciiTheme="minorHAnsi" w:hAnsiTheme="minorHAnsi" w:cstheme="minorHAnsi"/>
          <w:spacing w:val="-11"/>
        </w:rPr>
        <w:t xml:space="preserve"> </w:t>
      </w:r>
      <w:r w:rsidRPr="00B710EA">
        <w:rPr>
          <w:rFonts w:asciiTheme="minorHAnsi" w:hAnsiTheme="minorHAnsi" w:cstheme="minorHAnsi"/>
        </w:rPr>
        <w:t>dos</w:t>
      </w:r>
      <w:r w:rsidRPr="00B710EA">
        <w:rPr>
          <w:rFonts w:asciiTheme="minorHAnsi" w:hAnsiTheme="minorHAnsi" w:cstheme="minorHAnsi"/>
          <w:spacing w:val="-14"/>
        </w:rPr>
        <w:t xml:space="preserve"> </w:t>
      </w:r>
      <w:r w:rsidRPr="00B710EA">
        <w:rPr>
          <w:rFonts w:asciiTheme="minorHAnsi" w:hAnsiTheme="minorHAnsi" w:cstheme="minorHAnsi"/>
        </w:rPr>
        <w:t>patrocinadores</w:t>
      </w:r>
      <w:r w:rsidRPr="00B710EA">
        <w:rPr>
          <w:rFonts w:asciiTheme="minorHAnsi" w:hAnsiTheme="minorHAnsi" w:cstheme="minorHAnsi"/>
          <w:spacing w:val="-13"/>
        </w:rPr>
        <w:t xml:space="preserve"> </w:t>
      </w:r>
      <w:r w:rsidRPr="00B710EA">
        <w:rPr>
          <w:rFonts w:asciiTheme="minorHAnsi" w:hAnsiTheme="minorHAnsi" w:cstheme="minorHAnsi"/>
        </w:rPr>
        <w:t>utilizando</w:t>
      </w:r>
      <w:r w:rsidRPr="00B710EA">
        <w:rPr>
          <w:rFonts w:asciiTheme="minorHAnsi" w:hAnsiTheme="minorHAnsi" w:cstheme="minorHAnsi"/>
          <w:spacing w:val="-10"/>
        </w:rPr>
        <w:t xml:space="preserve"> </w:t>
      </w:r>
      <w:r w:rsidRPr="00B710EA">
        <w:rPr>
          <w:rFonts w:asciiTheme="minorHAnsi" w:hAnsiTheme="minorHAnsi" w:cstheme="minorHAnsi"/>
        </w:rPr>
        <w:t>recursos</w:t>
      </w:r>
      <w:r w:rsidRPr="00B710EA">
        <w:rPr>
          <w:rFonts w:asciiTheme="minorHAnsi" w:hAnsiTheme="minorHAnsi" w:cstheme="minorHAnsi"/>
          <w:spacing w:val="-14"/>
        </w:rPr>
        <w:t xml:space="preserve"> </w:t>
      </w:r>
      <w:r w:rsidRPr="00B710EA">
        <w:rPr>
          <w:rFonts w:asciiTheme="minorHAnsi" w:hAnsiTheme="minorHAnsi" w:cstheme="minorHAnsi"/>
        </w:rPr>
        <w:t>do</w:t>
      </w:r>
      <w:r w:rsidRPr="00B710EA">
        <w:rPr>
          <w:rFonts w:asciiTheme="minorHAnsi" w:hAnsiTheme="minorHAnsi" w:cstheme="minorHAnsi"/>
          <w:spacing w:val="-12"/>
        </w:rPr>
        <w:t xml:space="preserve"> </w:t>
      </w:r>
      <w:r w:rsidRPr="00B710EA">
        <w:rPr>
          <w:rFonts w:asciiTheme="minorHAnsi" w:hAnsiTheme="minorHAnsi" w:cstheme="minorHAnsi"/>
        </w:rPr>
        <w:t>"</w:t>
      </w:r>
      <w:r w:rsidRPr="00B710EA">
        <w:rPr>
          <w:rFonts w:asciiTheme="minorHAnsi" w:hAnsiTheme="minorHAnsi" w:cstheme="minorHAnsi"/>
          <w:spacing w:val="-1"/>
        </w:rPr>
        <w:t xml:space="preserve">Fundo </w:t>
      </w:r>
      <w:proofErr w:type="spellStart"/>
      <w:r w:rsidRPr="00B710EA">
        <w:rPr>
          <w:rFonts w:asciiTheme="minorHAnsi" w:hAnsiTheme="minorHAnsi" w:cstheme="minorHAnsi"/>
          <w:spacing w:val="-1"/>
        </w:rPr>
        <w:t>Previdencial</w:t>
      </w:r>
      <w:proofErr w:type="spellEnd"/>
      <w:r w:rsidRPr="00B710EA">
        <w:rPr>
          <w:rFonts w:asciiTheme="minorHAnsi" w:hAnsiTheme="minorHAnsi" w:cstheme="minorHAnsi"/>
        </w:rPr>
        <w:t>"</w:t>
      </w:r>
      <w:r w:rsidRPr="00B710EA">
        <w:rPr>
          <w:rFonts w:asciiTheme="minorHAnsi" w:hAnsiTheme="minorHAnsi" w:cstheme="minorHAnsi"/>
          <w:spacing w:val="-1"/>
        </w:rPr>
        <w:t xml:space="preserve"> </w:t>
      </w:r>
      <w:r w:rsidRPr="00B710EA">
        <w:rPr>
          <w:rFonts w:asciiTheme="minorHAnsi" w:hAnsiTheme="minorHAnsi" w:cstheme="minorHAnsi"/>
        </w:rPr>
        <w:t>devem</w:t>
      </w:r>
      <w:r w:rsidRPr="00B710EA">
        <w:rPr>
          <w:rFonts w:asciiTheme="minorHAnsi" w:hAnsiTheme="minorHAnsi" w:cstheme="minorHAnsi"/>
          <w:spacing w:val="1"/>
        </w:rPr>
        <w:t xml:space="preserve"> </w:t>
      </w:r>
      <w:r w:rsidRPr="00B710EA">
        <w:rPr>
          <w:rFonts w:asciiTheme="minorHAnsi" w:hAnsiTheme="minorHAnsi" w:cstheme="minorHAnsi"/>
        </w:rPr>
        <w:t>ser</w:t>
      </w:r>
      <w:r w:rsidRPr="00B710EA">
        <w:rPr>
          <w:rFonts w:asciiTheme="minorHAnsi" w:hAnsiTheme="minorHAnsi" w:cstheme="minorHAnsi"/>
          <w:spacing w:val="-4"/>
        </w:rPr>
        <w:t xml:space="preserve"> </w:t>
      </w:r>
      <w:r w:rsidRPr="00B710EA">
        <w:rPr>
          <w:rFonts w:asciiTheme="minorHAnsi" w:hAnsiTheme="minorHAnsi" w:cstheme="minorHAnsi"/>
        </w:rPr>
        <w:t>contabilizadas em</w:t>
      </w:r>
      <w:r w:rsidRPr="00B710EA">
        <w:rPr>
          <w:rFonts w:asciiTheme="minorHAnsi" w:hAnsiTheme="minorHAnsi" w:cstheme="minorHAnsi"/>
          <w:spacing w:val="-2"/>
        </w:rPr>
        <w:t xml:space="preserve"> </w:t>
      </w:r>
      <w:r w:rsidRPr="00B710EA">
        <w:rPr>
          <w:rFonts w:asciiTheme="minorHAnsi" w:hAnsiTheme="minorHAnsi" w:cstheme="minorHAnsi"/>
        </w:rPr>
        <w:t>conta</w:t>
      </w:r>
      <w:r w:rsidRPr="00B710EA">
        <w:rPr>
          <w:rFonts w:asciiTheme="minorHAnsi" w:hAnsiTheme="minorHAnsi" w:cstheme="minorHAnsi"/>
          <w:spacing w:val="2"/>
        </w:rPr>
        <w:t xml:space="preserve"> </w:t>
      </w:r>
      <w:r w:rsidRPr="00B710EA">
        <w:rPr>
          <w:rFonts w:asciiTheme="minorHAnsi" w:hAnsiTheme="minorHAnsi" w:cstheme="minorHAnsi"/>
        </w:rPr>
        <w:t>de</w:t>
      </w:r>
      <w:r w:rsidRPr="00B710EA">
        <w:rPr>
          <w:rFonts w:asciiTheme="minorHAnsi" w:hAnsiTheme="minorHAnsi" w:cstheme="minorHAnsi"/>
          <w:spacing w:val="1"/>
        </w:rPr>
        <w:t xml:space="preserve"> </w:t>
      </w:r>
      <w:r w:rsidRPr="00B710EA">
        <w:rPr>
          <w:rFonts w:asciiTheme="minorHAnsi" w:hAnsiTheme="minorHAnsi" w:cstheme="minorHAnsi"/>
        </w:rPr>
        <w:t>resultado.</w:t>
      </w:r>
    </w:p>
    <w:p w14:paraId="3855C11C" w14:textId="096B5937" w:rsidR="00E458B3" w:rsidRPr="00B710EA" w:rsidRDefault="00E458B3" w:rsidP="00E458B3">
      <w:pPr>
        <w:pStyle w:val="Ttulo1"/>
        <w:spacing w:before="0" w:after="120"/>
        <w:ind w:right="3"/>
        <w:rPr>
          <w:rFonts w:asciiTheme="minorHAnsi" w:hAnsiTheme="minorHAnsi" w:cstheme="minorHAnsi"/>
        </w:rPr>
      </w:pPr>
      <w:r w:rsidRPr="00B710EA">
        <w:rPr>
          <w:rFonts w:asciiTheme="minorHAnsi" w:hAnsiTheme="minorHAnsi" w:cstheme="minorHAnsi"/>
        </w:rPr>
        <w:t>Subseção</w:t>
      </w:r>
      <w:r w:rsidRPr="00B710EA">
        <w:rPr>
          <w:rFonts w:asciiTheme="minorHAnsi" w:hAnsiTheme="minorHAnsi" w:cstheme="minorHAnsi"/>
          <w:spacing w:val="-1"/>
        </w:rPr>
        <w:t xml:space="preserve"> VI</w:t>
      </w:r>
    </w:p>
    <w:p w14:paraId="4CDE1F7F" w14:textId="7C5718D2" w:rsidR="00E458B3" w:rsidRPr="00B710EA" w:rsidRDefault="0056410E" w:rsidP="00E458B3">
      <w:pPr>
        <w:spacing w:after="120"/>
        <w:ind w:right="3"/>
        <w:jc w:val="center"/>
        <w:rPr>
          <w:rFonts w:asciiTheme="minorHAnsi" w:hAnsiTheme="minorHAnsi" w:cstheme="minorHAnsi"/>
          <w:b/>
          <w:sz w:val="24"/>
          <w:szCs w:val="24"/>
        </w:rPr>
      </w:pPr>
      <w:r w:rsidRPr="00B710EA">
        <w:rPr>
          <w:rFonts w:asciiTheme="minorHAnsi" w:hAnsiTheme="minorHAnsi" w:cstheme="minorHAnsi"/>
          <w:b/>
          <w:sz w:val="24"/>
          <w:szCs w:val="24"/>
        </w:rPr>
        <w:t>A</w:t>
      </w:r>
      <w:r w:rsidR="00E458B3" w:rsidRPr="00B710EA">
        <w:rPr>
          <w:rFonts w:asciiTheme="minorHAnsi" w:hAnsiTheme="minorHAnsi" w:cstheme="minorHAnsi"/>
          <w:b/>
          <w:sz w:val="24"/>
          <w:szCs w:val="24"/>
        </w:rPr>
        <w:t>justes</w:t>
      </w:r>
      <w:r w:rsidR="00E458B3" w:rsidRPr="00B710EA">
        <w:rPr>
          <w:rFonts w:asciiTheme="minorHAnsi" w:hAnsiTheme="minorHAnsi" w:cstheme="minorHAnsi"/>
          <w:b/>
          <w:spacing w:val="-3"/>
          <w:sz w:val="24"/>
          <w:szCs w:val="24"/>
        </w:rPr>
        <w:t xml:space="preserve"> </w:t>
      </w:r>
      <w:r w:rsidR="00E458B3" w:rsidRPr="00B710EA">
        <w:rPr>
          <w:rFonts w:asciiTheme="minorHAnsi" w:hAnsiTheme="minorHAnsi" w:cstheme="minorHAnsi"/>
          <w:b/>
          <w:sz w:val="24"/>
          <w:szCs w:val="24"/>
        </w:rPr>
        <w:t>de</w:t>
      </w:r>
      <w:r w:rsidR="00E458B3" w:rsidRPr="00B710EA">
        <w:rPr>
          <w:rFonts w:asciiTheme="minorHAnsi" w:hAnsiTheme="minorHAnsi" w:cstheme="minorHAnsi"/>
          <w:b/>
          <w:spacing w:val="-2"/>
          <w:sz w:val="24"/>
          <w:szCs w:val="24"/>
        </w:rPr>
        <w:t xml:space="preserve"> </w:t>
      </w:r>
      <w:r w:rsidR="00E458B3" w:rsidRPr="00B710EA">
        <w:rPr>
          <w:rFonts w:asciiTheme="minorHAnsi" w:hAnsiTheme="minorHAnsi" w:cstheme="minorHAnsi"/>
          <w:b/>
          <w:sz w:val="24"/>
          <w:szCs w:val="24"/>
        </w:rPr>
        <w:t>consolidação</w:t>
      </w:r>
    </w:p>
    <w:p w14:paraId="006B1A31" w14:textId="11EF80CF" w:rsidR="00E458B3" w:rsidRPr="00B710EA" w:rsidRDefault="00E458B3"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Art.</w:t>
      </w:r>
      <w:r w:rsidRPr="00B710EA">
        <w:rPr>
          <w:rFonts w:asciiTheme="minorHAnsi" w:hAnsiTheme="minorHAnsi" w:cstheme="minorHAnsi"/>
          <w:spacing w:val="1"/>
        </w:rPr>
        <w:t xml:space="preserve"> 3</w:t>
      </w:r>
      <w:r w:rsidR="005E0A9E" w:rsidRPr="00B710EA">
        <w:rPr>
          <w:rFonts w:asciiTheme="minorHAnsi" w:hAnsiTheme="minorHAnsi" w:cstheme="minorHAnsi"/>
          <w:spacing w:val="1"/>
        </w:rPr>
        <w:t>1</w:t>
      </w:r>
      <w:r w:rsidR="004B1F4A" w:rsidRPr="00B710EA">
        <w:rPr>
          <w:rFonts w:asciiTheme="minorHAnsi" w:hAnsiTheme="minorHAnsi" w:cstheme="minorHAnsi"/>
          <w:spacing w:val="1"/>
        </w:rPr>
        <w:t>0</w:t>
      </w:r>
      <w:r w:rsidRPr="00B710EA">
        <w:rPr>
          <w:rFonts w:asciiTheme="minorHAnsi" w:hAnsiTheme="minorHAnsi" w:cstheme="minorHAnsi"/>
        </w:rPr>
        <w:t>.</w:t>
      </w:r>
      <w:r w:rsidRPr="00B710EA">
        <w:rPr>
          <w:rFonts w:asciiTheme="minorHAnsi" w:hAnsiTheme="minorHAnsi" w:cstheme="minorHAnsi"/>
          <w:spacing w:val="1"/>
        </w:rPr>
        <w:t xml:space="preserve">  </w:t>
      </w:r>
      <w:r w:rsidRPr="00B710EA">
        <w:rPr>
          <w:rFonts w:asciiTheme="minorHAnsi" w:hAnsiTheme="minorHAnsi" w:cstheme="minorHAnsi"/>
        </w:rPr>
        <w:t>Os</w:t>
      </w:r>
      <w:r w:rsidRPr="00B710EA">
        <w:rPr>
          <w:rFonts w:asciiTheme="minorHAnsi" w:hAnsiTheme="minorHAnsi" w:cstheme="minorHAnsi"/>
          <w:spacing w:val="1"/>
        </w:rPr>
        <w:t xml:space="preserve"> </w:t>
      </w:r>
      <w:r w:rsidRPr="00B710EA">
        <w:rPr>
          <w:rFonts w:asciiTheme="minorHAnsi" w:hAnsiTheme="minorHAnsi" w:cstheme="minorHAnsi"/>
        </w:rPr>
        <w:t>ajustes</w:t>
      </w:r>
      <w:r w:rsidRPr="00B710EA">
        <w:rPr>
          <w:rFonts w:asciiTheme="minorHAnsi" w:hAnsiTheme="minorHAnsi" w:cstheme="minorHAnsi"/>
          <w:spacing w:val="1"/>
        </w:rPr>
        <w:t xml:space="preserve"> </w:t>
      </w:r>
      <w:r w:rsidRPr="00B710EA">
        <w:rPr>
          <w:rFonts w:asciiTheme="minorHAnsi" w:hAnsiTheme="minorHAnsi" w:cstheme="minorHAnsi"/>
        </w:rPr>
        <w:t>e</w:t>
      </w:r>
      <w:r w:rsidRPr="00B710EA">
        <w:rPr>
          <w:rFonts w:asciiTheme="minorHAnsi" w:hAnsiTheme="minorHAnsi" w:cstheme="minorHAnsi"/>
          <w:spacing w:val="1"/>
        </w:rPr>
        <w:t xml:space="preserve"> </w:t>
      </w:r>
      <w:r w:rsidRPr="00B710EA">
        <w:rPr>
          <w:rFonts w:asciiTheme="minorHAnsi" w:hAnsiTheme="minorHAnsi" w:cstheme="minorHAnsi"/>
        </w:rPr>
        <w:t>eliminações</w:t>
      </w:r>
      <w:r w:rsidRPr="00B710EA">
        <w:rPr>
          <w:rFonts w:asciiTheme="minorHAnsi" w:hAnsiTheme="minorHAnsi" w:cstheme="minorHAnsi"/>
          <w:spacing w:val="1"/>
        </w:rPr>
        <w:t xml:space="preserve"> </w:t>
      </w:r>
      <w:r w:rsidRPr="00B710EA">
        <w:rPr>
          <w:rFonts w:asciiTheme="minorHAnsi" w:hAnsiTheme="minorHAnsi" w:cstheme="minorHAnsi"/>
        </w:rPr>
        <w:t>necessários</w:t>
      </w:r>
      <w:r w:rsidRPr="00B710EA">
        <w:rPr>
          <w:rFonts w:asciiTheme="minorHAnsi" w:hAnsiTheme="minorHAnsi" w:cstheme="minorHAnsi"/>
          <w:spacing w:val="1"/>
        </w:rPr>
        <w:t xml:space="preserve"> </w:t>
      </w:r>
      <w:r w:rsidRPr="00B710EA">
        <w:rPr>
          <w:rFonts w:asciiTheme="minorHAnsi" w:hAnsiTheme="minorHAnsi" w:cstheme="minorHAnsi"/>
        </w:rPr>
        <w:t>à</w:t>
      </w:r>
      <w:r w:rsidRPr="00B710EA">
        <w:rPr>
          <w:rFonts w:asciiTheme="minorHAnsi" w:hAnsiTheme="minorHAnsi" w:cstheme="minorHAnsi"/>
          <w:spacing w:val="1"/>
        </w:rPr>
        <w:t xml:space="preserve"> </w:t>
      </w:r>
      <w:r w:rsidRPr="00B710EA">
        <w:rPr>
          <w:rFonts w:asciiTheme="minorHAnsi" w:hAnsiTheme="minorHAnsi" w:cstheme="minorHAnsi"/>
        </w:rPr>
        <w:t>consolidação</w:t>
      </w:r>
      <w:r w:rsidRPr="00B710EA">
        <w:rPr>
          <w:rFonts w:asciiTheme="minorHAnsi" w:hAnsiTheme="minorHAnsi" w:cstheme="minorHAnsi"/>
          <w:spacing w:val="1"/>
        </w:rPr>
        <w:t xml:space="preserve"> </w:t>
      </w:r>
      <w:r w:rsidRPr="00B710EA">
        <w:rPr>
          <w:rFonts w:asciiTheme="minorHAnsi" w:hAnsiTheme="minorHAnsi" w:cstheme="minorHAnsi"/>
        </w:rPr>
        <w:t>das</w:t>
      </w:r>
      <w:r w:rsidRPr="00B710EA">
        <w:rPr>
          <w:rFonts w:asciiTheme="minorHAnsi" w:hAnsiTheme="minorHAnsi" w:cstheme="minorHAnsi"/>
          <w:spacing w:val="1"/>
        </w:rPr>
        <w:t xml:space="preserve"> </w:t>
      </w:r>
      <w:r w:rsidRPr="00B710EA">
        <w:rPr>
          <w:rFonts w:asciiTheme="minorHAnsi" w:hAnsiTheme="minorHAnsi" w:cstheme="minorHAnsi"/>
        </w:rPr>
        <w:t>Demonstrações</w:t>
      </w:r>
      <w:r w:rsidRPr="00B710EA">
        <w:rPr>
          <w:rFonts w:asciiTheme="minorHAnsi" w:hAnsiTheme="minorHAnsi" w:cstheme="minorHAnsi"/>
          <w:spacing w:val="1"/>
        </w:rPr>
        <w:t xml:space="preserve"> </w:t>
      </w:r>
      <w:r w:rsidRPr="00B710EA">
        <w:rPr>
          <w:rFonts w:asciiTheme="minorHAnsi" w:hAnsiTheme="minorHAnsi" w:cstheme="minorHAnsi"/>
        </w:rPr>
        <w:t>Contábeis</w:t>
      </w:r>
      <w:r w:rsidRPr="00B710EA">
        <w:rPr>
          <w:rFonts w:asciiTheme="minorHAnsi" w:hAnsiTheme="minorHAnsi" w:cstheme="minorHAnsi"/>
          <w:spacing w:val="1"/>
        </w:rPr>
        <w:t xml:space="preserve"> </w:t>
      </w:r>
      <w:r w:rsidR="00587EF5">
        <w:rPr>
          <w:rFonts w:asciiTheme="minorHAnsi" w:hAnsiTheme="minorHAnsi" w:cstheme="minorHAnsi"/>
        </w:rPr>
        <w:t>e balancetes</w:t>
      </w:r>
      <w:r w:rsidRPr="00B710EA">
        <w:rPr>
          <w:rFonts w:asciiTheme="minorHAnsi" w:hAnsiTheme="minorHAnsi" w:cstheme="minorHAnsi"/>
          <w:spacing w:val="-2"/>
        </w:rPr>
        <w:t xml:space="preserve"> </w:t>
      </w:r>
      <w:r w:rsidRPr="00B710EA">
        <w:rPr>
          <w:rFonts w:asciiTheme="minorHAnsi" w:hAnsiTheme="minorHAnsi" w:cstheme="minorHAnsi"/>
        </w:rPr>
        <w:t>devem</w:t>
      </w:r>
      <w:r w:rsidRPr="00B710EA">
        <w:rPr>
          <w:rFonts w:asciiTheme="minorHAnsi" w:hAnsiTheme="minorHAnsi" w:cstheme="minorHAnsi"/>
          <w:spacing w:val="1"/>
        </w:rPr>
        <w:t xml:space="preserve"> </w:t>
      </w:r>
      <w:r w:rsidRPr="00B710EA">
        <w:rPr>
          <w:rFonts w:asciiTheme="minorHAnsi" w:hAnsiTheme="minorHAnsi" w:cstheme="minorHAnsi"/>
        </w:rPr>
        <w:t>ser</w:t>
      </w:r>
      <w:r w:rsidRPr="00B710EA">
        <w:rPr>
          <w:rFonts w:asciiTheme="minorHAnsi" w:hAnsiTheme="minorHAnsi" w:cstheme="minorHAnsi"/>
          <w:spacing w:val="1"/>
        </w:rPr>
        <w:t xml:space="preserve"> </w:t>
      </w:r>
      <w:r w:rsidRPr="00B710EA">
        <w:rPr>
          <w:rFonts w:asciiTheme="minorHAnsi" w:hAnsiTheme="minorHAnsi" w:cstheme="minorHAnsi"/>
        </w:rPr>
        <w:t>registrados</w:t>
      </w:r>
      <w:r w:rsidRPr="00B710EA">
        <w:rPr>
          <w:rFonts w:asciiTheme="minorHAnsi" w:hAnsiTheme="minorHAnsi" w:cstheme="minorHAnsi"/>
          <w:spacing w:val="-2"/>
        </w:rPr>
        <w:t xml:space="preserve"> </w:t>
      </w:r>
      <w:r w:rsidRPr="00B710EA">
        <w:rPr>
          <w:rFonts w:asciiTheme="minorHAnsi" w:hAnsiTheme="minorHAnsi" w:cstheme="minorHAnsi"/>
        </w:rPr>
        <w:t>em</w:t>
      </w:r>
      <w:r w:rsidRPr="00B710EA">
        <w:rPr>
          <w:rFonts w:asciiTheme="minorHAnsi" w:hAnsiTheme="minorHAnsi" w:cstheme="minorHAnsi"/>
          <w:spacing w:val="-1"/>
        </w:rPr>
        <w:t xml:space="preserve"> </w:t>
      </w:r>
      <w:r w:rsidRPr="00B710EA">
        <w:rPr>
          <w:rFonts w:asciiTheme="minorHAnsi" w:hAnsiTheme="minorHAnsi" w:cstheme="minorHAnsi"/>
        </w:rPr>
        <w:t>documentos auxiliares.</w:t>
      </w:r>
    </w:p>
    <w:p w14:paraId="27D86F1E" w14:textId="77777777" w:rsidR="00E458B3" w:rsidRPr="00B710EA" w:rsidRDefault="00E458B3"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Parágrafo único.</w:t>
      </w:r>
      <w:r w:rsidRPr="00B710EA">
        <w:rPr>
          <w:rFonts w:asciiTheme="minorHAnsi" w:hAnsiTheme="minorHAnsi" w:cstheme="minorHAnsi"/>
          <w:spacing w:val="1"/>
        </w:rPr>
        <w:t xml:space="preserve">  </w:t>
      </w:r>
      <w:r w:rsidRPr="00B710EA">
        <w:rPr>
          <w:rFonts w:asciiTheme="minorHAnsi" w:hAnsiTheme="minorHAnsi" w:cstheme="minorHAnsi"/>
        </w:rPr>
        <w:t>As contas passíveis de ajustes e eliminações, entre outras, são: "Migrações entre</w:t>
      </w:r>
      <w:r w:rsidRPr="00B710EA">
        <w:rPr>
          <w:rFonts w:asciiTheme="minorHAnsi" w:hAnsiTheme="minorHAnsi" w:cstheme="minorHAnsi"/>
          <w:spacing w:val="1"/>
        </w:rPr>
        <w:t xml:space="preserve"> </w:t>
      </w:r>
      <w:r w:rsidRPr="00B710EA">
        <w:rPr>
          <w:rFonts w:asciiTheme="minorHAnsi" w:hAnsiTheme="minorHAnsi" w:cstheme="minorHAnsi"/>
        </w:rPr>
        <w:t xml:space="preserve">Planos", "Compensações de Fluxos </w:t>
      </w:r>
      <w:proofErr w:type="spellStart"/>
      <w:r w:rsidRPr="00B710EA">
        <w:rPr>
          <w:rFonts w:asciiTheme="minorHAnsi" w:hAnsiTheme="minorHAnsi" w:cstheme="minorHAnsi"/>
        </w:rPr>
        <w:t>Previdenciais</w:t>
      </w:r>
      <w:proofErr w:type="spellEnd"/>
      <w:r w:rsidRPr="00B710EA">
        <w:rPr>
          <w:rFonts w:asciiTheme="minorHAnsi" w:hAnsiTheme="minorHAnsi" w:cstheme="minorHAnsi"/>
        </w:rPr>
        <w:t>", "Participação no PGA", "Participação no Fundo</w:t>
      </w:r>
      <w:r w:rsidRPr="00B710EA">
        <w:rPr>
          <w:rFonts w:asciiTheme="minorHAnsi" w:hAnsiTheme="minorHAnsi" w:cstheme="minorHAnsi"/>
          <w:spacing w:val="1"/>
        </w:rPr>
        <w:t xml:space="preserve"> </w:t>
      </w:r>
      <w:r w:rsidRPr="00B710EA">
        <w:rPr>
          <w:rFonts w:asciiTheme="minorHAnsi" w:hAnsiTheme="minorHAnsi" w:cstheme="minorHAnsi"/>
        </w:rPr>
        <w:t>Administrativo PGA"</w:t>
      </w:r>
      <w:r w:rsidRPr="00B710EA">
        <w:rPr>
          <w:rFonts w:asciiTheme="minorHAnsi" w:hAnsiTheme="minorHAnsi" w:cstheme="minorHAnsi"/>
          <w:spacing w:val="-2"/>
        </w:rPr>
        <w:t xml:space="preserve"> </w:t>
      </w:r>
      <w:r w:rsidRPr="00B710EA">
        <w:rPr>
          <w:rFonts w:asciiTheme="minorHAnsi" w:hAnsiTheme="minorHAnsi" w:cstheme="minorHAnsi"/>
        </w:rPr>
        <w:t>e</w:t>
      </w:r>
      <w:r w:rsidRPr="00B710EA">
        <w:rPr>
          <w:rFonts w:asciiTheme="minorHAnsi" w:hAnsiTheme="minorHAnsi" w:cstheme="minorHAnsi"/>
          <w:spacing w:val="1"/>
        </w:rPr>
        <w:t xml:space="preserve"> </w:t>
      </w:r>
      <w:r w:rsidRPr="00B710EA">
        <w:rPr>
          <w:rFonts w:asciiTheme="minorHAnsi" w:hAnsiTheme="minorHAnsi" w:cstheme="minorHAnsi"/>
        </w:rPr>
        <w:t>valores</w:t>
      </w:r>
      <w:r w:rsidRPr="00B710EA">
        <w:rPr>
          <w:rFonts w:asciiTheme="minorHAnsi" w:hAnsiTheme="minorHAnsi" w:cstheme="minorHAnsi"/>
          <w:spacing w:val="1"/>
        </w:rPr>
        <w:t xml:space="preserve"> </w:t>
      </w:r>
      <w:r w:rsidRPr="00B710EA">
        <w:rPr>
          <w:rFonts w:asciiTheme="minorHAnsi" w:hAnsiTheme="minorHAnsi" w:cstheme="minorHAnsi"/>
        </w:rPr>
        <w:t>a</w:t>
      </w:r>
      <w:r w:rsidRPr="00B710EA">
        <w:rPr>
          <w:rFonts w:asciiTheme="minorHAnsi" w:hAnsiTheme="minorHAnsi" w:cstheme="minorHAnsi"/>
          <w:spacing w:val="-2"/>
        </w:rPr>
        <w:t xml:space="preserve"> </w:t>
      </w:r>
      <w:r w:rsidRPr="00B710EA">
        <w:rPr>
          <w:rFonts w:asciiTheme="minorHAnsi" w:hAnsiTheme="minorHAnsi" w:cstheme="minorHAnsi"/>
        </w:rPr>
        <w:t>pagar</w:t>
      </w:r>
      <w:r w:rsidRPr="00B710EA">
        <w:rPr>
          <w:rFonts w:asciiTheme="minorHAnsi" w:hAnsiTheme="minorHAnsi" w:cstheme="minorHAnsi"/>
          <w:spacing w:val="-2"/>
        </w:rPr>
        <w:t xml:space="preserve"> </w:t>
      </w:r>
      <w:r w:rsidRPr="00B710EA">
        <w:rPr>
          <w:rFonts w:asciiTheme="minorHAnsi" w:hAnsiTheme="minorHAnsi" w:cstheme="minorHAnsi"/>
        </w:rPr>
        <w:t>e</w:t>
      </w:r>
      <w:r w:rsidRPr="00B710EA">
        <w:rPr>
          <w:rFonts w:asciiTheme="minorHAnsi" w:hAnsiTheme="minorHAnsi" w:cstheme="minorHAnsi"/>
          <w:spacing w:val="1"/>
        </w:rPr>
        <w:t xml:space="preserve"> </w:t>
      </w:r>
      <w:r w:rsidRPr="00B710EA">
        <w:rPr>
          <w:rFonts w:asciiTheme="minorHAnsi" w:hAnsiTheme="minorHAnsi" w:cstheme="minorHAnsi"/>
        </w:rPr>
        <w:t>a</w:t>
      </w:r>
      <w:r w:rsidRPr="00B710EA">
        <w:rPr>
          <w:rFonts w:asciiTheme="minorHAnsi" w:hAnsiTheme="minorHAnsi" w:cstheme="minorHAnsi"/>
          <w:spacing w:val="-2"/>
        </w:rPr>
        <w:t xml:space="preserve"> </w:t>
      </w:r>
      <w:r w:rsidRPr="00B710EA">
        <w:rPr>
          <w:rFonts w:asciiTheme="minorHAnsi" w:hAnsiTheme="minorHAnsi" w:cstheme="minorHAnsi"/>
        </w:rPr>
        <w:t>receber</w:t>
      </w:r>
      <w:r w:rsidRPr="00B710EA">
        <w:rPr>
          <w:rFonts w:asciiTheme="minorHAnsi" w:hAnsiTheme="minorHAnsi" w:cstheme="minorHAnsi"/>
          <w:spacing w:val="-1"/>
        </w:rPr>
        <w:t xml:space="preserve"> </w:t>
      </w:r>
      <w:r w:rsidRPr="00B710EA">
        <w:rPr>
          <w:rFonts w:asciiTheme="minorHAnsi" w:hAnsiTheme="minorHAnsi" w:cstheme="minorHAnsi"/>
        </w:rPr>
        <w:t>entre</w:t>
      </w:r>
      <w:r w:rsidRPr="00B710EA">
        <w:rPr>
          <w:rFonts w:asciiTheme="minorHAnsi" w:hAnsiTheme="minorHAnsi" w:cstheme="minorHAnsi"/>
          <w:spacing w:val="-2"/>
        </w:rPr>
        <w:t xml:space="preserve"> </w:t>
      </w:r>
      <w:r w:rsidRPr="00B710EA">
        <w:rPr>
          <w:rFonts w:asciiTheme="minorHAnsi" w:hAnsiTheme="minorHAnsi" w:cstheme="minorHAnsi"/>
        </w:rPr>
        <w:t>planos.</w:t>
      </w:r>
    </w:p>
    <w:p w14:paraId="1582632A" w14:textId="5FAC86BD" w:rsidR="00FF3BC8" w:rsidRPr="00B710EA" w:rsidRDefault="00853197" w:rsidP="00FF3BC8">
      <w:pPr>
        <w:pStyle w:val="Ttulo1"/>
        <w:spacing w:before="0" w:after="120"/>
        <w:ind w:right="6"/>
        <w:rPr>
          <w:rFonts w:asciiTheme="minorHAnsi" w:hAnsiTheme="minorHAnsi" w:cstheme="minorHAnsi"/>
          <w:i/>
          <w:iCs/>
        </w:rPr>
      </w:pPr>
      <w:r w:rsidRPr="00B710EA">
        <w:rPr>
          <w:rFonts w:asciiTheme="minorHAnsi" w:hAnsiTheme="minorHAnsi" w:cstheme="minorHAnsi"/>
        </w:rPr>
        <w:t>Seção</w:t>
      </w:r>
      <w:r w:rsidR="00FF3BC8" w:rsidRPr="00B710EA">
        <w:rPr>
          <w:rFonts w:asciiTheme="minorHAnsi" w:hAnsiTheme="minorHAnsi" w:cstheme="minorHAnsi"/>
          <w:spacing w:val="-2"/>
        </w:rPr>
        <w:t xml:space="preserve"> </w:t>
      </w:r>
      <w:r w:rsidR="00FF3BC8" w:rsidRPr="00B710EA">
        <w:rPr>
          <w:rFonts w:asciiTheme="minorHAnsi" w:hAnsiTheme="minorHAnsi" w:cstheme="minorHAnsi"/>
        </w:rPr>
        <w:t>II</w:t>
      </w:r>
    </w:p>
    <w:p w14:paraId="26639B49" w14:textId="26D7FF98" w:rsidR="0092387A" w:rsidRPr="00B710EA" w:rsidRDefault="0056410E" w:rsidP="00EC3054">
      <w:pPr>
        <w:pStyle w:val="Corpodetexto"/>
        <w:spacing w:before="0" w:after="120"/>
        <w:ind w:left="2" w:right="6"/>
        <w:jc w:val="center"/>
        <w:rPr>
          <w:rFonts w:asciiTheme="minorHAnsi" w:hAnsiTheme="minorHAnsi" w:cstheme="minorHAnsi"/>
          <w:b/>
          <w:bCs/>
        </w:rPr>
      </w:pPr>
      <w:r w:rsidRPr="00B710EA">
        <w:rPr>
          <w:rFonts w:asciiTheme="minorHAnsi" w:hAnsiTheme="minorHAnsi" w:cstheme="minorHAnsi"/>
          <w:b/>
          <w:bCs/>
        </w:rPr>
        <w:t>R</w:t>
      </w:r>
      <w:r w:rsidR="00853197" w:rsidRPr="00B710EA">
        <w:rPr>
          <w:rFonts w:asciiTheme="minorHAnsi" w:hAnsiTheme="minorHAnsi" w:cstheme="minorHAnsi"/>
          <w:b/>
          <w:bCs/>
        </w:rPr>
        <w:t>egistros</w:t>
      </w:r>
      <w:r w:rsidR="00853197" w:rsidRPr="00B710EA">
        <w:rPr>
          <w:rFonts w:asciiTheme="minorHAnsi" w:hAnsiTheme="minorHAnsi" w:cstheme="minorHAnsi"/>
          <w:b/>
          <w:bCs/>
          <w:spacing w:val="-4"/>
        </w:rPr>
        <w:t xml:space="preserve"> </w:t>
      </w:r>
      <w:r w:rsidR="00853197" w:rsidRPr="00B710EA">
        <w:rPr>
          <w:rFonts w:asciiTheme="minorHAnsi" w:hAnsiTheme="minorHAnsi" w:cstheme="minorHAnsi"/>
          <w:b/>
          <w:bCs/>
        </w:rPr>
        <w:t>contábeis</w:t>
      </w:r>
      <w:r w:rsidR="00853197" w:rsidRPr="00B710EA">
        <w:rPr>
          <w:rFonts w:asciiTheme="minorHAnsi" w:hAnsiTheme="minorHAnsi" w:cstheme="minorHAnsi"/>
          <w:b/>
          <w:bCs/>
          <w:spacing w:val="-4"/>
        </w:rPr>
        <w:t xml:space="preserve"> </w:t>
      </w:r>
      <w:r w:rsidR="00853197" w:rsidRPr="00B710EA">
        <w:rPr>
          <w:rFonts w:asciiTheme="minorHAnsi" w:hAnsiTheme="minorHAnsi" w:cstheme="minorHAnsi"/>
          <w:b/>
          <w:bCs/>
        </w:rPr>
        <w:t>de</w:t>
      </w:r>
      <w:r w:rsidR="00853197" w:rsidRPr="00B710EA">
        <w:rPr>
          <w:rFonts w:asciiTheme="minorHAnsi" w:hAnsiTheme="minorHAnsi" w:cstheme="minorHAnsi"/>
          <w:b/>
          <w:bCs/>
          <w:spacing w:val="-2"/>
        </w:rPr>
        <w:t xml:space="preserve"> </w:t>
      </w:r>
      <w:r w:rsidR="00853197" w:rsidRPr="00B710EA">
        <w:rPr>
          <w:rFonts w:asciiTheme="minorHAnsi" w:hAnsiTheme="minorHAnsi" w:cstheme="minorHAnsi"/>
          <w:b/>
          <w:bCs/>
        </w:rPr>
        <w:t>investimentos</w:t>
      </w:r>
    </w:p>
    <w:p w14:paraId="56491829" w14:textId="2576D178" w:rsidR="0092387A" w:rsidRPr="00B710EA" w:rsidRDefault="00AA3A73" w:rsidP="00EC3054">
      <w:pPr>
        <w:pStyle w:val="Ttulo1"/>
        <w:spacing w:before="0" w:after="120"/>
        <w:ind w:right="6"/>
        <w:rPr>
          <w:rFonts w:asciiTheme="minorHAnsi" w:hAnsiTheme="minorHAnsi" w:cstheme="minorHAnsi"/>
        </w:rPr>
      </w:pPr>
      <w:r w:rsidRPr="00B710EA">
        <w:rPr>
          <w:rFonts w:asciiTheme="minorHAnsi" w:hAnsiTheme="minorHAnsi" w:cstheme="minorHAnsi"/>
        </w:rPr>
        <w:t>Subseção</w:t>
      </w:r>
      <w:r w:rsidR="00030086" w:rsidRPr="00B710EA">
        <w:rPr>
          <w:rFonts w:asciiTheme="minorHAnsi" w:hAnsiTheme="minorHAnsi" w:cstheme="minorHAnsi"/>
          <w:spacing w:val="-2"/>
        </w:rPr>
        <w:t xml:space="preserve"> </w:t>
      </w:r>
      <w:r w:rsidR="00030086" w:rsidRPr="00B710EA">
        <w:rPr>
          <w:rFonts w:asciiTheme="minorHAnsi" w:hAnsiTheme="minorHAnsi" w:cstheme="minorHAnsi"/>
        </w:rPr>
        <w:t>I</w:t>
      </w:r>
    </w:p>
    <w:p w14:paraId="003B8CF0" w14:textId="29D3D740" w:rsidR="0019152E" w:rsidRPr="00B710EA" w:rsidRDefault="0056410E" w:rsidP="00EC3054">
      <w:pPr>
        <w:spacing w:after="120"/>
        <w:ind w:right="6"/>
        <w:jc w:val="center"/>
        <w:rPr>
          <w:rFonts w:asciiTheme="minorHAnsi" w:hAnsiTheme="minorHAnsi" w:cstheme="minorHAnsi"/>
          <w:b/>
          <w:sz w:val="24"/>
          <w:szCs w:val="24"/>
        </w:rPr>
      </w:pPr>
      <w:r w:rsidRPr="00B710EA">
        <w:rPr>
          <w:rFonts w:asciiTheme="minorHAnsi" w:hAnsiTheme="minorHAnsi" w:cstheme="minorHAnsi"/>
          <w:b/>
          <w:sz w:val="24"/>
          <w:szCs w:val="24"/>
        </w:rPr>
        <w:t>A</w:t>
      </w:r>
      <w:r w:rsidR="00030086" w:rsidRPr="00B710EA">
        <w:rPr>
          <w:rFonts w:asciiTheme="minorHAnsi" w:hAnsiTheme="minorHAnsi" w:cstheme="minorHAnsi"/>
          <w:b/>
          <w:sz w:val="24"/>
          <w:szCs w:val="24"/>
        </w:rPr>
        <w:t>valiação</w:t>
      </w:r>
      <w:r w:rsidR="00030086" w:rsidRPr="00B710EA">
        <w:rPr>
          <w:rFonts w:asciiTheme="minorHAnsi" w:hAnsiTheme="minorHAnsi" w:cstheme="minorHAnsi"/>
          <w:b/>
          <w:spacing w:val="-2"/>
          <w:sz w:val="24"/>
          <w:szCs w:val="24"/>
        </w:rPr>
        <w:t xml:space="preserve"> </w:t>
      </w:r>
      <w:r w:rsidR="00030086" w:rsidRPr="00B710EA">
        <w:rPr>
          <w:rFonts w:asciiTheme="minorHAnsi" w:hAnsiTheme="minorHAnsi" w:cstheme="minorHAnsi"/>
          <w:b/>
          <w:sz w:val="24"/>
          <w:szCs w:val="24"/>
        </w:rPr>
        <w:t>de</w:t>
      </w:r>
      <w:r w:rsidR="00030086" w:rsidRPr="00B710EA">
        <w:rPr>
          <w:rFonts w:asciiTheme="minorHAnsi" w:hAnsiTheme="minorHAnsi" w:cstheme="minorHAnsi"/>
          <w:b/>
          <w:spacing w:val="-3"/>
          <w:sz w:val="24"/>
          <w:szCs w:val="24"/>
        </w:rPr>
        <w:t xml:space="preserve"> </w:t>
      </w:r>
      <w:r w:rsidR="00030086" w:rsidRPr="00B710EA">
        <w:rPr>
          <w:rFonts w:asciiTheme="minorHAnsi" w:hAnsiTheme="minorHAnsi" w:cstheme="minorHAnsi"/>
          <w:b/>
          <w:sz w:val="24"/>
          <w:szCs w:val="24"/>
        </w:rPr>
        <w:t>títulos</w:t>
      </w:r>
      <w:r w:rsidR="00030086" w:rsidRPr="00B710EA">
        <w:rPr>
          <w:rFonts w:asciiTheme="minorHAnsi" w:hAnsiTheme="minorHAnsi" w:cstheme="minorHAnsi"/>
          <w:b/>
          <w:spacing w:val="-4"/>
          <w:sz w:val="24"/>
          <w:szCs w:val="24"/>
        </w:rPr>
        <w:t xml:space="preserve"> </w:t>
      </w:r>
      <w:r w:rsidR="00030086" w:rsidRPr="00B710EA">
        <w:rPr>
          <w:rFonts w:asciiTheme="minorHAnsi" w:hAnsiTheme="minorHAnsi" w:cstheme="minorHAnsi"/>
          <w:b/>
          <w:sz w:val="24"/>
          <w:szCs w:val="24"/>
        </w:rPr>
        <w:t>e</w:t>
      </w:r>
      <w:r w:rsidR="00030086" w:rsidRPr="00B710EA">
        <w:rPr>
          <w:rFonts w:asciiTheme="minorHAnsi" w:hAnsiTheme="minorHAnsi" w:cstheme="minorHAnsi"/>
          <w:b/>
          <w:spacing w:val="-4"/>
          <w:sz w:val="24"/>
          <w:szCs w:val="24"/>
        </w:rPr>
        <w:t xml:space="preserve"> </w:t>
      </w:r>
      <w:r w:rsidR="00030086" w:rsidRPr="00B710EA">
        <w:rPr>
          <w:rFonts w:asciiTheme="minorHAnsi" w:hAnsiTheme="minorHAnsi" w:cstheme="minorHAnsi"/>
          <w:b/>
          <w:sz w:val="24"/>
          <w:szCs w:val="24"/>
        </w:rPr>
        <w:t>valores</w:t>
      </w:r>
      <w:r w:rsidR="00030086" w:rsidRPr="00B710EA">
        <w:rPr>
          <w:rFonts w:asciiTheme="minorHAnsi" w:hAnsiTheme="minorHAnsi" w:cstheme="minorHAnsi"/>
          <w:b/>
          <w:spacing w:val="-3"/>
          <w:sz w:val="24"/>
          <w:szCs w:val="24"/>
        </w:rPr>
        <w:t xml:space="preserve"> </w:t>
      </w:r>
      <w:r w:rsidR="00030086" w:rsidRPr="00B710EA">
        <w:rPr>
          <w:rFonts w:asciiTheme="minorHAnsi" w:hAnsiTheme="minorHAnsi" w:cstheme="minorHAnsi"/>
          <w:b/>
          <w:sz w:val="24"/>
          <w:szCs w:val="24"/>
        </w:rPr>
        <w:t>mobiliários</w:t>
      </w:r>
    </w:p>
    <w:p w14:paraId="42B0A56F" w14:textId="0672BA13" w:rsidR="0092387A" w:rsidRPr="00B710EA" w:rsidRDefault="00DB40AB"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Art. 3</w:t>
      </w:r>
      <w:r w:rsidR="005E0A9E" w:rsidRPr="00B710EA">
        <w:rPr>
          <w:rFonts w:asciiTheme="minorHAnsi" w:hAnsiTheme="minorHAnsi" w:cstheme="minorHAnsi"/>
        </w:rPr>
        <w:t>1</w:t>
      </w:r>
      <w:r w:rsidR="004B1F4A" w:rsidRPr="00B710EA">
        <w:rPr>
          <w:rFonts w:asciiTheme="minorHAnsi" w:hAnsiTheme="minorHAnsi" w:cstheme="minorHAnsi"/>
        </w:rPr>
        <w:t>1</w:t>
      </w:r>
      <w:r w:rsidRPr="00B710EA">
        <w:rPr>
          <w:rFonts w:asciiTheme="minorHAnsi" w:hAnsiTheme="minorHAnsi" w:cstheme="minorHAnsi"/>
        </w:rPr>
        <w:t>.</w:t>
      </w:r>
      <w:r w:rsidR="00030086" w:rsidRPr="00B710EA">
        <w:rPr>
          <w:rFonts w:asciiTheme="minorHAnsi" w:hAnsiTheme="minorHAnsi" w:cstheme="minorHAnsi"/>
        </w:rPr>
        <w:t xml:space="preserve"> </w:t>
      </w:r>
      <w:r w:rsidR="0019152E" w:rsidRPr="00B710EA">
        <w:rPr>
          <w:rFonts w:asciiTheme="minorHAnsi" w:hAnsiTheme="minorHAnsi" w:cstheme="minorHAnsi"/>
        </w:rPr>
        <w:t xml:space="preserve"> </w:t>
      </w:r>
      <w:r w:rsidR="00030086" w:rsidRPr="00B710EA">
        <w:rPr>
          <w:rFonts w:asciiTheme="minorHAnsi" w:hAnsiTheme="minorHAnsi" w:cstheme="minorHAnsi"/>
        </w:rPr>
        <w:t>Os títulos e valores mobiliários classificados nas categorias de títulos para negociação devem</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ser</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ajustados</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pelo</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valor</w:t>
      </w:r>
      <w:r w:rsidR="004C5C76" w:rsidRPr="00B710EA">
        <w:rPr>
          <w:rFonts w:asciiTheme="minorHAnsi" w:hAnsiTheme="minorHAnsi" w:cstheme="minorHAnsi"/>
        </w:rPr>
        <w:t xml:space="preserve"> </w:t>
      </w:r>
      <w:r w:rsidR="009163F3" w:rsidRPr="00B710EA">
        <w:rPr>
          <w:rFonts w:asciiTheme="minorHAnsi" w:hAnsiTheme="minorHAnsi" w:cstheme="minorHAnsi"/>
        </w:rPr>
        <w:t>justo</w:t>
      </w:r>
      <w:r w:rsidR="00030086" w:rsidRPr="00B710EA">
        <w:rPr>
          <w:rFonts w:asciiTheme="minorHAnsi" w:hAnsiTheme="minorHAnsi" w:cstheme="minorHAnsi"/>
        </w:rPr>
        <w:t>,</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considerando-se</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a</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valorização</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ou</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a</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desvalorização</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em</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contrapartida</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à</w:t>
      </w:r>
      <w:r w:rsidR="00030086" w:rsidRPr="00B710EA">
        <w:rPr>
          <w:rFonts w:asciiTheme="minorHAnsi" w:hAnsiTheme="minorHAnsi" w:cstheme="minorHAnsi"/>
          <w:spacing w:val="-2"/>
        </w:rPr>
        <w:t xml:space="preserve"> </w:t>
      </w:r>
      <w:r w:rsidR="00030086" w:rsidRPr="00B710EA">
        <w:rPr>
          <w:rFonts w:asciiTheme="minorHAnsi" w:hAnsiTheme="minorHAnsi" w:cstheme="minorHAnsi"/>
        </w:rPr>
        <w:t>adequada conta</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de</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resultado</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do</w:t>
      </w:r>
      <w:r w:rsidR="00030086" w:rsidRPr="00B710EA">
        <w:rPr>
          <w:rFonts w:asciiTheme="minorHAnsi" w:hAnsiTheme="minorHAnsi" w:cstheme="minorHAnsi"/>
          <w:spacing w:val="-4"/>
        </w:rPr>
        <w:t xml:space="preserve"> </w:t>
      </w:r>
      <w:r w:rsidR="00030086" w:rsidRPr="00B710EA">
        <w:rPr>
          <w:rFonts w:asciiTheme="minorHAnsi" w:hAnsiTheme="minorHAnsi" w:cstheme="minorHAnsi"/>
        </w:rPr>
        <w:t>período.</w:t>
      </w:r>
    </w:p>
    <w:p w14:paraId="0DC77316" w14:textId="4717AA9C" w:rsidR="0092387A" w:rsidRPr="00B710EA" w:rsidRDefault="00030086"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 xml:space="preserve">Art. </w:t>
      </w:r>
      <w:r w:rsidR="00DB40AB" w:rsidRPr="00B710EA">
        <w:rPr>
          <w:rFonts w:asciiTheme="minorHAnsi" w:hAnsiTheme="minorHAnsi" w:cstheme="minorHAnsi"/>
        </w:rPr>
        <w:t>3</w:t>
      </w:r>
      <w:r w:rsidR="009079CE" w:rsidRPr="00B710EA">
        <w:rPr>
          <w:rFonts w:asciiTheme="minorHAnsi" w:hAnsiTheme="minorHAnsi" w:cstheme="minorHAnsi"/>
        </w:rPr>
        <w:t>1</w:t>
      </w:r>
      <w:r w:rsidR="004B1F4A" w:rsidRPr="00B710EA">
        <w:rPr>
          <w:rFonts w:asciiTheme="minorHAnsi" w:hAnsiTheme="minorHAnsi" w:cstheme="minorHAnsi"/>
        </w:rPr>
        <w:t>2</w:t>
      </w:r>
      <w:r w:rsidR="005937FD" w:rsidRPr="00B710EA">
        <w:rPr>
          <w:rFonts w:asciiTheme="minorHAnsi" w:hAnsiTheme="minorHAnsi" w:cstheme="minorHAnsi"/>
        </w:rPr>
        <w:t>.</w:t>
      </w:r>
      <w:r w:rsidRPr="00B710EA">
        <w:rPr>
          <w:rFonts w:asciiTheme="minorHAnsi" w:hAnsiTheme="minorHAnsi" w:cstheme="minorHAnsi"/>
          <w:spacing w:val="1"/>
        </w:rPr>
        <w:t xml:space="preserve"> </w:t>
      </w:r>
      <w:r w:rsidR="0019152E" w:rsidRPr="00B710EA">
        <w:rPr>
          <w:rFonts w:asciiTheme="minorHAnsi" w:hAnsiTheme="minorHAnsi" w:cstheme="minorHAnsi"/>
          <w:spacing w:val="1"/>
        </w:rPr>
        <w:t xml:space="preserve"> </w:t>
      </w:r>
      <w:r w:rsidRPr="00B710EA">
        <w:rPr>
          <w:rFonts w:asciiTheme="minorHAnsi" w:hAnsiTheme="minorHAnsi" w:cstheme="minorHAnsi"/>
        </w:rPr>
        <w:t xml:space="preserve">Para fins de ajuste, a metodologia de apuração do valor </w:t>
      </w:r>
      <w:r w:rsidR="004C5C76" w:rsidRPr="00B710EA">
        <w:rPr>
          <w:rFonts w:asciiTheme="minorHAnsi" w:hAnsiTheme="minorHAnsi" w:cstheme="minorHAnsi"/>
        </w:rPr>
        <w:t>justo</w:t>
      </w:r>
      <w:r w:rsidR="004C5C76" w:rsidRPr="00B710EA" w:rsidDel="004C5C76">
        <w:rPr>
          <w:rFonts w:asciiTheme="minorHAnsi" w:hAnsiTheme="minorHAnsi" w:cstheme="minorHAnsi"/>
        </w:rPr>
        <w:t xml:space="preserve"> </w:t>
      </w:r>
      <w:r w:rsidRPr="00B710EA">
        <w:rPr>
          <w:rFonts w:asciiTheme="minorHAnsi" w:hAnsiTheme="minorHAnsi" w:cstheme="minorHAnsi"/>
        </w:rPr>
        <w:t>é de responsabilidade da EFPC e deve ser estabelecida com base em critérios consistentes e passíveis de verificação, que</w:t>
      </w:r>
      <w:r w:rsidRPr="00B710EA">
        <w:rPr>
          <w:rFonts w:asciiTheme="minorHAnsi" w:hAnsiTheme="minorHAnsi" w:cstheme="minorHAnsi"/>
          <w:spacing w:val="1"/>
        </w:rPr>
        <w:t xml:space="preserve"> </w:t>
      </w:r>
      <w:r w:rsidRPr="00B710EA">
        <w:rPr>
          <w:rFonts w:asciiTheme="minorHAnsi" w:hAnsiTheme="minorHAnsi" w:cstheme="minorHAnsi"/>
        </w:rPr>
        <w:t>levem em consideração a independência na coleta de dados em relação às taxas praticadas em</w:t>
      </w:r>
      <w:r w:rsidRPr="00B710EA">
        <w:rPr>
          <w:rFonts w:asciiTheme="minorHAnsi" w:hAnsiTheme="minorHAnsi" w:cstheme="minorHAnsi"/>
          <w:spacing w:val="1"/>
        </w:rPr>
        <w:t xml:space="preserve"> </w:t>
      </w:r>
      <w:r w:rsidRPr="00B710EA">
        <w:rPr>
          <w:rFonts w:asciiTheme="minorHAnsi" w:hAnsiTheme="minorHAnsi" w:cstheme="minorHAnsi"/>
        </w:rPr>
        <w:t>mercado,</w:t>
      </w:r>
      <w:r w:rsidRPr="00B710EA">
        <w:rPr>
          <w:rFonts w:asciiTheme="minorHAnsi" w:hAnsiTheme="minorHAnsi" w:cstheme="minorHAnsi"/>
          <w:spacing w:val="-2"/>
        </w:rPr>
        <w:t xml:space="preserve"> </w:t>
      </w:r>
      <w:r w:rsidRPr="00B710EA">
        <w:rPr>
          <w:rFonts w:asciiTheme="minorHAnsi" w:hAnsiTheme="minorHAnsi" w:cstheme="minorHAnsi"/>
        </w:rPr>
        <w:t>podendo</w:t>
      </w:r>
      <w:r w:rsidRPr="00B710EA">
        <w:rPr>
          <w:rFonts w:asciiTheme="minorHAnsi" w:hAnsiTheme="minorHAnsi" w:cstheme="minorHAnsi"/>
          <w:spacing w:val="1"/>
        </w:rPr>
        <w:t xml:space="preserve"> </w:t>
      </w:r>
      <w:r w:rsidRPr="00B710EA">
        <w:rPr>
          <w:rFonts w:asciiTheme="minorHAnsi" w:hAnsiTheme="minorHAnsi" w:cstheme="minorHAnsi"/>
        </w:rPr>
        <w:t>ser</w:t>
      </w:r>
      <w:r w:rsidRPr="00B710EA">
        <w:rPr>
          <w:rFonts w:asciiTheme="minorHAnsi" w:hAnsiTheme="minorHAnsi" w:cstheme="minorHAnsi"/>
          <w:spacing w:val="-1"/>
        </w:rPr>
        <w:t xml:space="preserve"> </w:t>
      </w:r>
      <w:r w:rsidRPr="00B710EA">
        <w:rPr>
          <w:rFonts w:asciiTheme="minorHAnsi" w:hAnsiTheme="minorHAnsi" w:cstheme="minorHAnsi"/>
        </w:rPr>
        <w:t>utilizado</w:t>
      </w:r>
      <w:r w:rsidRPr="00B710EA">
        <w:rPr>
          <w:rFonts w:asciiTheme="minorHAnsi" w:hAnsiTheme="minorHAnsi" w:cstheme="minorHAnsi"/>
          <w:spacing w:val="1"/>
        </w:rPr>
        <w:t xml:space="preserve"> </w:t>
      </w:r>
      <w:r w:rsidRPr="00B710EA">
        <w:rPr>
          <w:rFonts w:asciiTheme="minorHAnsi" w:hAnsiTheme="minorHAnsi" w:cstheme="minorHAnsi"/>
        </w:rPr>
        <w:t>como</w:t>
      </w:r>
      <w:r w:rsidRPr="00B710EA">
        <w:rPr>
          <w:rFonts w:asciiTheme="minorHAnsi" w:hAnsiTheme="minorHAnsi" w:cstheme="minorHAnsi"/>
          <w:spacing w:val="-1"/>
        </w:rPr>
        <w:t xml:space="preserve"> </w:t>
      </w:r>
      <w:r w:rsidRPr="00B710EA">
        <w:rPr>
          <w:rFonts w:asciiTheme="minorHAnsi" w:hAnsiTheme="minorHAnsi" w:cstheme="minorHAnsi"/>
        </w:rPr>
        <w:t>parâmetro:</w:t>
      </w:r>
    </w:p>
    <w:p w14:paraId="3796CBB7" w14:textId="4125DFE2" w:rsidR="0092387A" w:rsidRPr="00B710EA" w:rsidRDefault="00AF29C5" w:rsidP="00B313F9">
      <w:pPr>
        <w:tabs>
          <w:tab w:val="left" w:pos="0"/>
        </w:tabs>
        <w:spacing w:after="120"/>
        <w:ind w:right="3"/>
        <w:jc w:val="both"/>
        <w:rPr>
          <w:rFonts w:asciiTheme="minorHAnsi" w:hAnsiTheme="minorHAnsi" w:cstheme="minorHAnsi"/>
          <w:sz w:val="24"/>
          <w:szCs w:val="24"/>
        </w:rPr>
      </w:pPr>
      <w:r w:rsidRPr="00B710EA">
        <w:rPr>
          <w:rFonts w:asciiTheme="minorHAnsi" w:hAnsiTheme="minorHAnsi" w:cstheme="minorHAnsi"/>
          <w:sz w:val="24"/>
          <w:szCs w:val="24"/>
        </w:rPr>
        <w:t xml:space="preserve">I </w:t>
      </w:r>
      <w:r w:rsidR="0019152E" w:rsidRPr="00B710EA">
        <w:rPr>
          <w:rFonts w:asciiTheme="minorHAnsi" w:hAnsiTheme="minorHAnsi" w:cstheme="minorHAnsi"/>
          <w:sz w:val="24"/>
          <w:szCs w:val="24"/>
        </w:rPr>
        <w:t>-</w:t>
      </w:r>
      <w:r w:rsidR="00030086" w:rsidRPr="00B710EA">
        <w:rPr>
          <w:rFonts w:asciiTheme="minorHAnsi" w:hAnsiTheme="minorHAnsi" w:cstheme="minorHAnsi"/>
          <w:spacing w:val="-3"/>
          <w:sz w:val="24"/>
          <w:szCs w:val="24"/>
        </w:rPr>
        <w:t xml:space="preserve"> </w:t>
      </w:r>
      <w:proofErr w:type="gramStart"/>
      <w:r w:rsidR="00030086" w:rsidRPr="00B710EA">
        <w:rPr>
          <w:rFonts w:asciiTheme="minorHAnsi" w:hAnsiTheme="minorHAnsi" w:cstheme="minorHAnsi"/>
          <w:sz w:val="24"/>
          <w:szCs w:val="24"/>
        </w:rPr>
        <w:t>o</w:t>
      </w:r>
      <w:proofErr w:type="gramEnd"/>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preço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médio</w:t>
      </w:r>
      <w:r w:rsidR="00030086" w:rsidRPr="00B710EA">
        <w:rPr>
          <w:rFonts w:asciiTheme="minorHAnsi" w:hAnsiTheme="minorHAnsi" w:cstheme="minorHAnsi"/>
          <w:spacing w:val="-5"/>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negociação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no</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dia</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do</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apuramento</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ou,</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quando</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não</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disponível,</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o</w:t>
      </w:r>
      <w:r w:rsidR="00030086" w:rsidRPr="00B710EA">
        <w:rPr>
          <w:rFonts w:asciiTheme="minorHAnsi" w:hAnsiTheme="minorHAnsi" w:cstheme="minorHAnsi"/>
          <w:spacing w:val="-6"/>
          <w:sz w:val="24"/>
          <w:szCs w:val="24"/>
        </w:rPr>
        <w:t xml:space="preserve"> </w:t>
      </w:r>
      <w:r w:rsidR="00030086" w:rsidRPr="00B710EA">
        <w:rPr>
          <w:rFonts w:asciiTheme="minorHAnsi" w:hAnsiTheme="minorHAnsi" w:cstheme="minorHAnsi"/>
          <w:sz w:val="24"/>
          <w:szCs w:val="24"/>
        </w:rPr>
        <w:t>preço</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médio</w:t>
      </w:r>
      <w:r w:rsidR="00030086" w:rsidRPr="00B710EA">
        <w:rPr>
          <w:rFonts w:asciiTheme="minorHAnsi" w:hAnsiTheme="minorHAnsi" w:cstheme="minorHAnsi"/>
          <w:spacing w:val="-6"/>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52"/>
          <w:sz w:val="24"/>
          <w:szCs w:val="24"/>
        </w:rPr>
        <w:t xml:space="preserve"> </w:t>
      </w:r>
      <w:r w:rsidR="00030086" w:rsidRPr="00B710EA">
        <w:rPr>
          <w:rFonts w:asciiTheme="minorHAnsi" w:hAnsiTheme="minorHAnsi" w:cstheme="minorHAnsi"/>
          <w:sz w:val="24"/>
          <w:szCs w:val="24"/>
        </w:rPr>
        <w:t>negociação</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no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dia</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útil</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anterior;</w:t>
      </w:r>
    </w:p>
    <w:p w14:paraId="2F11F237" w14:textId="2427AFF1" w:rsidR="0092387A" w:rsidRPr="00B710EA" w:rsidRDefault="00AF29C5" w:rsidP="00B313F9">
      <w:pPr>
        <w:pStyle w:val="PargrafodaLista"/>
        <w:tabs>
          <w:tab w:val="left" w:pos="0"/>
          <w:tab w:val="left" w:pos="351"/>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II -</w:t>
      </w:r>
      <w:r w:rsidR="00030086" w:rsidRPr="00B710EA">
        <w:rPr>
          <w:rFonts w:asciiTheme="minorHAnsi" w:hAnsiTheme="minorHAnsi" w:cstheme="minorHAnsi"/>
          <w:spacing w:val="1"/>
          <w:sz w:val="24"/>
          <w:szCs w:val="24"/>
        </w:rPr>
        <w:t xml:space="preserve"> </w:t>
      </w:r>
      <w:proofErr w:type="gramStart"/>
      <w:r w:rsidR="00030086" w:rsidRPr="00B710EA">
        <w:rPr>
          <w:rFonts w:asciiTheme="minorHAnsi" w:hAnsiTheme="minorHAnsi" w:cstheme="minorHAnsi"/>
          <w:sz w:val="24"/>
          <w:szCs w:val="24"/>
        </w:rPr>
        <w:t>o</w:t>
      </w:r>
      <w:proofErr w:type="gramEnd"/>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valor</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líquido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provável</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realização</w:t>
      </w:r>
      <w:r w:rsidR="00942B51" w:rsidRPr="00B710EA">
        <w:rPr>
          <w:rFonts w:asciiTheme="minorHAnsi" w:hAnsiTheme="minorHAnsi" w:cstheme="minorHAnsi"/>
          <w:sz w:val="24"/>
          <w:szCs w:val="24"/>
        </w:rPr>
        <w:t>,</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obtido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mediante</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adoção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técnica</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ou</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modelo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apreçamento</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(formação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preços);</w:t>
      </w:r>
    </w:p>
    <w:p w14:paraId="5E85ED70" w14:textId="36F57F2B" w:rsidR="0092387A" w:rsidRPr="00B710EA" w:rsidRDefault="0019152E" w:rsidP="00B313F9">
      <w:pPr>
        <w:pStyle w:val="PargrafodaLista"/>
        <w:tabs>
          <w:tab w:val="left" w:pos="0"/>
          <w:tab w:val="left" w:pos="354"/>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III </w:t>
      </w:r>
      <w:r w:rsidR="00030086" w:rsidRPr="00B710EA">
        <w:rPr>
          <w:rFonts w:asciiTheme="minorHAnsi" w:hAnsiTheme="minorHAnsi" w:cstheme="minorHAnsi"/>
          <w:sz w:val="24"/>
          <w:szCs w:val="24"/>
        </w:rPr>
        <w:t>- o preço de instrumento financeiro semelhante, levando em consideração, no mínimo, os prazos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pagamento</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e vencimento, o</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risco de</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crédito</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e</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a moeda</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ou</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indexador;</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e</w:t>
      </w:r>
    </w:p>
    <w:p w14:paraId="52F2CA23" w14:textId="2ACD0909" w:rsidR="0092387A" w:rsidRPr="00B710EA" w:rsidRDefault="0019152E" w:rsidP="00B313F9">
      <w:pPr>
        <w:pStyle w:val="PargrafodaLista"/>
        <w:tabs>
          <w:tab w:val="left" w:pos="0"/>
          <w:tab w:val="left" w:pos="414"/>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IV </w:t>
      </w:r>
      <w:r w:rsidR="00030086" w:rsidRPr="00B710EA">
        <w:rPr>
          <w:rFonts w:asciiTheme="minorHAnsi" w:hAnsiTheme="minorHAnsi" w:cstheme="minorHAnsi"/>
          <w:sz w:val="24"/>
          <w:szCs w:val="24"/>
        </w:rPr>
        <w:t xml:space="preserve">- </w:t>
      </w:r>
      <w:proofErr w:type="gramStart"/>
      <w:r w:rsidR="00030086" w:rsidRPr="00B710EA">
        <w:rPr>
          <w:rFonts w:asciiTheme="minorHAnsi" w:hAnsiTheme="minorHAnsi" w:cstheme="minorHAnsi"/>
          <w:sz w:val="24"/>
          <w:szCs w:val="24"/>
        </w:rPr>
        <w:t>outra</w:t>
      </w:r>
      <w:proofErr w:type="gramEnd"/>
      <w:r w:rsidR="00030086" w:rsidRPr="00B710EA">
        <w:rPr>
          <w:rFonts w:asciiTheme="minorHAnsi" w:hAnsiTheme="minorHAnsi" w:cstheme="minorHAnsi"/>
          <w:sz w:val="24"/>
          <w:szCs w:val="24"/>
        </w:rPr>
        <w:t xml:space="preserve"> técnica de avaliação que utiliz</w:t>
      </w:r>
      <w:r w:rsidR="00942B51" w:rsidRPr="00B710EA">
        <w:rPr>
          <w:rFonts w:asciiTheme="minorHAnsi" w:hAnsiTheme="minorHAnsi" w:cstheme="minorHAnsi"/>
          <w:sz w:val="24"/>
          <w:szCs w:val="24"/>
        </w:rPr>
        <w:t>e</w:t>
      </w:r>
      <w:r w:rsidR="00030086" w:rsidRPr="00B710EA">
        <w:rPr>
          <w:rFonts w:asciiTheme="minorHAnsi" w:hAnsiTheme="minorHAnsi" w:cstheme="minorHAnsi"/>
          <w:sz w:val="24"/>
          <w:szCs w:val="24"/>
        </w:rPr>
        <w:t xml:space="preserve"> preços e outras informações relevantes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geradas por</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transações de mercado envolvendo ativos, passivos ou grupo de ativos e passivos idênticos ou</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comparáveis.</w:t>
      </w:r>
    </w:p>
    <w:p w14:paraId="6C7A19E0" w14:textId="3D72D96E" w:rsidR="004C5C76" w:rsidRPr="00B710EA" w:rsidRDefault="004C5C76" w:rsidP="00B313F9">
      <w:pPr>
        <w:pStyle w:val="PargrafodaLista"/>
        <w:tabs>
          <w:tab w:val="left" w:pos="361"/>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Parágrafo único.  A técnica ou modelo de apreçamento referido no inciso II do </w:t>
      </w:r>
      <w:r w:rsidRPr="00B710EA">
        <w:rPr>
          <w:rFonts w:asciiTheme="minorHAnsi" w:hAnsiTheme="minorHAnsi" w:cstheme="minorHAnsi"/>
          <w:b/>
          <w:bCs/>
          <w:sz w:val="24"/>
          <w:szCs w:val="24"/>
        </w:rPr>
        <w:t>caput</w:t>
      </w:r>
      <w:r w:rsidR="00FE5772" w:rsidRPr="00B710EA">
        <w:rPr>
          <w:rFonts w:asciiTheme="minorHAnsi" w:hAnsiTheme="minorHAnsi" w:cstheme="minorHAnsi"/>
          <w:sz w:val="24"/>
          <w:szCs w:val="24"/>
        </w:rPr>
        <w:t xml:space="preserve"> deve constar de laudo de avaliação econômica</w:t>
      </w:r>
      <w:r w:rsidRPr="00B710EA">
        <w:rPr>
          <w:rFonts w:asciiTheme="minorHAnsi" w:hAnsiTheme="minorHAnsi" w:cstheme="minorHAnsi"/>
          <w:sz w:val="24"/>
          <w:szCs w:val="24"/>
        </w:rPr>
        <w:t>:</w:t>
      </w:r>
    </w:p>
    <w:p w14:paraId="233FA48E" w14:textId="693430EB" w:rsidR="004C5C76" w:rsidRPr="00B710EA" w:rsidRDefault="004C5C76" w:rsidP="00B313F9">
      <w:pPr>
        <w:pStyle w:val="PargrafodaLista"/>
        <w:tabs>
          <w:tab w:val="left" w:pos="361"/>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I - </w:t>
      </w:r>
      <w:proofErr w:type="gramStart"/>
      <w:r w:rsidRPr="00B710EA">
        <w:rPr>
          <w:rFonts w:asciiTheme="minorHAnsi" w:hAnsiTheme="minorHAnsi" w:cstheme="minorHAnsi"/>
          <w:sz w:val="24"/>
          <w:szCs w:val="24"/>
        </w:rPr>
        <w:t>elaborado</w:t>
      </w:r>
      <w:proofErr w:type="gramEnd"/>
      <w:r w:rsidRPr="00B710EA">
        <w:rPr>
          <w:rFonts w:asciiTheme="minorHAnsi" w:hAnsiTheme="minorHAnsi" w:cstheme="minorHAnsi"/>
          <w:sz w:val="24"/>
          <w:szCs w:val="24"/>
        </w:rPr>
        <w:t xml:space="preserve"> pela própria EFPC ou por pessoa física ou jurídica especializada devidamente registrada na Comissão de Valores Mobiliários; e</w:t>
      </w:r>
    </w:p>
    <w:p w14:paraId="16E07125" w14:textId="12B0E14E" w:rsidR="004C5C76" w:rsidRPr="00B710EA" w:rsidRDefault="004C5C76" w:rsidP="00B313F9">
      <w:pPr>
        <w:pStyle w:val="PargrafodaLista"/>
        <w:tabs>
          <w:tab w:val="left" w:pos="361"/>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II - </w:t>
      </w:r>
      <w:proofErr w:type="gramStart"/>
      <w:r w:rsidR="00FE5772" w:rsidRPr="00B710EA">
        <w:rPr>
          <w:rFonts w:asciiTheme="minorHAnsi" w:hAnsiTheme="minorHAnsi" w:cstheme="minorHAnsi"/>
          <w:sz w:val="24"/>
          <w:szCs w:val="24"/>
        </w:rPr>
        <w:t>qu</w:t>
      </w:r>
      <w:r w:rsidRPr="00B710EA">
        <w:rPr>
          <w:rFonts w:asciiTheme="minorHAnsi" w:hAnsiTheme="minorHAnsi" w:cstheme="minorHAnsi"/>
          <w:sz w:val="24"/>
          <w:szCs w:val="24"/>
        </w:rPr>
        <w:t>e</w:t>
      </w:r>
      <w:proofErr w:type="gramEnd"/>
      <w:r w:rsidRPr="00B710EA">
        <w:rPr>
          <w:rFonts w:asciiTheme="minorHAnsi" w:hAnsiTheme="minorHAnsi" w:cstheme="minorHAnsi"/>
          <w:sz w:val="24"/>
          <w:szCs w:val="24"/>
        </w:rPr>
        <w:t xml:space="preserve"> conte</w:t>
      </w:r>
      <w:r w:rsidR="00FE5772" w:rsidRPr="00B710EA">
        <w:rPr>
          <w:rFonts w:asciiTheme="minorHAnsi" w:hAnsiTheme="minorHAnsi" w:cstheme="minorHAnsi"/>
          <w:sz w:val="24"/>
          <w:szCs w:val="24"/>
        </w:rPr>
        <w:t>nha</w:t>
      </w:r>
      <w:r w:rsidRPr="00B710EA">
        <w:rPr>
          <w:rFonts w:asciiTheme="minorHAnsi" w:hAnsiTheme="minorHAnsi" w:cstheme="minorHAnsi"/>
          <w:sz w:val="24"/>
          <w:szCs w:val="24"/>
        </w:rPr>
        <w:t>, no mínimo as premissas utilizadas no cálculo, a metodologia e a forma de precificação adotada.</w:t>
      </w:r>
    </w:p>
    <w:p w14:paraId="5A2B7CE3" w14:textId="3E232D38" w:rsidR="00994AAF" w:rsidRPr="00B710EA" w:rsidRDefault="00AA3A73" w:rsidP="00EC3054">
      <w:pPr>
        <w:pStyle w:val="Ttulo1"/>
        <w:spacing w:before="0" w:after="120"/>
        <w:ind w:right="3"/>
        <w:rPr>
          <w:rFonts w:asciiTheme="minorHAnsi" w:hAnsiTheme="minorHAnsi" w:cstheme="minorHAnsi"/>
          <w:spacing w:val="1"/>
        </w:rPr>
      </w:pPr>
      <w:r w:rsidRPr="00B710EA">
        <w:rPr>
          <w:rFonts w:asciiTheme="minorHAnsi" w:hAnsiTheme="minorHAnsi" w:cstheme="minorHAnsi"/>
        </w:rPr>
        <w:t>Subseção</w:t>
      </w:r>
      <w:r w:rsidR="00030086" w:rsidRPr="00B710EA">
        <w:rPr>
          <w:rFonts w:asciiTheme="minorHAnsi" w:hAnsiTheme="minorHAnsi" w:cstheme="minorHAnsi"/>
        </w:rPr>
        <w:t xml:space="preserve"> II</w:t>
      </w:r>
      <w:r w:rsidR="00030086" w:rsidRPr="00B710EA">
        <w:rPr>
          <w:rFonts w:asciiTheme="minorHAnsi" w:hAnsiTheme="minorHAnsi" w:cstheme="minorHAnsi"/>
          <w:spacing w:val="1"/>
        </w:rPr>
        <w:t xml:space="preserve"> </w:t>
      </w:r>
    </w:p>
    <w:p w14:paraId="4741827F" w14:textId="4F94284B" w:rsidR="0092387A" w:rsidRPr="00B710EA" w:rsidRDefault="0056410E" w:rsidP="00EC3054">
      <w:pPr>
        <w:pStyle w:val="Ttulo1"/>
        <w:spacing w:before="0" w:after="120"/>
        <w:ind w:right="3"/>
        <w:rPr>
          <w:rFonts w:asciiTheme="minorHAnsi" w:hAnsiTheme="minorHAnsi" w:cstheme="minorHAnsi"/>
        </w:rPr>
      </w:pPr>
      <w:r w:rsidRPr="00B710EA">
        <w:rPr>
          <w:rFonts w:asciiTheme="minorHAnsi" w:hAnsiTheme="minorHAnsi" w:cstheme="minorHAnsi"/>
        </w:rPr>
        <w:t>O</w:t>
      </w:r>
      <w:r w:rsidR="00030086" w:rsidRPr="00B710EA">
        <w:rPr>
          <w:rFonts w:asciiTheme="minorHAnsi" w:hAnsiTheme="minorHAnsi" w:cstheme="minorHAnsi"/>
        </w:rPr>
        <w:t>perações</w:t>
      </w:r>
      <w:r w:rsidR="00030086" w:rsidRPr="00B710EA">
        <w:rPr>
          <w:rFonts w:asciiTheme="minorHAnsi" w:hAnsiTheme="minorHAnsi" w:cstheme="minorHAnsi"/>
          <w:spacing w:val="-10"/>
        </w:rPr>
        <w:t xml:space="preserve"> </w:t>
      </w:r>
      <w:r w:rsidR="00030086" w:rsidRPr="00B710EA">
        <w:rPr>
          <w:rFonts w:asciiTheme="minorHAnsi" w:hAnsiTheme="minorHAnsi" w:cstheme="minorHAnsi"/>
        </w:rPr>
        <w:t>compromissadas</w:t>
      </w:r>
    </w:p>
    <w:p w14:paraId="786E0327" w14:textId="7840FC28" w:rsidR="00994AAF" w:rsidRPr="00B710EA" w:rsidRDefault="00DB40AB" w:rsidP="00B313F9">
      <w:pPr>
        <w:pStyle w:val="Corpodetexto"/>
        <w:spacing w:before="0" w:after="120"/>
        <w:ind w:left="0" w:right="3"/>
        <w:rPr>
          <w:rFonts w:asciiTheme="minorHAnsi" w:hAnsiTheme="minorHAnsi" w:cstheme="minorHAnsi"/>
          <w:spacing w:val="1"/>
        </w:rPr>
      </w:pPr>
      <w:r w:rsidRPr="00B710EA">
        <w:rPr>
          <w:rFonts w:asciiTheme="minorHAnsi" w:hAnsiTheme="minorHAnsi" w:cstheme="minorHAnsi"/>
        </w:rPr>
        <w:t>Art.3</w:t>
      </w:r>
      <w:r w:rsidR="00030086" w:rsidRPr="00B710EA">
        <w:rPr>
          <w:rFonts w:asciiTheme="minorHAnsi" w:hAnsiTheme="minorHAnsi" w:cstheme="minorHAnsi"/>
        </w:rPr>
        <w:t>1</w:t>
      </w:r>
      <w:r w:rsidR="004B1F4A" w:rsidRPr="00B710EA">
        <w:rPr>
          <w:rFonts w:asciiTheme="minorHAnsi" w:hAnsiTheme="minorHAnsi" w:cstheme="minorHAnsi"/>
        </w:rPr>
        <w:t>3</w:t>
      </w:r>
      <w:r w:rsidR="00030086" w:rsidRPr="00B710EA">
        <w:rPr>
          <w:rFonts w:asciiTheme="minorHAnsi" w:hAnsiTheme="minorHAnsi" w:cstheme="minorHAnsi"/>
        </w:rPr>
        <w:t xml:space="preserve">. </w:t>
      </w:r>
      <w:r w:rsidR="00994AAF" w:rsidRPr="00B710EA">
        <w:rPr>
          <w:rFonts w:asciiTheme="minorHAnsi" w:hAnsiTheme="minorHAnsi" w:cstheme="minorHAnsi"/>
        </w:rPr>
        <w:t xml:space="preserve"> </w:t>
      </w:r>
      <w:r w:rsidR="00030086" w:rsidRPr="00B710EA">
        <w:rPr>
          <w:rFonts w:asciiTheme="minorHAnsi" w:hAnsiTheme="minorHAnsi" w:cstheme="minorHAnsi"/>
        </w:rPr>
        <w:t>No registro contábil das operações compromissadas as EFPC devem:</w:t>
      </w:r>
      <w:r w:rsidR="00030086" w:rsidRPr="00B710EA">
        <w:rPr>
          <w:rFonts w:asciiTheme="minorHAnsi" w:hAnsiTheme="minorHAnsi" w:cstheme="minorHAnsi"/>
          <w:spacing w:val="1"/>
        </w:rPr>
        <w:t xml:space="preserve"> </w:t>
      </w:r>
    </w:p>
    <w:p w14:paraId="37381D8D" w14:textId="30A659CF" w:rsidR="0092387A" w:rsidRPr="00B710EA" w:rsidRDefault="00030086"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I</w:t>
      </w:r>
      <w:r w:rsidRPr="00B710EA">
        <w:rPr>
          <w:rFonts w:asciiTheme="minorHAnsi" w:hAnsiTheme="minorHAnsi" w:cstheme="minorHAnsi"/>
          <w:spacing w:val="-1"/>
        </w:rPr>
        <w:t xml:space="preserve"> </w:t>
      </w:r>
      <w:r w:rsidRPr="00B710EA">
        <w:rPr>
          <w:rFonts w:asciiTheme="minorHAnsi" w:hAnsiTheme="minorHAnsi" w:cstheme="minorHAnsi"/>
        </w:rPr>
        <w:t xml:space="preserve">- </w:t>
      </w:r>
      <w:proofErr w:type="gramStart"/>
      <w:r w:rsidRPr="00B710EA">
        <w:rPr>
          <w:rFonts w:asciiTheme="minorHAnsi" w:hAnsiTheme="minorHAnsi" w:cstheme="minorHAnsi"/>
        </w:rPr>
        <w:t>contabilizar</w:t>
      </w:r>
      <w:proofErr w:type="gramEnd"/>
      <w:r w:rsidRPr="00B710EA">
        <w:rPr>
          <w:rFonts w:asciiTheme="minorHAnsi" w:hAnsiTheme="minorHAnsi" w:cstheme="minorHAnsi"/>
          <w:spacing w:val="-3"/>
        </w:rPr>
        <w:t xml:space="preserve"> </w:t>
      </w:r>
      <w:r w:rsidRPr="00B710EA">
        <w:rPr>
          <w:rFonts w:asciiTheme="minorHAnsi" w:hAnsiTheme="minorHAnsi" w:cstheme="minorHAnsi"/>
        </w:rPr>
        <w:t>pelo valor</w:t>
      </w:r>
      <w:r w:rsidRPr="00B710EA">
        <w:rPr>
          <w:rFonts w:asciiTheme="minorHAnsi" w:hAnsiTheme="minorHAnsi" w:cstheme="minorHAnsi"/>
          <w:spacing w:val="-5"/>
        </w:rPr>
        <w:t xml:space="preserve"> </w:t>
      </w:r>
      <w:r w:rsidRPr="00B710EA">
        <w:rPr>
          <w:rFonts w:asciiTheme="minorHAnsi" w:hAnsiTheme="minorHAnsi" w:cstheme="minorHAnsi"/>
        </w:rPr>
        <w:t>efetivamente</w:t>
      </w:r>
      <w:r w:rsidRPr="00B710EA">
        <w:rPr>
          <w:rFonts w:asciiTheme="minorHAnsi" w:hAnsiTheme="minorHAnsi" w:cstheme="minorHAnsi"/>
          <w:spacing w:val="-2"/>
        </w:rPr>
        <w:t xml:space="preserve"> </w:t>
      </w:r>
      <w:r w:rsidRPr="00B710EA">
        <w:rPr>
          <w:rFonts w:asciiTheme="minorHAnsi" w:hAnsiTheme="minorHAnsi" w:cstheme="minorHAnsi"/>
        </w:rPr>
        <w:t>desembolsado ou recebido;</w:t>
      </w:r>
    </w:p>
    <w:p w14:paraId="7ED274C6" w14:textId="4D78D2DE" w:rsidR="0092387A" w:rsidRPr="00B710EA" w:rsidRDefault="00945CAE"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lastRenderedPageBreak/>
        <w:t xml:space="preserve">II - </w:t>
      </w:r>
      <w:proofErr w:type="gramStart"/>
      <w:r w:rsidR="00030086" w:rsidRPr="00B710EA">
        <w:rPr>
          <w:rFonts w:asciiTheme="minorHAnsi" w:hAnsiTheme="minorHAnsi" w:cstheme="minorHAnsi"/>
        </w:rPr>
        <w:t>reconhecer</w:t>
      </w:r>
      <w:proofErr w:type="gramEnd"/>
      <w:r w:rsidR="00030086" w:rsidRPr="00B710EA">
        <w:rPr>
          <w:rFonts w:asciiTheme="minorHAnsi" w:hAnsiTheme="minorHAnsi" w:cstheme="minorHAnsi"/>
        </w:rPr>
        <w:t xml:space="preserve"> os custos de transação, como corretagens e outras taxas incidentes, a débito de</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"Deduções/Variações</w:t>
      </w:r>
      <w:r w:rsidR="00030086" w:rsidRPr="00B710EA">
        <w:rPr>
          <w:rFonts w:asciiTheme="minorHAnsi" w:hAnsiTheme="minorHAnsi" w:cstheme="minorHAnsi"/>
          <w:spacing w:val="-3"/>
        </w:rPr>
        <w:t xml:space="preserve"> </w:t>
      </w:r>
      <w:r w:rsidR="00030086" w:rsidRPr="00B710EA">
        <w:rPr>
          <w:rFonts w:asciiTheme="minorHAnsi" w:hAnsiTheme="minorHAnsi" w:cstheme="minorHAnsi"/>
        </w:rPr>
        <w:t>Negativas";</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e</w:t>
      </w:r>
    </w:p>
    <w:p w14:paraId="6AD6C5DD" w14:textId="76A5D3DD" w:rsidR="0092387A" w:rsidRPr="00B710EA" w:rsidRDefault="00994AAF" w:rsidP="00B313F9">
      <w:pPr>
        <w:pStyle w:val="PargrafodaLista"/>
        <w:tabs>
          <w:tab w:val="left" w:pos="354"/>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III </w:t>
      </w:r>
      <w:r w:rsidR="00030086" w:rsidRPr="00B710EA">
        <w:rPr>
          <w:rFonts w:asciiTheme="minorHAnsi" w:hAnsiTheme="minorHAnsi" w:cstheme="minorHAnsi"/>
          <w:sz w:val="24"/>
          <w:szCs w:val="24"/>
        </w:rPr>
        <w:t>- apropriar mensalmente os rendimentos ou encargos dessas operações, a crédito ou a débito de</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"Rendas/Variações Positivas" ou "Deduções/Variações Negativas", respectivamente, em razão do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prazo</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decorrido, admitindo-se</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a</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apropriação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em</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períodos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inferiores</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a um</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mês.</w:t>
      </w:r>
    </w:p>
    <w:p w14:paraId="4C71ABE4" w14:textId="234324B4" w:rsidR="0092387A" w:rsidRPr="00B710EA" w:rsidRDefault="00030086"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Parágrafo único.</w:t>
      </w:r>
      <w:r w:rsidRPr="00B710EA">
        <w:rPr>
          <w:rFonts w:asciiTheme="minorHAnsi" w:hAnsiTheme="minorHAnsi" w:cstheme="minorHAnsi"/>
          <w:spacing w:val="1"/>
        </w:rPr>
        <w:t xml:space="preserve"> </w:t>
      </w:r>
      <w:r w:rsidR="00994AAF" w:rsidRPr="00B710EA">
        <w:rPr>
          <w:rFonts w:asciiTheme="minorHAnsi" w:hAnsiTheme="minorHAnsi" w:cstheme="minorHAnsi"/>
          <w:spacing w:val="1"/>
        </w:rPr>
        <w:t xml:space="preserve"> </w:t>
      </w:r>
      <w:r w:rsidRPr="00B710EA">
        <w:rPr>
          <w:rFonts w:asciiTheme="minorHAnsi" w:hAnsiTheme="minorHAnsi" w:cstheme="minorHAnsi"/>
        </w:rPr>
        <w:t>As Rendas/Variações Positivas e as Deduções/Variações Negativas devem ser</w:t>
      </w:r>
      <w:r w:rsidRPr="00B710EA">
        <w:rPr>
          <w:rFonts w:asciiTheme="minorHAnsi" w:hAnsiTheme="minorHAnsi" w:cstheme="minorHAnsi"/>
          <w:spacing w:val="1"/>
        </w:rPr>
        <w:t xml:space="preserve"> </w:t>
      </w:r>
      <w:r w:rsidRPr="00B710EA">
        <w:rPr>
          <w:rFonts w:asciiTheme="minorHAnsi" w:hAnsiTheme="minorHAnsi" w:cstheme="minorHAnsi"/>
        </w:rPr>
        <w:t>reconhecidas</w:t>
      </w:r>
      <w:r w:rsidRPr="00B710EA">
        <w:rPr>
          <w:rFonts w:asciiTheme="minorHAnsi" w:hAnsiTheme="minorHAnsi" w:cstheme="minorHAnsi"/>
          <w:spacing w:val="-2"/>
        </w:rPr>
        <w:t xml:space="preserve"> </w:t>
      </w:r>
      <w:r w:rsidRPr="00B710EA">
        <w:rPr>
          <w:rFonts w:asciiTheme="minorHAnsi" w:hAnsiTheme="minorHAnsi" w:cstheme="minorHAnsi"/>
        </w:rPr>
        <w:t>conforme</w:t>
      </w:r>
      <w:r w:rsidRPr="00B710EA">
        <w:rPr>
          <w:rFonts w:asciiTheme="minorHAnsi" w:hAnsiTheme="minorHAnsi" w:cstheme="minorHAnsi"/>
          <w:spacing w:val="-2"/>
        </w:rPr>
        <w:t xml:space="preserve"> </w:t>
      </w:r>
      <w:r w:rsidRPr="00B710EA">
        <w:rPr>
          <w:rFonts w:asciiTheme="minorHAnsi" w:hAnsiTheme="minorHAnsi" w:cstheme="minorHAnsi"/>
        </w:rPr>
        <w:t>o princípio</w:t>
      </w:r>
      <w:r w:rsidRPr="00B710EA">
        <w:rPr>
          <w:rFonts w:asciiTheme="minorHAnsi" w:hAnsiTheme="minorHAnsi" w:cstheme="minorHAnsi"/>
          <w:spacing w:val="-2"/>
        </w:rPr>
        <w:t xml:space="preserve"> </w:t>
      </w:r>
      <w:r w:rsidRPr="00B710EA">
        <w:rPr>
          <w:rFonts w:asciiTheme="minorHAnsi" w:hAnsiTheme="minorHAnsi" w:cstheme="minorHAnsi"/>
        </w:rPr>
        <w:t>da</w:t>
      </w:r>
      <w:r w:rsidRPr="00B710EA">
        <w:rPr>
          <w:rFonts w:asciiTheme="minorHAnsi" w:hAnsiTheme="minorHAnsi" w:cstheme="minorHAnsi"/>
          <w:spacing w:val="-3"/>
        </w:rPr>
        <w:t xml:space="preserve"> </w:t>
      </w:r>
      <w:r w:rsidRPr="00B710EA">
        <w:rPr>
          <w:rFonts w:asciiTheme="minorHAnsi" w:hAnsiTheme="minorHAnsi" w:cstheme="minorHAnsi"/>
        </w:rPr>
        <w:t>competência, em razão</w:t>
      </w:r>
      <w:r w:rsidRPr="00B710EA">
        <w:rPr>
          <w:rFonts w:asciiTheme="minorHAnsi" w:hAnsiTheme="minorHAnsi" w:cstheme="minorHAnsi"/>
          <w:spacing w:val="-2"/>
        </w:rPr>
        <w:t xml:space="preserve"> </w:t>
      </w:r>
      <w:r w:rsidRPr="00B710EA">
        <w:rPr>
          <w:rFonts w:asciiTheme="minorHAnsi" w:hAnsiTheme="minorHAnsi" w:cstheme="minorHAnsi"/>
        </w:rPr>
        <w:t>da</w:t>
      </w:r>
      <w:r w:rsidRPr="00B710EA">
        <w:rPr>
          <w:rFonts w:asciiTheme="minorHAnsi" w:hAnsiTheme="minorHAnsi" w:cstheme="minorHAnsi"/>
          <w:spacing w:val="-3"/>
        </w:rPr>
        <w:t xml:space="preserve"> </w:t>
      </w:r>
      <w:r w:rsidRPr="00B710EA">
        <w:rPr>
          <w:rFonts w:asciiTheme="minorHAnsi" w:hAnsiTheme="minorHAnsi" w:cstheme="minorHAnsi"/>
        </w:rPr>
        <w:t>fluência</w:t>
      </w:r>
      <w:r w:rsidRPr="00B710EA">
        <w:rPr>
          <w:rFonts w:asciiTheme="minorHAnsi" w:hAnsiTheme="minorHAnsi" w:cstheme="minorHAnsi"/>
          <w:spacing w:val="-3"/>
        </w:rPr>
        <w:t xml:space="preserve"> </w:t>
      </w:r>
      <w:r w:rsidRPr="00B710EA">
        <w:rPr>
          <w:rFonts w:asciiTheme="minorHAnsi" w:hAnsiTheme="minorHAnsi" w:cstheme="minorHAnsi"/>
        </w:rPr>
        <w:t>do</w:t>
      </w:r>
      <w:r w:rsidRPr="00B710EA">
        <w:rPr>
          <w:rFonts w:asciiTheme="minorHAnsi" w:hAnsiTheme="minorHAnsi" w:cstheme="minorHAnsi"/>
          <w:spacing w:val="-2"/>
        </w:rPr>
        <w:t xml:space="preserve"> </w:t>
      </w:r>
      <w:r w:rsidRPr="00B710EA">
        <w:rPr>
          <w:rFonts w:asciiTheme="minorHAnsi" w:hAnsiTheme="minorHAnsi" w:cstheme="minorHAnsi"/>
        </w:rPr>
        <w:t>prazo</w:t>
      </w:r>
      <w:r w:rsidRPr="00B710EA">
        <w:rPr>
          <w:rFonts w:asciiTheme="minorHAnsi" w:hAnsiTheme="minorHAnsi" w:cstheme="minorHAnsi"/>
          <w:spacing w:val="-2"/>
        </w:rPr>
        <w:t xml:space="preserve"> </w:t>
      </w:r>
      <w:r w:rsidRPr="00B710EA">
        <w:rPr>
          <w:rFonts w:asciiTheme="minorHAnsi" w:hAnsiTheme="minorHAnsi" w:cstheme="minorHAnsi"/>
        </w:rPr>
        <w:t>da</w:t>
      </w:r>
      <w:r w:rsidRPr="00B710EA">
        <w:rPr>
          <w:rFonts w:asciiTheme="minorHAnsi" w:hAnsiTheme="minorHAnsi" w:cstheme="minorHAnsi"/>
          <w:spacing w:val="-3"/>
        </w:rPr>
        <w:t xml:space="preserve"> </w:t>
      </w:r>
      <w:r w:rsidRPr="00B710EA">
        <w:rPr>
          <w:rFonts w:asciiTheme="minorHAnsi" w:hAnsiTheme="minorHAnsi" w:cstheme="minorHAnsi"/>
        </w:rPr>
        <w:t>operação.</w:t>
      </w:r>
    </w:p>
    <w:p w14:paraId="3FDC265D" w14:textId="6DB9F909" w:rsidR="0092387A" w:rsidRPr="00B710EA" w:rsidRDefault="00AA3A73" w:rsidP="00EC3054">
      <w:pPr>
        <w:pStyle w:val="Ttulo1"/>
        <w:spacing w:before="0" w:after="120"/>
        <w:ind w:left="3" w:right="3"/>
        <w:rPr>
          <w:rFonts w:asciiTheme="minorHAnsi" w:hAnsiTheme="minorHAnsi" w:cstheme="minorHAnsi"/>
        </w:rPr>
      </w:pPr>
      <w:r w:rsidRPr="00B710EA">
        <w:rPr>
          <w:rFonts w:asciiTheme="minorHAnsi" w:hAnsiTheme="minorHAnsi" w:cstheme="minorHAnsi"/>
        </w:rPr>
        <w:t>Subseção</w:t>
      </w:r>
      <w:r w:rsidR="00030086" w:rsidRPr="00B710EA">
        <w:rPr>
          <w:rFonts w:asciiTheme="minorHAnsi" w:hAnsiTheme="minorHAnsi" w:cstheme="minorHAnsi"/>
          <w:spacing w:val="-2"/>
        </w:rPr>
        <w:t xml:space="preserve"> </w:t>
      </w:r>
      <w:r w:rsidR="00030086" w:rsidRPr="00B710EA">
        <w:rPr>
          <w:rFonts w:asciiTheme="minorHAnsi" w:hAnsiTheme="minorHAnsi" w:cstheme="minorHAnsi"/>
        </w:rPr>
        <w:t>III</w:t>
      </w:r>
    </w:p>
    <w:p w14:paraId="7BB8A422" w14:textId="3A0B319A" w:rsidR="0092387A" w:rsidRPr="00B710EA" w:rsidRDefault="0056410E" w:rsidP="00EC3054">
      <w:pPr>
        <w:spacing w:after="120"/>
        <w:ind w:right="3"/>
        <w:jc w:val="center"/>
        <w:rPr>
          <w:rFonts w:asciiTheme="minorHAnsi" w:hAnsiTheme="minorHAnsi" w:cstheme="minorHAnsi"/>
          <w:b/>
          <w:sz w:val="24"/>
          <w:szCs w:val="24"/>
        </w:rPr>
      </w:pPr>
      <w:r w:rsidRPr="00B710EA">
        <w:rPr>
          <w:rFonts w:asciiTheme="minorHAnsi" w:hAnsiTheme="minorHAnsi" w:cstheme="minorHAnsi"/>
          <w:b/>
          <w:sz w:val="24"/>
          <w:szCs w:val="24"/>
        </w:rPr>
        <w:t>O</w:t>
      </w:r>
      <w:r w:rsidR="00030086" w:rsidRPr="00B710EA">
        <w:rPr>
          <w:rFonts w:asciiTheme="minorHAnsi" w:hAnsiTheme="minorHAnsi" w:cstheme="minorHAnsi"/>
          <w:b/>
          <w:sz w:val="24"/>
          <w:szCs w:val="24"/>
        </w:rPr>
        <w:t>perações</w:t>
      </w:r>
      <w:r w:rsidR="00030086" w:rsidRPr="00B710EA">
        <w:rPr>
          <w:rFonts w:asciiTheme="minorHAnsi" w:hAnsiTheme="minorHAnsi" w:cstheme="minorHAnsi"/>
          <w:b/>
          <w:spacing w:val="-3"/>
          <w:sz w:val="24"/>
          <w:szCs w:val="24"/>
        </w:rPr>
        <w:t xml:space="preserve"> </w:t>
      </w:r>
      <w:r w:rsidR="00030086" w:rsidRPr="00B710EA">
        <w:rPr>
          <w:rFonts w:asciiTheme="minorHAnsi" w:hAnsiTheme="minorHAnsi" w:cstheme="minorHAnsi"/>
          <w:b/>
          <w:sz w:val="24"/>
          <w:szCs w:val="24"/>
        </w:rPr>
        <w:t>com</w:t>
      </w:r>
      <w:r w:rsidR="00030086" w:rsidRPr="00B710EA">
        <w:rPr>
          <w:rFonts w:asciiTheme="minorHAnsi" w:hAnsiTheme="minorHAnsi" w:cstheme="minorHAnsi"/>
          <w:b/>
          <w:spacing w:val="-4"/>
          <w:sz w:val="24"/>
          <w:szCs w:val="24"/>
        </w:rPr>
        <w:t xml:space="preserve"> </w:t>
      </w:r>
      <w:r w:rsidR="00030086" w:rsidRPr="00B710EA">
        <w:rPr>
          <w:rFonts w:asciiTheme="minorHAnsi" w:hAnsiTheme="minorHAnsi" w:cstheme="minorHAnsi"/>
          <w:b/>
          <w:sz w:val="24"/>
          <w:szCs w:val="24"/>
        </w:rPr>
        <w:t>ativos</w:t>
      </w:r>
      <w:r w:rsidR="00030086" w:rsidRPr="00B710EA">
        <w:rPr>
          <w:rFonts w:asciiTheme="minorHAnsi" w:hAnsiTheme="minorHAnsi" w:cstheme="minorHAnsi"/>
          <w:b/>
          <w:spacing w:val="-4"/>
          <w:sz w:val="24"/>
          <w:szCs w:val="24"/>
        </w:rPr>
        <w:t xml:space="preserve"> </w:t>
      </w:r>
      <w:r w:rsidR="00030086" w:rsidRPr="00B710EA">
        <w:rPr>
          <w:rFonts w:asciiTheme="minorHAnsi" w:hAnsiTheme="minorHAnsi" w:cstheme="minorHAnsi"/>
          <w:b/>
          <w:sz w:val="24"/>
          <w:szCs w:val="24"/>
        </w:rPr>
        <w:t>de</w:t>
      </w:r>
      <w:r w:rsidR="00030086" w:rsidRPr="00B710EA">
        <w:rPr>
          <w:rFonts w:asciiTheme="minorHAnsi" w:hAnsiTheme="minorHAnsi" w:cstheme="minorHAnsi"/>
          <w:b/>
          <w:spacing w:val="-4"/>
          <w:sz w:val="24"/>
          <w:szCs w:val="24"/>
        </w:rPr>
        <w:t xml:space="preserve"> </w:t>
      </w:r>
      <w:r w:rsidR="00030086" w:rsidRPr="00B710EA">
        <w:rPr>
          <w:rFonts w:asciiTheme="minorHAnsi" w:hAnsiTheme="minorHAnsi" w:cstheme="minorHAnsi"/>
          <w:b/>
          <w:sz w:val="24"/>
          <w:szCs w:val="24"/>
        </w:rPr>
        <w:t>renda</w:t>
      </w:r>
      <w:r w:rsidR="00030086" w:rsidRPr="00B710EA">
        <w:rPr>
          <w:rFonts w:asciiTheme="minorHAnsi" w:hAnsiTheme="minorHAnsi" w:cstheme="minorHAnsi"/>
          <w:b/>
          <w:spacing w:val="-4"/>
          <w:sz w:val="24"/>
          <w:szCs w:val="24"/>
        </w:rPr>
        <w:t xml:space="preserve"> </w:t>
      </w:r>
      <w:r w:rsidR="00030086" w:rsidRPr="00B710EA">
        <w:rPr>
          <w:rFonts w:asciiTheme="minorHAnsi" w:hAnsiTheme="minorHAnsi" w:cstheme="minorHAnsi"/>
          <w:b/>
          <w:sz w:val="24"/>
          <w:szCs w:val="24"/>
        </w:rPr>
        <w:t>fixa</w:t>
      </w:r>
    </w:p>
    <w:p w14:paraId="757DB132" w14:textId="2876C6D8" w:rsidR="0092387A" w:rsidRPr="00B710EA" w:rsidRDefault="00030086"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Art.</w:t>
      </w:r>
      <w:r w:rsidRPr="00B710EA">
        <w:rPr>
          <w:rFonts w:asciiTheme="minorHAnsi" w:hAnsiTheme="minorHAnsi" w:cstheme="minorHAnsi"/>
          <w:spacing w:val="-2"/>
        </w:rPr>
        <w:t xml:space="preserve"> </w:t>
      </w:r>
      <w:r w:rsidR="00DB40AB" w:rsidRPr="00B710EA">
        <w:rPr>
          <w:rFonts w:asciiTheme="minorHAnsi" w:hAnsiTheme="minorHAnsi" w:cstheme="minorHAnsi"/>
          <w:spacing w:val="-2"/>
        </w:rPr>
        <w:t>3</w:t>
      </w:r>
      <w:r w:rsidRPr="00B710EA">
        <w:rPr>
          <w:rFonts w:asciiTheme="minorHAnsi" w:hAnsiTheme="minorHAnsi" w:cstheme="minorHAnsi"/>
        </w:rPr>
        <w:t>1</w:t>
      </w:r>
      <w:r w:rsidR="004B1F4A" w:rsidRPr="00B710EA">
        <w:rPr>
          <w:rFonts w:asciiTheme="minorHAnsi" w:hAnsiTheme="minorHAnsi" w:cstheme="minorHAnsi"/>
        </w:rPr>
        <w:t>4</w:t>
      </w:r>
      <w:r w:rsidRPr="00B710EA">
        <w:rPr>
          <w:rFonts w:asciiTheme="minorHAnsi" w:hAnsiTheme="minorHAnsi" w:cstheme="minorHAnsi"/>
        </w:rPr>
        <w:t>.</w:t>
      </w:r>
      <w:r w:rsidRPr="00B710EA">
        <w:rPr>
          <w:rFonts w:asciiTheme="minorHAnsi" w:hAnsiTheme="minorHAnsi" w:cstheme="minorHAnsi"/>
          <w:spacing w:val="50"/>
        </w:rPr>
        <w:t xml:space="preserve"> </w:t>
      </w:r>
      <w:r w:rsidR="007D29DB" w:rsidRPr="00B710EA">
        <w:rPr>
          <w:rFonts w:asciiTheme="minorHAnsi" w:hAnsiTheme="minorHAnsi" w:cstheme="minorHAnsi"/>
          <w:spacing w:val="50"/>
        </w:rPr>
        <w:t xml:space="preserve"> </w:t>
      </w:r>
      <w:r w:rsidRPr="00B710EA">
        <w:rPr>
          <w:rFonts w:asciiTheme="minorHAnsi" w:hAnsiTheme="minorHAnsi" w:cstheme="minorHAnsi"/>
        </w:rPr>
        <w:t>No</w:t>
      </w:r>
      <w:r w:rsidRPr="00B710EA">
        <w:rPr>
          <w:rFonts w:asciiTheme="minorHAnsi" w:hAnsiTheme="minorHAnsi" w:cstheme="minorHAnsi"/>
          <w:spacing w:val="-1"/>
        </w:rPr>
        <w:t xml:space="preserve"> </w:t>
      </w:r>
      <w:r w:rsidRPr="00B710EA">
        <w:rPr>
          <w:rFonts w:asciiTheme="minorHAnsi" w:hAnsiTheme="minorHAnsi" w:cstheme="minorHAnsi"/>
        </w:rPr>
        <w:t>registro</w:t>
      </w:r>
      <w:r w:rsidRPr="00B710EA">
        <w:rPr>
          <w:rFonts w:asciiTheme="minorHAnsi" w:hAnsiTheme="minorHAnsi" w:cstheme="minorHAnsi"/>
          <w:spacing w:val="-2"/>
        </w:rPr>
        <w:t xml:space="preserve"> </w:t>
      </w:r>
      <w:r w:rsidRPr="00B710EA">
        <w:rPr>
          <w:rFonts w:asciiTheme="minorHAnsi" w:hAnsiTheme="minorHAnsi" w:cstheme="minorHAnsi"/>
        </w:rPr>
        <w:t>contábil</w:t>
      </w:r>
      <w:r w:rsidRPr="00B710EA">
        <w:rPr>
          <w:rFonts w:asciiTheme="minorHAnsi" w:hAnsiTheme="minorHAnsi" w:cstheme="minorHAnsi"/>
          <w:spacing w:val="-2"/>
        </w:rPr>
        <w:t xml:space="preserve"> </w:t>
      </w:r>
      <w:r w:rsidRPr="00B710EA">
        <w:rPr>
          <w:rFonts w:asciiTheme="minorHAnsi" w:hAnsiTheme="minorHAnsi" w:cstheme="minorHAnsi"/>
        </w:rPr>
        <w:t>das</w:t>
      </w:r>
      <w:r w:rsidRPr="00B710EA">
        <w:rPr>
          <w:rFonts w:asciiTheme="minorHAnsi" w:hAnsiTheme="minorHAnsi" w:cstheme="minorHAnsi"/>
          <w:spacing w:val="1"/>
        </w:rPr>
        <w:t xml:space="preserve"> </w:t>
      </w:r>
      <w:r w:rsidRPr="00B710EA">
        <w:rPr>
          <w:rFonts w:asciiTheme="minorHAnsi" w:hAnsiTheme="minorHAnsi" w:cstheme="minorHAnsi"/>
        </w:rPr>
        <w:t>operações</w:t>
      </w:r>
      <w:r w:rsidRPr="00B710EA">
        <w:rPr>
          <w:rFonts w:asciiTheme="minorHAnsi" w:hAnsiTheme="minorHAnsi" w:cstheme="minorHAnsi"/>
          <w:spacing w:val="-3"/>
        </w:rPr>
        <w:t xml:space="preserve"> </w:t>
      </w:r>
      <w:r w:rsidRPr="00B710EA">
        <w:rPr>
          <w:rFonts w:asciiTheme="minorHAnsi" w:hAnsiTheme="minorHAnsi" w:cstheme="minorHAnsi"/>
        </w:rPr>
        <w:t>com</w:t>
      </w:r>
      <w:r w:rsidRPr="00B710EA">
        <w:rPr>
          <w:rFonts w:asciiTheme="minorHAnsi" w:hAnsiTheme="minorHAnsi" w:cstheme="minorHAnsi"/>
          <w:spacing w:val="-1"/>
        </w:rPr>
        <w:t xml:space="preserve"> </w:t>
      </w:r>
      <w:r w:rsidRPr="00B710EA">
        <w:rPr>
          <w:rFonts w:asciiTheme="minorHAnsi" w:hAnsiTheme="minorHAnsi" w:cstheme="minorHAnsi"/>
        </w:rPr>
        <w:t>ativos</w:t>
      </w:r>
      <w:r w:rsidRPr="00B710EA">
        <w:rPr>
          <w:rFonts w:asciiTheme="minorHAnsi" w:hAnsiTheme="minorHAnsi" w:cstheme="minorHAnsi"/>
          <w:spacing w:val="-1"/>
        </w:rPr>
        <w:t xml:space="preserve"> </w:t>
      </w:r>
      <w:r w:rsidRPr="00B710EA">
        <w:rPr>
          <w:rFonts w:asciiTheme="minorHAnsi" w:hAnsiTheme="minorHAnsi" w:cstheme="minorHAnsi"/>
        </w:rPr>
        <w:t>de</w:t>
      </w:r>
      <w:r w:rsidRPr="00B710EA">
        <w:rPr>
          <w:rFonts w:asciiTheme="minorHAnsi" w:hAnsiTheme="minorHAnsi" w:cstheme="minorHAnsi"/>
          <w:spacing w:val="-1"/>
        </w:rPr>
        <w:t xml:space="preserve"> </w:t>
      </w:r>
      <w:r w:rsidRPr="00B710EA">
        <w:rPr>
          <w:rFonts w:asciiTheme="minorHAnsi" w:hAnsiTheme="minorHAnsi" w:cstheme="minorHAnsi"/>
        </w:rPr>
        <w:t>renda</w:t>
      </w:r>
      <w:r w:rsidRPr="00B710EA">
        <w:rPr>
          <w:rFonts w:asciiTheme="minorHAnsi" w:hAnsiTheme="minorHAnsi" w:cstheme="minorHAnsi"/>
          <w:spacing w:val="-3"/>
        </w:rPr>
        <w:t xml:space="preserve"> </w:t>
      </w:r>
      <w:r w:rsidRPr="00B710EA">
        <w:rPr>
          <w:rFonts w:asciiTheme="minorHAnsi" w:hAnsiTheme="minorHAnsi" w:cstheme="minorHAnsi"/>
        </w:rPr>
        <w:t>fixa</w:t>
      </w:r>
      <w:r w:rsidRPr="00B710EA">
        <w:rPr>
          <w:rFonts w:asciiTheme="minorHAnsi" w:hAnsiTheme="minorHAnsi" w:cstheme="minorHAnsi"/>
          <w:spacing w:val="-3"/>
        </w:rPr>
        <w:t xml:space="preserve"> </w:t>
      </w:r>
      <w:r w:rsidRPr="00B710EA">
        <w:rPr>
          <w:rFonts w:asciiTheme="minorHAnsi" w:hAnsiTheme="minorHAnsi" w:cstheme="minorHAnsi"/>
        </w:rPr>
        <w:t>as</w:t>
      </w:r>
      <w:r w:rsidRPr="00B710EA">
        <w:rPr>
          <w:rFonts w:asciiTheme="minorHAnsi" w:hAnsiTheme="minorHAnsi" w:cstheme="minorHAnsi"/>
          <w:spacing w:val="-2"/>
        </w:rPr>
        <w:t xml:space="preserve"> </w:t>
      </w:r>
      <w:r w:rsidRPr="00B710EA">
        <w:rPr>
          <w:rFonts w:asciiTheme="minorHAnsi" w:hAnsiTheme="minorHAnsi" w:cstheme="minorHAnsi"/>
        </w:rPr>
        <w:t>EFPC devem:</w:t>
      </w:r>
    </w:p>
    <w:p w14:paraId="7203CD50" w14:textId="353E8BA6" w:rsidR="0092387A" w:rsidRPr="00B710EA" w:rsidRDefault="004C5C76" w:rsidP="00B313F9">
      <w:pPr>
        <w:pStyle w:val="PargrafodaLista"/>
        <w:tabs>
          <w:tab w:val="left" w:pos="251"/>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I - </w:t>
      </w:r>
      <w:proofErr w:type="gramStart"/>
      <w:r w:rsidR="00030086" w:rsidRPr="00B710EA">
        <w:rPr>
          <w:rFonts w:asciiTheme="minorHAnsi" w:hAnsiTheme="minorHAnsi" w:cstheme="minorHAnsi"/>
          <w:sz w:val="24"/>
          <w:szCs w:val="24"/>
        </w:rPr>
        <w:t>contabilizar</w:t>
      </w:r>
      <w:proofErr w:type="gramEnd"/>
      <w:r w:rsidR="00030086" w:rsidRPr="00B710EA">
        <w:rPr>
          <w:rFonts w:asciiTheme="minorHAnsi" w:hAnsiTheme="minorHAnsi" w:cstheme="minorHAnsi"/>
          <w:sz w:val="24"/>
          <w:szCs w:val="24"/>
        </w:rPr>
        <w:t xml:space="preserve"> a aquisição de ativos pelo valor efetivamente desembolsado, sendo o ágio </w:t>
      </w:r>
      <w:r w:rsidR="00942B51" w:rsidRPr="00B710EA">
        <w:rPr>
          <w:rFonts w:asciiTheme="minorHAnsi" w:hAnsiTheme="minorHAnsi" w:cstheme="minorHAnsi"/>
          <w:sz w:val="24"/>
          <w:szCs w:val="24"/>
        </w:rPr>
        <w:t>ou</w:t>
      </w:r>
      <w:r w:rsidR="00030086" w:rsidRPr="00B710EA">
        <w:rPr>
          <w:rFonts w:asciiTheme="minorHAnsi" w:hAnsiTheme="minorHAnsi" w:cstheme="minorHAnsi"/>
          <w:sz w:val="24"/>
          <w:szCs w:val="24"/>
        </w:rPr>
        <w:t xml:space="preserve"> 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deságio</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evidenciado</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em</w:t>
      </w:r>
      <w:r w:rsidR="00030086" w:rsidRPr="00B710EA">
        <w:rPr>
          <w:rFonts w:asciiTheme="minorHAnsi" w:hAnsiTheme="minorHAnsi" w:cstheme="minorHAnsi"/>
          <w:spacing w:val="-1"/>
          <w:sz w:val="24"/>
          <w:szCs w:val="24"/>
        </w:rPr>
        <w:t xml:space="preserve"> </w:t>
      </w:r>
      <w:r w:rsidR="006D7DDA" w:rsidRPr="00B710EA">
        <w:rPr>
          <w:rFonts w:asciiTheme="minorHAnsi" w:hAnsiTheme="minorHAnsi" w:cstheme="minorHAnsi"/>
          <w:sz w:val="24"/>
          <w:szCs w:val="24"/>
        </w:rPr>
        <w:t>controles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auxiliares;</w:t>
      </w:r>
    </w:p>
    <w:p w14:paraId="16E86389" w14:textId="56608B07" w:rsidR="0092387A" w:rsidRPr="00B710EA" w:rsidRDefault="004C5C76" w:rsidP="00B313F9">
      <w:pPr>
        <w:pStyle w:val="PargrafodaLista"/>
        <w:tabs>
          <w:tab w:val="left" w:pos="284"/>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II - </w:t>
      </w:r>
      <w:proofErr w:type="gramStart"/>
      <w:r w:rsidR="00030086" w:rsidRPr="00B710EA">
        <w:rPr>
          <w:rFonts w:asciiTheme="minorHAnsi" w:hAnsiTheme="minorHAnsi" w:cstheme="minorHAnsi"/>
          <w:sz w:val="24"/>
          <w:szCs w:val="24"/>
        </w:rPr>
        <w:t>reconhecer</w:t>
      </w:r>
      <w:proofErr w:type="gramEnd"/>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os</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custos</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transação,</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como</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corretagens</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e</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outras</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taxas</w:t>
      </w:r>
      <w:r w:rsidR="00030086" w:rsidRPr="00B710EA">
        <w:rPr>
          <w:rFonts w:asciiTheme="minorHAnsi" w:hAnsiTheme="minorHAnsi" w:cstheme="minorHAnsi"/>
          <w:spacing w:val="-7"/>
          <w:sz w:val="24"/>
          <w:szCs w:val="24"/>
        </w:rPr>
        <w:t xml:space="preserve"> </w:t>
      </w:r>
      <w:r w:rsidR="00030086" w:rsidRPr="00B710EA">
        <w:rPr>
          <w:rFonts w:asciiTheme="minorHAnsi" w:hAnsiTheme="minorHAnsi" w:cstheme="minorHAnsi"/>
          <w:sz w:val="24"/>
          <w:szCs w:val="24"/>
        </w:rPr>
        <w:t>incidentes</w:t>
      </w:r>
      <w:r w:rsidR="00030086" w:rsidRPr="00B710EA">
        <w:rPr>
          <w:rFonts w:asciiTheme="minorHAnsi" w:hAnsiTheme="minorHAnsi" w:cstheme="minorHAnsi"/>
          <w:spacing w:val="-6"/>
          <w:sz w:val="24"/>
          <w:szCs w:val="24"/>
        </w:rPr>
        <w:t xml:space="preserve"> </w:t>
      </w:r>
      <w:r w:rsidR="00030086" w:rsidRPr="00B710EA">
        <w:rPr>
          <w:rFonts w:asciiTheme="minorHAnsi" w:hAnsiTheme="minorHAnsi" w:cstheme="minorHAnsi"/>
          <w:sz w:val="24"/>
          <w:szCs w:val="24"/>
        </w:rPr>
        <w:t>sobre</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os</w:t>
      </w:r>
      <w:r w:rsidR="00030086" w:rsidRPr="00B710EA">
        <w:rPr>
          <w:rFonts w:asciiTheme="minorHAnsi" w:hAnsiTheme="minorHAnsi" w:cstheme="minorHAnsi"/>
          <w:spacing w:val="-11"/>
          <w:sz w:val="24"/>
          <w:szCs w:val="24"/>
        </w:rPr>
        <w:t xml:space="preserve"> </w:t>
      </w:r>
      <w:r w:rsidR="00030086" w:rsidRPr="00B710EA">
        <w:rPr>
          <w:rFonts w:asciiTheme="minorHAnsi" w:hAnsiTheme="minorHAnsi" w:cstheme="minorHAnsi"/>
          <w:sz w:val="24"/>
          <w:szCs w:val="24"/>
        </w:rPr>
        <w:t>títulos</w:t>
      </w:r>
      <w:r w:rsidR="00030086" w:rsidRPr="00B710EA">
        <w:rPr>
          <w:rFonts w:asciiTheme="minorHAnsi" w:hAnsiTheme="minorHAnsi" w:cstheme="minorHAnsi"/>
          <w:spacing w:val="-11"/>
          <w:sz w:val="24"/>
          <w:szCs w:val="24"/>
        </w:rPr>
        <w:t xml:space="preserve"> </w:t>
      </w:r>
      <w:r w:rsidR="00030086" w:rsidRPr="00B710EA">
        <w:rPr>
          <w:rFonts w:asciiTheme="minorHAnsi" w:hAnsiTheme="minorHAnsi" w:cstheme="minorHAnsi"/>
          <w:sz w:val="24"/>
          <w:szCs w:val="24"/>
        </w:rPr>
        <w:t>de</w:t>
      </w:r>
      <w:r w:rsidR="00E42965">
        <w:rPr>
          <w:rFonts w:asciiTheme="minorHAnsi" w:hAnsiTheme="minorHAnsi" w:cstheme="minorHAnsi"/>
          <w:sz w:val="24"/>
          <w:szCs w:val="24"/>
        </w:rPr>
        <w:t xml:space="preserve"> renda</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fixa</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avaliados</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 xml:space="preserve">a valor </w:t>
      </w:r>
      <w:r w:rsidRPr="00B710EA">
        <w:rPr>
          <w:rFonts w:asciiTheme="minorHAnsi" w:hAnsiTheme="minorHAnsi" w:cstheme="minorHAnsi"/>
          <w:sz w:val="24"/>
          <w:szCs w:val="24"/>
        </w:rPr>
        <w:t>justo</w:t>
      </w:r>
      <w:r w:rsidR="00030086" w:rsidRPr="00B710EA">
        <w:rPr>
          <w:rFonts w:asciiTheme="minorHAnsi" w:hAnsiTheme="minorHAnsi" w:cstheme="minorHAnsi"/>
          <w:sz w:val="24"/>
          <w:szCs w:val="24"/>
        </w:rPr>
        <w:t>, a</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débito</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"Deduções/Variações</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Negativas";</w:t>
      </w:r>
      <w:r w:rsidR="0076473B" w:rsidRPr="00B710EA">
        <w:rPr>
          <w:rFonts w:asciiTheme="minorHAnsi" w:hAnsiTheme="minorHAnsi" w:cstheme="minorHAnsi"/>
          <w:sz w:val="24"/>
          <w:szCs w:val="24"/>
        </w:rPr>
        <w:t xml:space="preserve"> e</w:t>
      </w:r>
    </w:p>
    <w:p w14:paraId="6C3F40C7" w14:textId="5CAD32E3" w:rsidR="0092387A" w:rsidRPr="00B710EA" w:rsidRDefault="00994AAF" w:rsidP="00B313F9">
      <w:pPr>
        <w:pStyle w:val="PargrafodaLista"/>
        <w:tabs>
          <w:tab w:val="left" w:pos="354"/>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III </w:t>
      </w:r>
      <w:r w:rsidR="00030086" w:rsidRPr="00B710EA">
        <w:rPr>
          <w:rFonts w:asciiTheme="minorHAnsi" w:hAnsiTheme="minorHAnsi" w:cstheme="minorHAnsi"/>
          <w:sz w:val="24"/>
          <w:szCs w:val="24"/>
        </w:rPr>
        <w:t>- apropriar mensalmente os rendimentos ou encargos dessas operações, a crédito ou a débito de</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 xml:space="preserve">"Rendas/Variações Positivas" ou "Deduções/Variações Negativas", </w:t>
      </w:r>
      <w:r w:rsidR="007D3620" w:rsidRPr="00B710EA">
        <w:rPr>
          <w:rFonts w:asciiTheme="minorHAnsi" w:hAnsiTheme="minorHAnsi" w:cstheme="minorHAnsi"/>
          <w:sz w:val="24"/>
          <w:szCs w:val="24"/>
        </w:rPr>
        <w:t>respetivamente</w:t>
      </w:r>
      <w:r w:rsidR="00030086" w:rsidRPr="00B710EA">
        <w:rPr>
          <w:rFonts w:asciiTheme="minorHAnsi" w:hAnsiTheme="minorHAnsi" w:cstheme="minorHAnsi"/>
          <w:sz w:val="24"/>
          <w:szCs w:val="24"/>
        </w:rPr>
        <w:t>, em razão do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prazo</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decorrido, admitindo-se</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a</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apropriação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em</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períodos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inferiores</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a um</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mês</w:t>
      </w:r>
      <w:r w:rsidR="005A36D9" w:rsidRPr="00B710EA">
        <w:rPr>
          <w:rFonts w:asciiTheme="minorHAnsi" w:hAnsiTheme="minorHAnsi" w:cstheme="minorHAnsi"/>
          <w:sz w:val="24"/>
          <w:szCs w:val="24"/>
        </w:rPr>
        <w:t>.</w:t>
      </w:r>
    </w:p>
    <w:p w14:paraId="1F92554D" w14:textId="6A26EC02" w:rsidR="008B2EB2" w:rsidRPr="00B710EA" w:rsidRDefault="008A5143" w:rsidP="00B313F9">
      <w:pPr>
        <w:pStyle w:val="PargrafodaLista"/>
        <w:tabs>
          <w:tab w:val="left" w:pos="361"/>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Parágrafo único.</w:t>
      </w:r>
      <w:r w:rsidR="00030086" w:rsidRPr="00B710EA">
        <w:rPr>
          <w:rFonts w:asciiTheme="minorHAnsi" w:hAnsiTheme="minorHAnsi" w:cstheme="minorHAnsi"/>
          <w:spacing w:val="1"/>
          <w:sz w:val="24"/>
          <w:szCs w:val="24"/>
        </w:rPr>
        <w:t xml:space="preserve"> </w:t>
      </w:r>
      <w:r w:rsidR="00034C93"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A EFPC deve reconhecer</w:t>
      </w:r>
      <w:r w:rsidR="007C3A3F" w:rsidRPr="00B710EA">
        <w:rPr>
          <w:rFonts w:asciiTheme="minorHAnsi" w:hAnsiTheme="minorHAnsi" w:cstheme="minorHAnsi"/>
          <w:sz w:val="24"/>
          <w:szCs w:val="24"/>
        </w:rPr>
        <w:t>,</w:t>
      </w:r>
      <w:r w:rsidR="00030086" w:rsidRPr="00B710EA">
        <w:rPr>
          <w:rFonts w:asciiTheme="minorHAnsi" w:hAnsiTheme="minorHAnsi" w:cstheme="minorHAnsi"/>
          <w:sz w:val="24"/>
          <w:szCs w:val="24"/>
        </w:rPr>
        <w:t xml:space="preserve"> </w:t>
      </w:r>
      <w:r w:rsidR="007C3A3F" w:rsidRPr="00B710EA">
        <w:rPr>
          <w:rFonts w:asciiTheme="minorHAnsi" w:hAnsiTheme="minorHAnsi" w:cstheme="minorHAnsi"/>
          <w:sz w:val="24"/>
          <w:szCs w:val="24"/>
        </w:rPr>
        <w:t xml:space="preserve">no resultado do período, </w:t>
      </w:r>
      <w:r w:rsidR="00030086" w:rsidRPr="00B710EA">
        <w:rPr>
          <w:rFonts w:asciiTheme="minorHAnsi" w:hAnsiTheme="minorHAnsi" w:cstheme="minorHAnsi"/>
          <w:sz w:val="24"/>
          <w:szCs w:val="24"/>
        </w:rPr>
        <w:t>em</w:t>
      </w:r>
      <w:r w:rsidR="00030086" w:rsidRPr="00B710EA">
        <w:rPr>
          <w:rFonts w:asciiTheme="minorHAnsi" w:hAnsiTheme="minorHAnsi" w:cstheme="minorHAnsi"/>
          <w:spacing w:val="-52"/>
          <w:sz w:val="24"/>
          <w:szCs w:val="24"/>
        </w:rPr>
        <w:t xml:space="preserve"> </w:t>
      </w:r>
      <w:r w:rsidR="00030086" w:rsidRPr="00B710EA">
        <w:rPr>
          <w:rFonts w:asciiTheme="minorHAnsi" w:hAnsiTheme="minorHAnsi" w:cstheme="minorHAnsi"/>
          <w:sz w:val="24"/>
          <w:szCs w:val="24"/>
        </w:rPr>
        <w:t xml:space="preserve">contrapartida à "Rendas/Variações Positivas" ou "Deduções/Variações Negativas", </w:t>
      </w:r>
      <w:r w:rsidR="007C3A3F" w:rsidRPr="00B710EA">
        <w:rPr>
          <w:rFonts w:asciiTheme="minorHAnsi" w:hAnsiTheme="minorHAnsi" w:cstheme="minorHAnsi"/>
          <w:sz w:val="24"/>
          <w:szCs w:val="24"/>
        </w:rPr>
        <w:t>respectivamente</w:t>
      </w:r>
      <w:r w:rsidR="008B2EB2" w:rsidRPr="00B710EA">
        <w:rPr>
          <w:rFonts w:asciiTheme="minorHAnsi" w:hAnsiTheme="minorHAnsi" w:cstheme="minorHAnsi"/>
          <w:sz w:val="24"/>
          <w:szCs w:val="24"/>
        </w:rPr>
        <w:t>:</w:t>
      </w:r>
    </w:p>
    <w:p w14:paraId="745C18FC" w14:textId="10C4D76B" w:rsidR="0058172D" w:rsidRPr="00B710EA" w:rsidRDefault="008B2EB2" w:rsidP="00B313F9">
      <w:pPr>
        <w:pStyle w:val="PargrafodaLista"/>
        <w:tabs>
          <w:tab w:val="left" w:pos="361"/>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I - </w:t>
      </w:r>
      <w:proofErr w:type="gramStart"/>
      <w:r w:rsidRPr="00B710EA">
        <w:rPr>
          <w:rFonts w:asciiTheme="minorHAnsi" w:hAnsiTheme="minorHAnsi" w:cstheme="minorHAnsi"/>
          <w:sz w:val="24"/>
          <w:szCs w:val="24"/>
        </w:rPr>
        <w:t>a</w:t>
      </w:r>
      <w:proofErr w:type="gramEnd"/>
      <w:r w:rsidRPr="00B710EA">
        <w:rPr>
          <w:rFonts w:asciiTheme="minorHAnsi" w:hAnsiTheme="minorHAnsi" w:cstheme="minorHAnsi"/>
          <w:sz w:val="24"/>
          <w:szCs w:val="24"/>
        </w:rPr>
        <w:t xml:space="preserve"> valorização ou a desvalorização dos ativos </w:t>
      </w:r>
      <w:r w:rsidR="00B92AFF" w:rsidRPr="00B710EA">
        <w:rPr>
          <w:rFonts w:asciiTheme="minorHAnsi" w:hAnsiTheme="minorHAnsi" w:cstheme="minorHAnsi"/>
          <w:sz w:val="24"/>
          <w:szCs w:val="24"/>
        </w:rPr>
        <w:t xml:space="preserve">de renda fixa </w:t>
      </w:r>
      <w:r w:rsidRPr="00B710EA">
        <w:rPr>
          <w:rFonts w:asciiTheme="minorHAnsi" w:hAnsiTheme="minorHAnsi" w:cstheme="minorHAnsi"/>
          <w:sz w:val="24"/>
          <w:szCs w:val="24"/>
        </w:rPr>
        <w:t>mensurados a valor justo; e</w:t>
      </w:r>
    </w:p>
    <w:p w14:paraId="306C362B" w14:textId="097B47AF" w:rsidR="0092387A" w:rsidRPr="00B710EA" w:rsidRDefault="0058172D" w:rsidP="00B313F9">
      <w:pPr>
        <w:pStyle w:val="PargrafodaLista"/>
        <w:tabs>
          <w:tab w:val="left" w:pos="361"/>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II - </w:t>
      </w:r>
      <w:proofErr w:type="gramStart"/>
      <w:r w:rsidRPr="00B710EA">
        <w:rPr>
          <w:rFonts w:asciiTheme="minorHAnsi" w:hAnsiTheme="minorHAnsi" w:cstheme="minorHAnsi"/>
          <w:sz w:val="24"/>
          <w:szCs w:val="24"/>
        </w:rPr>
        <w:t>o</w:t>
      </w:r>
      <w:proofErr w:type="gramEnd"/>
      <w:r w:rsidRPr="00B710EA">
        <w:rPr>
          <w:rFonts w:asciiTheme="minorHAnsi" w:hAnsiTheme="minorHAnsi" w:cstheme="minorHAnsi"/>
          <w:sz w:val="24"/>
          <w:szCs w:val="24"/>
        </w:rPr>
        <w:t xml:space="preserve"> ganho ou a perda dos ativos de renda fixa </w:t>
      </w:r>
      <w:r w:rsidR="00B92AFF" w:rsidRPr="00B710EA">
        <w:rPr>
          <w:rFonts w:asciiTheme="minorHAnsi" w:hAnsiTheme="minorHAnsi" w:cstheme="minorHAnsi"/>
          <w:sz w:val="24"/>
          <w:szCs w:val="24"/>
        </w:rPr>
        <w:t>classificados como mantidos até o vencimento</w:t>
      </w:r>
      <w:r w:rsidR="00030086" w:rsidRPr="00B710EA">
        <w:rPr>
          <w:rFonts w:asciiTheme="minorHAnsi" w:hAnsiTheme="minorHAnsi" w:cstheme="minorHAnsi"/>
          <w:sz w:val="24"/>
          <w:szCs w:val="24"/>
        </w:rPr>
        <w:t>.</w:t>
      </w:r>
    </w:p>
    <w:p w14:paraId="0014712F" w14:textId="4BC0C591" w:rsidR="0092387A" w:rsidRPr="00B710EA" w:rsidRDefault="00AA3A73" w:rsidP="00EC3054">
      <w:pPr>
        <w:pStyle w:val="Ttulo1"/>
        <w:spacing w:before="0" w:after="120"/>
        <w:ind w:left="2" w:right="3"/>
        <w:rPr>
          <w:rFonts w:asciiTheme="minorHAnsi" w:hAnsiTheme="minorHAnsi" w:cstheme="minorHAnsi"/>
        </w:rPr>
      </w:pPr>
      <w:r w:rsidRPr="00B710EA">
        <w:rPr>
          <w:rFonts w:asciiTheme="minorHAnsi" w:hAnsiTheme="minorHAnsi" w:cstheme="minorHAnsi"/>
        </w:rPr>
        <w:t>Subseção</w:t>
      </w:r>
      <w:r w:rsidR="00030086" w:rsidRPr="00B710EA">
        <w:rPr>
          <w:rFonts w:asciiTheme="minorHAnsi" w:hAnsiTheme="minorHAnsi" w:cstheme="minorHAnsi"/>
          <w:spacing w:val="-2"/>
        </w:rPr>
        <w:t xml:space="preserve"> </w:t>
      </w:r>
      <w:r w:rsidR="00030086" w:rsidRPr="00B710EA">
        <w:rPr>
          <w:rFonts w:asciiTheme="minorHAnsi" w:hAnsiTheme="minorHAnsi" w:cstheme="minorHAnsi"/>
        </w:rPr>
        <w:t>IV</w:t>
      </w:r>
    </w:p>
    <w:p w14:paraId="2B46BE5D" w14:textId="634C4E04" w:rsidR="0092387A" w:rsidRPr="00B710EA" w:rsidRDefault="0056410E" w:rsidP="00EC3054">
      <w:pPr>
        <w:spacing w:after="120"/>
        <w:ind w:right="3"/>
        <w:jc w:val="center"/>
        <w:rPr>
          <w:rFonts w:asciiTheme="minorHAnsi" w:hAnsiTheme="minorHAnsi" w:cstheme="minorHAnsi"/>
          <w:b/>
          <w:sz w:val="24"/>
          <w:szCs w:val="24"/>
        </w:rPr>
      </w:pPr>
      <w:r w:rsidRPr="00B710EA">
        <w:rPr>
          <w:rFonts w:asciiTheme="minorHAnsi" w:hAnsiTheme="minorHAnsi" w:cstheme="minorHAnsi"/>
          <w:b/>
          <w:sz w:val="24"/>
          <w:szCs w:val="24"/>
        </w:rPr>
        <w:t>O</w:t>
      </w:r>
      <w:r w:rsidR="00030086" w:rsidRPr="00B710EA">
        <w:rPr>
          <w:rFonts w:asciiTheme="minorHAnsi" w:hAnsiTheme="minorHAnsi" w:cstheme="minorHAnsi"/>
          <w:b/>
          <w:sz w:val="24"/>
          <w:szCs w:val="24"/>
        </w:rPr>
        <w:t>perações</w:t>
      </w:r>
      <w:r w:rsidR="00030086" w:rsidRPr="00B710EA">
        <w:rPr>
          <w:rFonts w:asciiTheme="minorHAnsi" w:hAnsiTheme="minorHAnsi" w:cstheme="minorHAnsi"/>
          <w:b/>
          <w:spacing w:val="-4"/>
          <w:sz w:val="24"/>
          <w:szCs w:val="24"/>
        </w:rPr>
        <w:t xml:space="preserve"> </w:t>
      </w:r>
      <w:r w:rsidR="00030086" w:rsidRPr="00B710EA">
        <w:rPr>
          <w:rFonts w:asciiTheme="minorHAnsi" w:hAnsiTheme="minorHAnsi" w:cstheme="minorHAnsi"/>
          <w:b/>
          <w:sz w:val="24"/>
          <w:szCs w:val="24"/>
        </w:rPr>
        <w:t>com</w:t>
      </w:r>
      <w:r w:rsidR="00030086" w:rsidRPr="00B710EA">
        <w:rPr>
          <w:rFonts w:asciiTheme="minorHAnsi" w:hAnsiTheme="minorHAnsi" w:cstheme="minorHAnsi"/>
          <w:b/>
          <w:spacing w:val="-4"/>
          <w:sz w:val="24"/>
          <w:szCs w:val="24"/>
        </w:rPr>
        <w:t xml:space="preserve"> </w:t>
      </w:r>
      <w:r w:rsidR="00030086" w:rsidRPr="00B710EA">
        <w:rPr>
          <w:rFonts w:asciiTheme="minorHAnsi" w:hAnsiTheme="minorHAnsi" w:cstheme="minorHAnsi"/>
          <w:b/>
          <w:sz w:val="24"/>
          <w:szCs w:val="24"/>
        </w:rPr>
        <w:t>ativos</w:t>
      </w:r>
      <w:r w:rsidR="00030086" w:rsidRPr="00B710EA">
        <w:rPr>
          <w:rFonts w:asciiTheme="minorHAnsi" w:hAnsiTheme="minorHAnsi" w:cstheme="minorHAnsi"/>
          <w:b/>
          <w:spacing w:val="-5"/>
          <w:sz w:val="24"/>
          <w:szCs w:val="24"/>
        </w:rPr>
        <w:t xml:space="preserve"> </w:t>
      </w:r>
      <w:r w:rsidR="00030086" w:rsidRPr="00B710EA">
        <w:rPr>
          <w:rFonts w:asciiTheme="minorHAnsi" w:hAnsiTheme="minorHAnsi" w:cstheme="minorHAnsi"/>
          <w:b/>
          <w:sz w:val="24"/>
          <w:szCs w:val="24"/>
        </w:rPr>
        <w:t>de</w:t>
      </w:r>
      <w:r w:rsidR="00030086" w:rsidRPr="00B710EA">
        <w:rPr>
          <w:rFonts w:asciiTheme="minorHAnsi" w:hAnsiTheme="minorHAnsi" w:cstheme="minorHAnsi"/>
          <w:b/>
          <w:spacing w:val="-4"/>
          <w:sz w:val="24"/>
          <w:szCs w:val="24"/>
        </w:rPr>
        <w:t xml:space="preserve"> </w:t>
      </w:r>
      <w:r w:rsidR="00030086" w:rsidRPr="00B710EA">
        <w:rPr>
          <w:rFonts w:asciiTheme="minorHAnsi" w:hAnsiTheme="minorHAnsi" w:cstheme="minorHAnsi"/>
          <w:b/>
          <w:sz w:val="24"/>
          <w:szCs w:val="24"/>
        </w:rPr>
        <w:t>renda</w:t>
      </w:r>
      <w:r w:rsidR="00030086" w:rsidRPr="00B710EA">
        <w:rPr>
          <w:rFonts w:asciiTheme="minorHAnsi" w:hAnsiTheme="minorHAnsi" w:cstheme="minorHAnsi"/>
          <w:b/>
          <w:spacing w:val="-4"/>
          <w:sz w:val="24"/>
          <w:szCs w:val="24"/>
        </w:rPr>
        <w:t xml:space="preserve"> </w:t>
      </w:r>
      <w:r w:rsidR="00030086" w:rsidRPr="00B710EA">
        <w:rPr>
          <w:rFonts w:asciiTheme="minorHAnsi" w:hAnsiTheme="minorHAnsi" w:cstheme="minorHAnsi"/>
          <w:b/>
          <w:sz w:val="24"/>
          <w:szCs w:val="24"/>
        </w:rPr>
        <w:t>variável</w:t>
      </w:r>
    </w:p>
    <w:p w14:paraId="3E3608AE" w14:textId="5CD01E34" w:rsidR="007D29DB" w:rsidRPr="00B710EA" w:rsidRDefault="00030086" w:rsidP="00B313F9">
      <w:pPr>
        <w:pStyle w:val="Corpodetexto"/>
        <w:spacing w:before="0" w:after="120"/>
        <w:ind w:left="0" w:right="3"/>
        <w:jc w:val="left"/>
        <w:rPr>
          <w:rFonts w:asciiTheme="minorHAnsi" w:hAnsiTheme="minorHAnsi" w:cstheme="minorHAnsi"/>
          <w:spacing w:val="-51"/>
        </w:rPr>
      </w:pPr>
      <w:r w:rsidRPr="00B710EA">
        <w:rPr>
          <w:rFonts w:asciiTheme="minorHAnsi" w:hAnsiTheme="minorHAnsi" w:cstheme="minorHAnsi"/>
        </w:rPr>
        <w:t xml:space="preserve">Art. </w:t>
      </w:r>
      <w:r w:rsidR="00DB40AB" w:rsidRPr="00B710EA">
        <w:rPr>
          <w:rFonts w:asciiTheme="minorHAnsi" w:hAnsiTheme="minorHAnsi" w:cstheme="minorHAnsi"/>
        </w:rPr>
        <w:t>3</w:t>
      </w:r>
      <w:r w:rsidRPr="00B710EA">
        <w:rPr>
          <w:rFonts w:asciiTheme="minorHAnsi" w:hAnsiTheme="minorHAnsi" w:cstheme="minorHAnsi"/>
        </w:rPr>
        <w:t>1</w:t>
      </w:r>
      <w:r w:rsidR="004B1F4A" w:rsidRPr="00B710EA">
        <w:rPr>
          <w:rFonts w:asciiTheme="minorHAnsi" w:hAnsiTheme="minorHAnsi" w:cstheme="minorHAnsi"/>
        </w:rPr>
        <w:t>5</w:t>
      </w:r>
      <w:r w:rsidRPr="00B710EA">
        <w:rPr>
          <w:rFonts w:asciiTheme="minorHAnsi" w:hAnsiTheme="minorHAnsi" w:cstheme="minorHAnsi"/>
        </w:rPr>
        <w:t>.</w:t>
      </w:r>
      <w:r w:rsidR="007D29DB" w:rsidRPr="00B710EA">
        <w:rPr>
          <w:rFonts w:asciiTheme="minorHAnsi" w:hAnsiTheme="minorHAnsi" w:cstheme="minorHAnsi"/>
        </w:rPr>
        <w:t xml:space="preserve"> </w:t>
      </w:r>
      <w:r w:rsidRPr="00B710EA">
        <w:rPr>
          <w:rFonts w:asciiTheme="minorHAnsi" w:hAnsiTheme="minorHAnsi" w:cstheme="minorHAnsi"/>
          <w:spacing w:val="54"/>
        </w:rPr>
        <w:t xml:space="preserve"> </w:t>
      </w:r>
      <w:r w:rsidRPr="00B710EA">
        <w:rPr>
          <w:rFonts w:asciiTheme="minorHAnsi" w:hAnsiTheme="minorHAnsi" w:cstheme="minorHAnsi"/>
        </w:rPr>
        <w:t>No registro contábil das operações com ativos de renda variável as EFPC devem:</w:t>
      </w:r>
      <w:r w:rsidRPr="00B710EA">
        <w:rPr>
          <w:rFonts w:asciiTheme="minorHAnsi" w:hAnsiTheme="minorHAnsi" w:cstheme="minorHAnsi"/>
          <w:spacing w:val="-51"/>
        </w:rPr>
        <w:t xml:space="preserve"> </w:t>
      </w:r>
    </w:p>
    <w:p w14:paraId="5401C8A8" w14:textId="1DCA0239" w:rsidR="0092387A" w:rsidRPr="00B710EA" w:rsidRDefault="00030086"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I</w:t>
      </w:r>
      <w:r w:rsidRPr="00B710EA">
        <w:rPr>
          <w:rFonts w:asciiTheme="minorHAnsi" w:hAnsiTheme="minorHAnsi" w:cstheme="minorHAnsi"/>
          <w:spacing w:val="-1"/>
        </w:rPr>
        <w:t xml:space="preserve"> </w:t>
      </w:r>
      <w:r w:rsidRPr="00B710EA">
        <w:rPr>
          <w:rFonts w:asciiTheme="minorHAnsi" w:hAnsiTheme="minorHAnsi" w:cstheme="minorHAnsi"/>
        </w:rPr>
        <w:t xml:space="preserve">- </w:t>
      </w:r>
      <w:proofErr w:type="gramStart"/>
      <w:r w:rsidRPr="00B710EA">
        <w:rPr>
          <w:rFonts w:asciiTheme="minorHAnsi" w:hAnsiTheme="minorHAnsi" w:cstheme="minorHAnsi"/>
        </w:rPr>
        <w:t>contabilizar</w:t>
      </w:r>
      <w:proofErr w:type="gramEnd"/>
      <w:r w:rsidRPr="00B710EA">
        <w:rPr>
          <w:rFonts w:asciiTheme="minorHAnsi" w:hAnsiTheme="minorHAnsi" w:cstheme="minorHAnsi"/>
          <w:spacing w:val="-3"/>
        </w:rPr>
        <w:t xml:space="preserve"> </w:t>
      </w:r>
      <w:r w:rsidRPr="00B710EA">
        <w:rPr>
          <w:rFonts w:asciiTheme="minorHAnsi" w:hAnsiTheme="minorHAnsi" w:cstheme="minorHAnsi"/>
        </w:rPr>
        <w:t>as</w:t>
      </w:r>
      <w:r w:rsidRPr="00B710EA">
        <w:rPr>
          <w:rFonts w:asciiTheme="minorHAnsi" w:hAnsiTheme="minorHAnsi" w:cstheme="minorHAnsi"/>
          <w:spacing w:val="-1"/>
        </w:rPr>
        <w:t xml:space="preserve"> </w:t>
      </w:r>
      <w:r w:rsidRPr="00B710EA">
        <w:rPr>
          <w:rFonts w:asciiTheme="minorHAnsi" w:hAnsiTheme="minorHAnsi" w:cstheme="minorHAnsi"/>
        </w:rPr>
        <w:t>ações</w:t>
      </w:r>
      <w:r w:rsidRPr="00B710EA">
        <w:rPr>
          <w:rFonts w:asciiTheme="minorHAnsi" w:hAnsiTheme="minorHAnsi" w:cstheme="minorHAnsi"/>
          <w:spacing w:val="-2"/>
        </w:rPr>
        <w:t xml:space="preserve"> </w:t>
      </w:r>
      <w:r w:rsidRPr="00B710EA">
        <w:rPr>
          <w:rFonts w:asciiTheme="minorHAnsi" w:hAnsiTheme="minorHAnsi" w:cstheme="minorHAnsi"/>
        </w:rPr>
        <w:t>pelo custo</w:t>
      </w:r>
      <w:r w:rsidRPr="00B710EA">
        <w:rPr>
          <w:rFonts w:asciiTheme="minorHAnsi" w:hAnsiTheme="minorHAnsi" w:cstheme="minorHAnsi"/>
          <w:spacing w:val="-2"/>
        </w:rPr>
        <w:t xml:space="preserve"> </w:t>
      </w:r>
      <w:r w:rsidRPr="00B710EA">
        <w:rPr>
          <w:rFonts w:asciiTheme="minorHAnsi" w:hAnsiTheme="minorHAnsi" w:cstheme="minorHAnsi"/>
        </w:rPr>
        <w:t>de aquisição;</w:t>
      </w:r>
    </w:p>
    <w:p w14:paraId="637BB876" w14:textId="1CE9C2DA" w:rsidR="0092387A" w:rsidRPr="00B710EA" w:rsidRDefault="0057159B" w:rsidP="00B313F9">
      <w:pPr>
        <w:pStyle w:val="PargrafodaLista"/>
        <w:tabs>
          <w:tab w:val="left" w:pos="325"/>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II </w:t>
      </w:r>
      <w:r w:rsidR="00030086" w:rsidRPr="00B710EA">
        <w:rPr>
          <w:rFonts w:asciiTheme="minorHAnsi" w:hAnsiTheme="minorHAnsi" w:cstheme="minorHAnsi"/>
          <w:sz w:val="24"/>
          <w:szCs w:val="24"/>
        </w:rPr>
        <w:t xml:space="preserve">- </w:t>
      </w:r>
      <w:proofErr w:type="gramStart"/>
      <w:r w:rsidR="00030086" w:rsidRPr="00B710EA">
        <w:rPr>
          <w:rFonts w:asciiTheme="minorHAnsi" w:hAnsiTheme="minorHAnsi" w:cstheme="minorHAnsi"/>
          <w:sz w:val="24"/>
          <w:szCs w:val="24"/>
        </w:rPr>
        <w:t>reconhecer</w:t>
      </w:r>
      <w:proofErr w:type="gramEnd"/>
      <w:r w:rsidR="00030086" w:rsidRPr="00B710EA">
        <w:rPr>
          <w:rFonts w:asciiTheme="minorHAnsi" w:hAnsiTheme="minorHAnsi" w:cstheme="minorHAnsi"/>
          <w:spacing w:val="33"/>
          <w:sz w:val="24"/>
          <w:szCs w:val="24"/>
        </w:rPr>
        <w:t xml:space="preserve"> </w:t>
      </w:r>
      <w:r w:rsidR="00030086" w:rsidRPr="00B710EA">
        <w:rPr>
          <w:rFonts w:asciiTheme="minorHAnsi" w:hAnsiTheme="minorHAnsi" w:cstheme="minorHAnsi"/>
          <w:sz w:val="24"/>
          <w:szCs w:val="24"/>
        </w:rPr>
        <w:t>os custos de transação, como corretagens e outras taxas</w:t>
      </w:r>
      <w:r w:rsidR="00030086" w:rsidRPr="00B710EA">
        <w:rPr>
          <w:rFonts w:asciiTheme="minorHAnsi" w:hAnsiTheme="minorHAnsi" w:cstheme="minorHAnsi"/>
          <w:spacing w:val="34"/>
          <w:sz w:val="24"/>
          <w:szCs w:val="24"/>
        </w:rPr>
        <w:t xml:space="preserve"> </w:t>
      </w:r>
      <w:r w:rsidR="00030086" w:rsidRPr="00B710EA">
        <w:rPr>
          <w:rFonts w:asciiTheme="minorHAnsi" w:hAnsiTheme="minorHAnsi" w:cstheme="minorHAnsi"/>
          <w:sz w:val="24"/>
          <w:szCs w:val="24"/>
        </w:rPr>
        <w:t>incidentes,</w:t>
      </w:r>
      <w:r w:rsidR="00030086" w:rsidRPr="00B710EA">
        <w:rPr>
          <w:rFonts w:asciiTheme="minorHAnsi" w:hAnsiTheme="minorHAnsi" w:cstheme="minorHAnsi"/>
          <w:spacing w:val="35"/>
          <w:sz w:val="24"/>
          <w:szCs w:val="24"/>
        </w:rPr>
        <w:t xml:space="preserve"> </w:t>
      </w:r>
      <w:r w:rsidR="00030086" w:rsidRPr="00B710EA">
        <w:rPr>
          <w:rFonts w:asciiTheme="minorHAnsi" w:hAnsiTheme="minorHAnsi" w:cstheme="minorHAnsi"/>
          <w:sz w:val="24"/>
          <w:szCs w:val="24"/>
        </w:rPr>
        <w:t>a</w:t>
      </w:r>
      <w:r w:rsidR="00030086" w:rsidRPr="00B710EA">
        <w:rPr>
          <w:rFonts w:asciiTheme="minorHAnsi" w:hAnsiTheme="minorHAnsi" w:cstheme="minorHAnsi"/>
          <w:spacing w:val="33"/>
          <w:sz w:val="24"/>
          <w:szCs w:val="24"/>
        </w:rPr>
        <w:t xml:space="preserve"> </w:t>
      </w:r>
      <w:r w:rsidR="00030086" w:rsidRPr="00B710EA">
        <w:rPr>
          <w:rFonts w:asciiTheme="minorHAnsi" w:hAnsiTheme="minorHAnsi" w:cstheme="minorHAnsi"/>
          <w:sz w:val="24"/>
          <w:szCs w:val="24"/>
        </w:rPr>
        <w:t>débito</w:t>
      </w:r>
      <w:r w:rsidR="00030086" w:rsidRPr="00B710EA">
        <w:rPr>
          <w:rFonts w:asciiTheme="minorHAnsi" w:hAnsiTheme="minorHAnsi" w:cstheme="minorHAnsi"/>
          <w:spacing w:val="31"/>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51"/>
          <w:sz w:val="24"/>
          <w:szCs w:val="24"/>
        </w:rPr>
        <w:t xml:space="preserve"> </w:t>
      </w:r>
      <w:r w:rsidR="00030086" w:rsidRPr="00B710EA">
        <w:rPr>
          <w:rFonts w:asciiTheme="minorHAnsi" w:hAnsiTheme="minorHAnsi" w:cstheme="minorHAnsi"/>
          <w:sz w:val="24"/>
          <w:szCs w:val="24"/>
        </w:rPr>
        <w:t>"Deduções/Variações</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Negativas";</w:t>
      </w:r>
    </w:p>
    <w:p w14:paraId="242AF7E9" w14:textId="547ED22D" w:rsidR="0092387A" w:rsidRPr="00B710EA" w:rsidRDefault="007C1680" w:rsidP="00B313F9">
      <w:pPr>
        <w:pStyle w:val="PargrafodaLista"/>
        <w:tabs>
          <w:tab w:val="left" w:pos="315"/>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I</w:t>
      </w:r>
      <w:r w:rsidR="0076473B" w:rsidRPr="00B710EA">
        <w:rPr>
          <w:rFonts w:asciiTheme="minorHAnsi" w:hAnsiTheme="minorHAnsi" w:cstheme="minorHAnsi"/>
          <w:sz w:val="24"/>
          <w:szCs w:val="24"/>
        </w:rPr>
        <w:t>II</w:t>
      </w:r>
      <w:r w:rsidRPr="00B710EA">
        <w:rPr>
          <w:rFonts w:asciiTheme="minorHAnsi" w:hAnsiTheme="minorHAnsi" w:cstheme="minorHAnsi"/>
          <w:sz w:val="24"/>
          <w:szCs w:val="24"/>
        </w:rPr>
        <w:t xml:space="preserve"> - </w:t>
      </w:r>
      <w:r w:rsidR="00030086" w:rsidRPr="00B710EA">
        <w:rPr>
          <w:rFonts w:asciiTheme="minorHAnsi" w:hAnsiTheme="minorHAnsi" w:cstheme="minorHAnsi"/>
          <w:sz w:val="24"/>
          <w:szCs w:val="24"/>
        </w:rPr>
        <w:t xml:space="preserve">registrar a diferença apurada entre o valor contábil e </w:t>
      </w:r>
      <w:r w:rsidR="000217CC" w:rsidRPr="00B710EA">
        <w:rPr>
          <w:rFonts w:asciiTheme="minorHAnsi" w:hAnsiTheme="minorHAnsi" w:cstheme="minorHAnsi"/>
          <w:sz w:val="24"/>
          <w:szCs w:val="24"/>
        </w:rPr>
        <w:t xml:space="preserve">o </w:t>
      </w:r>
      <w:r w:rsidR="001A3D1D" w:rsidRPr="00B710EA">
        <w:rPr>
          <w:rFonts w:asciiTheme="minorHAnsi" w:hAnsiTheme="minorHAnsi" w:cstheme="minorHAnsi"/>
          <w:sz w:val="24"/>
          <w:szCs w:val="24"/>
        </w:rPr>
        <w:t>respec</w:t>
      </w:r>
      <w:r w:rsidR="00F34B53" w:rsidRPr="00B710EA">
        <w:rPr>
          <w:rFonts w:asciiTheme="minorHAnsi" w:hAnsiTheme="minorHAnsi" w:cstheme="minorHAnsi"/>
          <w:sz w:val="24"/>
          <w:szCs w:val="24"/>
        </w:rPr>
        <w:t>t</w:t>
      </w:r>
      <w:r w:rsidR="001A3D1D" w:rsidRPr="00B710EA">
        <w:rPr>
          <w:rFonts w:asciiTheme="minorHAnsi" w:hAnsiTheme="minorHAnsi" w:cstheme="minorHAnsi"/>
          <w:sz w:val="24"/>
          <w:szCs w:val="24"/>
        </w:rPr>
        <w:t xml:space="preserve">ivo </w:t>
      </w:r>
      <w:r w:rsidR="000217CC" w:rsidRPr="00B710EA">
        <w:rPr>
          <w:rFonts w:asciiTheme="minorHAnsi" w:hAnsiTheme="minorHAnsi" w:cstheme="minorHAnsi"/>
          <w:sz w:val="24"/>
          <w:szCs w:val="24"/>
        </w:rPr>
        <w:t>valor de</w:t>
      </w:r>
      <w:r w:rsidR="00030086" w:rsidRPr="00B710EA">
        <w:rPr>
          <w:rFonts w:asciiTheme="minorHAnsi" w:hAnsiTheme="minorHAnsi" w:cstheme="minorHAnsi"/>
          <w:sz w:val="24"/>
          <w:szCs w:val="24"/>
        </w:rPr>
        <w:t xml:space="preserve"> </w:t>
      </w:r>
      <w:r w:rsidR="001A3D1D" w:rsidRPr="00B710EA">
        <w:rPr>
          <w:rFonts w:asciiTheme="minorHAnsi" w:hAnsiTheme="minorHAnsi" w:cstheme="minorHAnsi"/>
          <w:sz w:val="24"/>
          <w:szCs w:val="24"/>
        </w:rPr>
        <w:t>mercado</w:t>
      </w:r>
      <w:r w:rsidR="00030086" w:rsidRPr="00B710EA">
        <w:rPr>
          <w:rFonts w:asciiTheme="minorHAnsi" w:hAnsiTheme="minorHAnsi" w:cstheme="minorHAnsi"/>
          <w:sz w:val="24"/>
          <w:szCs w:val="24"/>
        </w:rPr>
        <w:t>,</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em</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conta</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analítica</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do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respectivo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ativo,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tendo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como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contrapartida</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"Rendas/Variações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Positivas"</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ou "Deduções/Variações</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Negativas",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admitindo-se</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a</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compensação; e</w:t>
      </w:r>
    </w:p>
    <w:p w14:paraId="7F62BD2C" w14:textId="56B3B6CC" w:rsidR="0057159B" w:rsidRPr="00B710EA" w:rsidRDefault="0076473B" w:rsidP="00B313F9">
      <w:pPr>
        <w:pStyle w:val="PargrafodaLista"/>
        <w:tabs>
          <w:tab w:val="left" w:pos="411"/>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I</w:t>
      </w:r>
      <w:r w:rsidR="007D29DB" w:rsidRPr="00B710EA">
        <w:rPr>
          <w:rFonts w:asciiTheme="minorHAnsi" w:hAnsiTheme="minorHAnsi" w:cstheme="minorHAnsi"/>
          <w:sz w:val="24"/>
          <w:szCs w:val="24"/>
        </w:rPr>
        <w:t xml:space="preserve">V </w:t>
      </w:r>
      <w:r w:rsidR="00030086" w:rsidRPr="00B710EA">
        <w:rPr>
          <w:rFonts w:asciiTheme="minorHAnsi" w:hAnsiTheme="minorHAnsi" w:cstheme="minorHAnsi"/>
          <w:sz w:val="24"/>
          <w:szCs w:val="24"/>
        </w:rPr>
        <w:t>-</w:t>
      </w:r>
      <w:r w:rsidR="00030086" w:rsidRPr="00B710EA">
        <w:rPr>
          <w:rFonts w:asciiTheme="minorHAnsi" w:hAnsiTheme="minorHAnsi" w:cstheme="minorHAnsi"/>
          <w:spacing w:val="-8"/>
          <w:sz w:val="24"/>
          <w:szCs w:val="24"/>
        </w:rPr>
        <w:t xml:space="preserve"> </w:t>
      </w:r>
      <w:proofErr w:type="gramStart"/>
      <w:r w:rsidR="00030086" w:rsidRPr="00B710EA">
        <w:rPr>
          <w:rFonts w:asciiTheme="minorHAnsi" w:hAnsiTheme="minorHAnsi" w:cstheme="minorHAnsi"/>
          <w:sz w:val="24"/>
          <w:szCs w:val="24"/>
        </w:rPr>
        <w:t>registrar</w:t>
      </w:r>
      <w:proofErr w:type="gramEnd"/>
      <w:r w:rsidR="00030086" w:rsidRPr="00B710EA">
        <w:rPr>
          <w:rFonts w:asciiTheme="minorHAnsi" w:hAnsiTheme="minorHAnsi" w:cstheme="minorHAnsi"/>
          <w:spacing w:val="-5"/>
          <w:sz w:val="24"/>
          <w:szCs w:val="24"/>
        </w:rPr>
        <w:t xml:space="preserve"> </w:t>
      </w:r>
      <w:r w:rsidR="00030086" w:rsidRPr="00B710EA">
        <w:rPr>
          <w:rFonts w:asciiTheme="minorHAnsi" w:hAnsiTheme="minorHAnsi" w:cstheme="minorHAnsi"/>
          <w:sz w:val="24"/>
          <w:szCs w:val="24"/>
        </w:rPr>
        <w:t>as</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vendas</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5"/>
          <w:sz w:val="24"/>
          <w:szCs w:val="24"/>
        </w:rPr>
        <w:t xml:space="preserve"> </w:t>
      </w:r>
      <w:r w:rsidR="00030086" w:rsidRPr="00B710EA">
        <w:rPr>
          <w:rFonts w:asciiTheme="minorHAnsi" w:hAnsiTheme="minorHAnsi" w:cstheme="minorHAnsi"/>
          <w:sz w:val="24"/>
          <w:szCs w:val="24"/>
        </w:rPr>
        <w:t>ações</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no</w:t>
      </w:r>
      <w:r w:rsidR="00030086" w:rsidRPr="00B710EA">
        <w:rPr>
          <w:rFonts w:asciiTheme="minorHAnsi" w:hAnsiTheme="minorHAnsi" w:cstheme="minorHAnsi"/>
          <w:spacing w:val="-7"/>
          <w:sz w:val="24"/>
          <w:szCs w:val="24"/>
        </w:rPr>
        <w:t xml:space="preserve"> </w:t>
      </w:r>
      <w:r w:rsidR="00030086" w:rsidRPr="00B710EA">
        <w:rPr>
          <w:rFonts w:asciiTheme="minorHAnsi" w:hAnsiTheme="minorHAnsi" w:cstheme="minorHAnsi"/>
          <w:sz w:val="24"/>
          <w:szCs w:val="24"/>
        </w:rPr>
        <w:t>mercado</w:t>
      </w:r>
      <w:r w:rsidR="00030086" w:rsidRPr="00B710EA">
        <w:rPr>
          <w:rFonts w:asciiTheme="minorHAnsi" w:hAnsiTheme="minorHAnsi" w:cstheme="minorHAnsi"/>
          <w:spacing w:val="-8"/>
          <w:sz w:val="24"/>
          <w:szCs w:val="24"/>
        </w:rPr>
        <w:t xml:space="preserve"> </w:t>
      </w:r>
      <w:r w:rsidR="007C1680" w:rsidRPr="00B710EA">
        <w:rPr>
          <w:rFonts w:asciiTheme="minorHAnsi" w:hAnsiTheme="minorHAnsi" w:cstheme="minorHAnsi"/>
          <w:sz w:val="24"/>
          <w:szCs w:val="24"/>
        </w:rPr>
        <w:t xml:space="preserve">a </w:t>
      </w:r>
      <w:r w:rsidR="00030086" w:rsidRPr="00B710EA">
        <w:rPr>
          <w:rFonts w:asciiTheme="minorHAnsi" w:hAnsiTheme="minorHAnsi" w:cstheme="minorHAnsi"/>
          <w:sz w:val="24"/>
          <w:szCs w:val="24"/>
        </w:rPr>
        <w:t>vista</w:t>
      </w:r>
      <w:r w:rsidR="003D1599" w:rsidRPr="00B710EA">
        <w:rPr>
          <w:rFonts w:asciiTheme="minorHAnsi" w:hAnsiTheme="minorHAnsi" w:cstheme="minorHAnsi"/>
          <w:sz w:val="24"/>
          <w:szCs w:val="24"/>
        </w:rPr>
        <w:t>,</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pelo</w:t>
      </w:r>
      <w:r w:rsidR="00030086" w:rsidRPr="00B710EA">
        <w:rPr>
          <w:rFonts w:asciiTheme="minorHAnsi" w:hAnsiTheme="minorHAnsi" w:cstheme="minorHAnsi"/>
          <w:spacing w:val="-6"/>
          <w:sz w:val="24"/>
          <w:szCs w:val="24"/>
        </w:rPr>
        <w:t xml:space="preserve"> </w:t>
      </w:r>
      <w:r w:rsidR="00030086" w:rsidRPr="00B710EA">
        <w:rPr>
          <w:rFonts w:asciiTheme="minorHAnsi" w:hAnsiTheme="minorHAnsi" w:cstheme="minorHAnsi"/>
          <w:sz w:val="24"/>
          <w:szCs w:val="24"/>
        </w:rPr>
        <w:t>valor</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líquido,</w:t>
      </w:r>
      <w:r w:rsidR="00030086" w:rsidRPr="00B710EA">
        <w:rPr>
          <w:rFonts w:asciiTheme="minorHAnsi" w:hAnsiTheme="minorHAnsi" w:cstheme="minorHAnsi"/>
          <w:spacing w:val="-5"/>
          <w:sz w:val="24"/>
          <w:szCs w:val="24"/>
        </w:rPr>
        <w:t xml:space="preserve"> </w:t>
      </w:r>
      <w:r w:rsidR="00030086" w:rsidRPr="00B710EA">
        <w:rPr>
          <w:rFonts w:asciiTheme="minorHAnsi" w:hAnsiTheme="minorHAnsi" w:cstheme="minorHAnsi"/>
          <w:sz w:val="24"/>
          <w:szCs w:val="24"/>
        </w:rPr>
        <w:t>deduzindo-se</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o</w:t>
      </w:r>
      <w:r w:rsidR="00030086" w:rsidRPr="00B710EA">
        <w:rPr>
          <w:rFonts w:asciiTheme="minorHAnsi" w:hAnsiTheme="minorHAnsi" w:cstheme="minorHAnsi"/>
          <w:spacing w:val="-5"/>
          <w:sz w:val="24"/>
          <w:szCs w:val="24"/>
        </w:rPr>
        <w:t xml:space="preserve"> </w:t>
      </w:r>
      <w:r w:rsidR="00030086" w:rsidRPr="00B710EA">
        <w:rPr>
          <w:rFonts w:asciiTheme="minorHAnsi" w:hAnsiTheme="minorHAnsi" w:cstheme="minorHAnsi"/>
          <w:sz w:val="24"/>
          <w:szCs w:val="24"/>
        </w:rPr>
        <w:t>valor</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das</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taxas</w:t>
      </w:r>
      <w:r w:rsidR="00030086" w:rsidRPr="00B710EA">
        <w:rPr>
          <w:rFonts w:asciiTheme="minorHAnsi" w:hAnsiTheme="minorHAnsi" w:cstheme="minorHAnsi"/>
          <w:spacing w:val="-52"/>
          <w:sz w:val="24"/>
          <w:szCs w:val="24"/>
        </w:rPr>
        <w:t xml:space="preserve"> </w:t>
      </w:r>
      <w:r w:rsidR="00030086" w:rsidRPr="00B710EA">
        <w:rPr>
          <w:rFonts w:asciiTheme="minorHAnsi" w:hAnsiTheme="minorHAnsi" w:cstheme="minorHAnsi"/>
          <w:sz w:val="24"/>
          <w:szCs w:val="24"/>
        </w:rPr>
        <w:t>e corretagens.</w:t>
      </w:r>
    </w:p>
    <w:p w14:paraId="78FC117A" w14:textId="5DEA3C57" w:rsidR="0092387A" w:rsidRPr="00B710EA" w:rsidRDefault="00AA3A73" w:rsidP="00EC3054">
      <w:pPr>
        <w:pStyle w:val="Ttulo1"/>
        <w:spacing w:before="0" w:after="120"/>
        <w:ind w:right="3"/>
        <w:rPr>
          <w:rFonts w:asciiTheme="minorHAnsi" w:hAnsiTheme="minorHAnsi" w:cstheme="minorHAnsi"/>
        </w:rPr>
      </w:pPr>
      <w:r w:rsidRPr="00B710EA">
        <w:rPr>
          <w:rFonts w:asciiTheme="minorHAnsi" w:hAnsiTheme="minorHAnsi" w:cstheme="minorHAnsi"/>
        </w:rPr>
        <w:t>Subseção</w:t>
      </w:r>
      <w:r w:rsidR="00030086" w:rsidRPr="00B710EA">
        <w:rPr>
          <w:rFonts w:asciiTheme="minorHAnsi" w:hAnsiTheme="minorHAnsi" w:cstheme="minorHAnsi"/>
          <w:spacing w:val="-2"/>
        </w:rPr>
        <w:t xml:space="preserve"> </w:t>
      </w:r>
      <w:r w:rsidR="00030086" w:rsidRPr="00B710EA">
        <w:rPr>
          <w:rFonts w:asciiTheme="minorHAnsi" w:hAnsiTheme="minorHAnsi" w:cstheme="minorHAnsi"/>
        </w:rPr>
        <w:t>V</w:t>
      </w:r>
    </w:p>
    <w:p w14:paraId="79375FCA" w14:textId="15D18BA7" w:rsidR="0092387A" w:rsidRPr="00B710EA" w:rsidRDefault="0056410E" w:rsidP="00EC3054">
      <w:pPr>
        <w:spacing w:after="120"/>
        <w:ind w:right="3"/>
        <w:jc w:val="center"/>
        <w:rPr>
          <w:rFonts w:asciiTheme="minorHAnsi" w:hAnsiTheme="minorHAnsi" w:cstheme="minorHAnsi"/>
          <w:b/>
          <w:sz w:val="24"/>
          <w:szCs w:val="24"/>
        </w:rPr>
      </w:pPr>
      <w:r w:rsidRPr="00B710EA">
        <w:rPr>
          <w:rFonts w:asciiTheme="minorHAnsi" w:hAnsiTheme="minorHAnsi" w:cstheme="minorHAnsi"/>
          <w:b/>
          <w:sz w:val="24"/>
          <w:szCs w:val="24"/>
        </w:rPr>
        <w:t>O</w:t>
      </w:r>
      <w:r w:rsidR="00030086" w:rsidRPr="00B710EA">
        <w:rPr>
          <w:rFonts w:asciiTheme="minorHAnsi" w:hAnsiTheme="minorHAnsi" w:cstheme="minorHAnsi"/>
          <w:b/>
          <w:sz w:val="24"/>
          <w:szCs w:val="24"/>
        </w:rPr>
        <w:t>perações</w:t>
      </w:r>
      <w:r w:rsidR="00030086" w:rsidRPr="00B710EA">
        <w:rPr>
          <w:rFonts w:asciiTheme="minorHAnsi" w:hAnsiTheme="minorHAnsi" w:cstheme="minorHAnsi"/>
          <w:b/>
          <w:spacing w:val="-3"/>
          <w:sz w:val="24"/>
          <w:szCs w:val="24"/>
        </w:rPr>
        <w:t xml:space="preserve"> </w:t>
      </w:r>
      <w:r w:rsidR="00030086" w:rsidRPr="00B710EA">
        <w:rPr>
          <w:rFonts w:asciiTheme="minorHAnsi" w:hAnsiTheme="minorHAnsi" w:cstheme="minorHAnsi"/>
          <w:b/>
          <w:sz w:val="24"/>
          <w:szCs w:val="24"/>
        </w:rPr>
        <w:t>com</w:t>
      </w:r>
      <w:r w:rsidR="00030086" w:rsidRPr="00B710EA">
        <w:rPr>
          <w:rFonts w:asciiTheme="minorHAnsi" w:hAnsiTheme="minorHAnsi" w:cstheme="minorHAnsi"/>
          <w:b/>
          <w:spacing w:val="-4"/>
          <w:sz w:val="24"/>
          <w:szCs w:val="24"/>
        </w:rPr>
        <w:t xml:space="preserve"> </w:t>
      </w:r>
      <w:r w:rsidR="00030086" w:rsidRPr="00B710EA">
        <w:rPr>
          <w:rFonts w:asciiTheme="minorHAnsi" w:hAnsiTheme="minorHAnsi" w:cstheme="minorHAnsi"/>
          <w:b/>
          <w:sz w:val="24"/>
          <w:szCs w:val="24"/>
        </w:rPr>
        <w:t>cotas</w:t>
      </w:r>
      <w:r w:rsidR="00030086" w:rsidRPr="00B710EA">
        <w:rPr>
          <w:rFonts w:asciiTheme="minorHAnsi" w:hAnsiTheme="minorHAnsi" w:cstheme="minorHAnsi"/>
          <w:b/>
          <w:spacing w:val="-4"/>
          <w:sz w:val="24"/>
          <w:szCs w:val="24"/>
        </w:rPr>
        <w:t xml:space="preserve"> </w:t>
      </w:r>
      <w:r w:rsidR="00030086" w:rsidRPr="00B710EA">
        <w:rPr>
          <w:rFonts w:asciiTheme="minorHAnsi" w:hAnsiTheme="minorHAnsi" w:cstheme="minorHAnsi"/>
          <w:b/>
          <w:sz w:val="24"/>
          <w:szCs w:val="24"/>
        </w:rPr>
        <w:t>de</w:t>
      </w:r>
      <w:r w:rsidR="00030086" w:rsidRPr="00B710EA">
        <w:rPr>
          <w:rFonts w:asciiTheme="minorHAnsi" w:hAnsiTheme="minorHAnsi" w:cstheme="minorHAnsi"/>
          <w:b/>
          <w:spacing w:val="-3"/>
          <w:sz w:val="24"/>
          <w:szCs w:val="24"/>
        </w:rPr>
        <w:t xml:space="preserve"> </w:t>
      </w:r>
      <w:r w:rsidR="00030086" w:rsidRPr="00B710EA">
        <w:rPr>
          <w:rFonts w:asciiTheme="minorHAnsi" w:hAnsiTheme="minorHAnsi" w:cstheme="minorHAnsi"/>
          <w:b/>
          <w:sz w:val="24"/>
          <w:szCs w:val="24"/>
        </w:rPr>
        <w:t>fundos</w:t>
      </w:r>
      <w:r w:rsidR="00030086" w:rsidRPr="00B710EA">
        <w:rPr>
          <w:rFonts w:asciiTheme="minorHAnsi" w:hAnsiTheme="minorHAnsi" w:cstheme="minorHAnsi"/>
          <w:b/>
          <w:spacing w:val="-3"/>
          <w:sz w:val="24"/>
          <w:szCs w:val="24"/>
        </w:rPr>
        <w:t xml:space="preserve"> </w:t>
      </w:r>
      <w:r w:rsidR="00030086" w:rsidRPr="00B710EA">
        <w:rPr>
          <w:rFonts w:asciiTheme="minorHAnsi" w:hAnsiTheme="minorHAnsi" w:cstheme="minorHAnsi"/>
          <w:b/>
          <w:sz w:val="24"/>
          <w:szCs w:val="24"/>
        </w:rPr>
        <w:t>de</w:t>
      </w:r>
      <w:r w:rsidR="00030086" w:rsidRPr="00B710EA">
        <w:rPr>
          <w:rFonts w:asciiTheme="minorHAnsi" w:hAnsiTheme="minorHAnsi" w:cstheme="minorHAnsi"/>
          <w:b/>
          <w:spacing w:val="-3"/>
          <w:sz w:val="24"/>
          <w:szCs w:val="24"/>
        </w:rPr>
        <w:t xml:space="preserve"> </w:t>
      </w:r>
      <w:r w:rsidR="00030086" w:rsidRPr="00B710EA">
        <w:rPr>
          <w:rFonts w:asciiTheme="minorHAnsi" w:hAnsiTheme="minorHAnsi" w:cstheme="minorHAnsi"/>
          <w:b/>
          <w:sz w:val="24"/>
          <w:szCs w:val="24"/>
        </w:rPr>
        <w:t>investimento</w:t>
      </w:r>
    </w:p>
    <w:p w14:paraId="5C62CCEE" w14:textId="6A00F46E" w:rsidR="0092387A" w:rsidRPr="00B710EA" w:rsidRDefault="00030086" w:rsidP="00B313F9">
      <w:pPr>
        <w:pStyle w:val="Corpodetexto"/>
        <w:spacing w:before="0" w:after="120"/>
        <w:ind w:left="0" w:right="3"/>
        <w:jc w:val="left"/>
        <w:rPr>
          <w:rFonts w:asciiTheme="minorHAnsi" w:hAnsiTheme="minorHAnsi" w:cstheme="minorHAnsi"/>
        </w:rPr>
      </w:pPr>
      <w:r w:rsidRPr="00B710EA">
        <w:rPr>
          <w:rFonts w:asciiTheme="minorHAnsi" w:hAnsiTheme="minorHAnsi" w:cstheme="minorHAnsi"/>
        </w:rPr>
        <w:t>Art.</w:t>
      </w:r>
      <w:r w:rsidRPr="00B710EA">
        <w:rPr>
          <w:rFonts w:asciiTheme="minorHAnsi" w:hAnsiTheme="minorHAnsi" w:cstheme="minorHAnsi"/>
          <w:spacing w:val="-2"/>
        </w:rPr>
        <w:t xml:space="preserve"> </w:t>
      </w:r>
      <w:r w:rsidR="00DB40AB" w:rsidRPr="00B710EA">
        <w:rPr>
          <w:rFonts w:asciiTheme="minorHAnsi" w:hAnsiTheme="minorHAnsi" w:cstheme="minorHAnsi"/>
          <w:spacing w:val="-2"/>
        </w:rPr>
        <w:t>3</w:t>
      </w:r>
      <w:r w:rsidRPr="00B710EA">
        <w:rPr>
          <w:rFonts w:asciiTheme="minorHAnsi" w:hAnsiTheme="minorHAnsi" w:cstheme="minorHAnsi"/>
        </w:rPr>
        <w:t>1</w:t>
      </w:r>
      <w:r w:rsidR="004B1F4A" w:rsidRPr="00B710EA">
        <w:rPr>
          <w:rFonts w:asciiTheme="minorHAnsi" w:hAnsiTheme="minorHAnsi" w:cstheme="minorHAnsi"/>
        </w:rPr>
        <w:t>6</w:t>
      </w:r>
      <w:r w:rsidRPr="00B710EA">
        <w:rPr>
          <w:rFonts w:asciiTheme="minorHAnsi" w:hAnsiTheme="minorHAnsi" w:cstheme="minorHAnsi"/>
        </w:rPr>
        <w:t>.</w:t>
      </w:r>
      <w:r w:rsidRPr="00B710EA">
        <w:rPr>
          <w:rFonts w:asciiTheme="minorHAnsi" w:hAnsiTheme="minorHAnsi" w:cstheme="minorHAnsi"/>
          <w:spacing w:val="49"/>
        </w:rPr>
        <w:t xml:space="preserve"> </w:t>
      </w:r>
      <w:r w:rsidR="007D29DB" w:rsidRPr="00B710EA">
        <w:rPr>
          <w:rFonts w:asciiTheme="minorHAnsi" w:hAnsiTheme="minorHAnsi" w:cstheme="minorHAnsi"/>
          <w:spacing w:val="49"/>
        </w:rPr>
        <w:t xml:space="preserve"> </w:t>
      </w:r>
      <w:r w:rsidRPr="00B710EA">
        <w:rPr>
          <w:rFonts w:asciiTheme="minorHAnsi" w:hAnsiTheme="minorHAnsi" w:cstheme="minorHAnsi"/>
        </w:rPr>
        <w:t>No registro</w:t>
      </w:r>
      <w:r w:rsidRPr="00B710EA">
        <w:rPr>
          <w:rFonts w:asciiTheme="minorHAnsi" w:hAnsiTheme="minorHAnsi" w:cstheme="minorHAnsi"/>
          <w:spacing w:val="-3"/>
        </w:rPr>
        <w:t xml:space="preserve"> </w:t>
      </w:r>
      <w:r w:rsidRPr="00B710EA">
        <w:rPr>
          <w:rFonts w:asciiTheme="minorHAnsi" w:hAnsiTheme="minorHAnsi" w:cstheme="minorHAnsi"/>
        </w:rPr>
        <w:t>contábil</w:t>
      </w:r>
      <w:r w:rsidRPr="00B710EA">
        <w:rPr>
          <w:rFonts w:asciiTheme="minorHAnsi" w:hAnsiTheme="minorHAnsi" w:cstheme="minorHAnsi"/>
          <w:spacing w:val="-2"/>
        </w:rPr>
        <w:t xml:space="preserve"> </w:t>
      </w:r>
      <w:r w:rsidRPr="00B710EA">
        <w:rPr>
          <w:rFonts w:asciiTheme="minorHAnsi" w:hAnsiTheme="minorHAnsi" w:cstheme="minorHAnsi"/>
        </w:rPr>
        <w:t>das</w:t>
      </w:r>
      <w:r w:rsidRPr="00B710EA">
        <w:rPr>
          <w:rFonts w:asciiTheme="minorHAnsi" w:hAnsiTheme="minorHAnsi" w:cstheme="minorHAnsi"/>
          <w:spacing w:val="-1"/>
        </w:rPr>
        <w:t xml:space="preserve"> </w:t>
      </w:r>
      <w:r w:rsidRPr="00B710EA">
        <w:rPr>
          <w:rFonts w:asciiTheme="minorHAnsi" w:hAnsiTheme="minorHAnsi" w:cstheme="minorHAnsi"/>
        </w:rPr>
        <w:t>operações</w:t>
      </w:r>
      <w:r w:rsidRPr="00B710EA">
        <w:rPr>
          <w:rFonts w:asciiTheme="minorHAnsi" w:hAnsiTheme="minorHAnsi" w:cstheme="minorHAnsi"/>
          <w:spacing w:val="-4"/>
        </w:rPr>
        <w:t xml:space="preserve"> </w:t>
      </w:r>
      <w:r w:rsidRPr="00B710EA">
        <w:rPr>
          <w:rFonts w:asciiTheme="minorHAnsi" w:hAnsiTheme="minorHAnsi" w:cstheme="minorHAnsi"/>
        </w:rPr>
        <w:t>com cotas</w:t>
      </w:r>
      <w:r w:rsidRPr="00B710EA">
        <w:rPr>
          <w:rFonts w:asciiTheme="minorHAnsi" w:hAnsiTheme="minorHAnsi" w:cstheme="minorHAnsi"/>
          <w:spacing w:val="-4"/>
        </w:rPr>
        <w:t xml:space="preserve"> </w:t>
      </w:r>
      <w:r w:rsidRPr="00B710EA">
        <w:rPr>
          <w:rFonts w:asciiTheme="minorHAnsi" w:hAnsiTheme="minorHAnsi" w:cstheme="minorHAnsi"/>
        </w:rPr>
        <w:t>de</w:t>
      </w:r>
      <w:r w:rsidRPr="00B710EA">
        <w:rPr>
          <w:rFonts w:asciiTheme="minorHAnsi" w:hAnsiTheme="minorHAnsi" w:cstheme="minorHAnsi"/>
          <w:spacing w:val="-2"/>
        </w:rPr>
        <w:t xml:space="preserve"> </w:t>
      </w:r>
      <w:r w:rsidRPr="00B710EA">
        <w:rPr>
          <w:rFonts w:asciiTheme="minorHAnsi" w:hAnsiTheme="minorHAnsi" w:cstheme="minorHAnsi"/>
        </w:rPr>
        <w:t>fundos</w:t>
      </w:r>
      <w:r w:rsidRPr="00B710EA">
        <w:rPr>
          <w:rFonts w:asciiTheme="minorHAnsi" w:hAnsiTheme="minorHAnsi" w:cstheme="minorHAnsi"/>
          <w:spacing w:val="-4"/>
        </w:rPr>
        <w:t xml:space="preserve"> </w:t>
      </w:r>
      <w:r w:rsidRPr="00B710EA">
        <w:rPr>
          <w:rFonts w:asciiTheme="minorHAnsi" w:hAnsiTheme="minorHAnsi" w:cstheme="minorHAnsi"/>
        </w:rPr>
        <w:t>de</w:t>
      </w:r>
      <w:r w:rsidRPr="00B710EA">
        <w:rPr>
          <w:rFonts w:asciiTheme="minorHAnsi" w:hAnsiTheme="minorHAnsi" w:cstheme="minorHAnsi"/>
          <w:spacing w:val="-3"/>
        </w:rPr>
        <w:t xml:space="preserve"> </w:t>
      </w:r>
      <w:r w:rsidRPr="00B710EA">
        <w:rPr>
          <w:rFonts w:asciiTheme="minorHAnsi" w:hAnsiTheme="minorHAnsi" w:cstheme="minorHAnsi"/>
        </w:rPr>
        <w:t>investimento</w:t>
      </w:r>
      <w:r w:rsidRPr="00B710EA">
        <w:rPr>
          <w:rFonts w:asciiTheme="minorHAnsi" w:hAnsiTheme="minorHAnsi" w:cstheme="minorHAnsi"/>
          <w:spacing w:val="5"/>
        </w:rPr>
        <w:t xml:space="preserve"> </w:t>
      </w:r>
      <w:r w:rsidRPr="00B710EA">
        <w:rPr>
          <w:rFonts w:asciiTheme="minorHAnsi" w:hAnsiTheme="minorHAnsi" w:cstheme="minorHAnsi"/>
        </w:rPr>
        <w:t>as</w:t>
      </w:r>
      <w:r w:rsidRPr="00B710EA">
        <w:rPr>
          <w:rFonts w:asciiTheme="minorHAnsi" w:hAnsiTheme="minorHAnsi" w:cstheme="minorHAnsi"/>
          <w:spacing w:val="-3"/>
        </w:rPr>
        <w:t xml:space="preserve"> </w:t>
      </w:r>
      <w:r w:rsidRPr="00B710EA">
        <w:rPr>
          <w:rFonts w:asciiTheme="minorHAnsi" w:hAnsiTheme="minorHAnsi" w:cstheme="minorHAnsi"/>
        </w:rPr>
        <w:t>EFPC</w:t>
      </w:r>
      <w:r w:rsidRPr="00B710EA">
        <w:rPr>
          <w:rFonts w:asciiTheme="minorHAnsi" w:hAnsiTheme="minorHAnsi" w:cstheme="minorHAnsi"/>
          <w:spacing w:val="-3"/>
        </w:rPr>
        <w:t xml:space="preserve"> </w:t>
      </w:r>
      <w:r w:rsidRPr="00B710EA">
        <w:rPr>
          <w:rFonts w:asciiTheme="minorHAnsi" w:hAnsiTheme="minorHAnsi" w:cstheme="minorHAnsi"/>
        </w:rPr>
        <w:t>devem:</w:t>
      </w:r>
    </w:p>
    <w:p w14:paraId="555CACBD" w14:textId="274EB94D" w:rsidR="0092387A" w:rsidRPr="00B710EA" w:rsidRDefault="0057159B" w:rsidP="00B313F9">
      <w:pPr>
        <w:pStyle w:val="PargrafodaLista"/>
        <w:tabs>
          <w:tab w:val="left" w:pos="411"/>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I </w:t>
      </w:r>
      <w:r w:rsidR="00030086" w:rsidRPr="00B710EA">
        <w:rPr>
          <w:rFonts w:asciiTheme="minorHAnsi" w:hAnsiTheme="minorHAnsi" w:cstheme="minorHAnsi"/>
          <w:sz w:val="24"/>
          <w:szCs w:val="24"/>
        </w:rPr>
        <w:t xml:space="preserve">- </w:t>
      </w:r>
      <w:proofErr w:type="gramStart"/>
      <w:r w:rsidR="00030086" w:rsidRPr="00B710EA">
        <w:rPr>
          <w:rFonts w:asciiTheme="minorHAnsi" w:hAnsiTheme="minorHAnsi" w:cstheme="minorHAnsi"/>
          <w:sz w:val="24"/>
          <w:szCs w:val="24"/>
        </w:rPr>
        <w:t>contabilizar</w:t>
      </w:r>
      <w:proofErr w:type="gramEnd"/>
      <w:r w:rsidR="00030086" w:rsidRPr="00B710EA">
        <w:rPr>
          <w:rFonts w:asciiTheme="minorHAnsi" w:hAnsiTheme="minorHAnsi" w:cstheme="minorHAnsi"/>
          <w:sz w:val="24"/>
          <w:szCs w:val="24"/>
        </w:rPr>
        <w:t xml:space="preserve"> a aquisição de cotas de fundos de investimentos</w:t>
      </w:r>
      <w:r w:rsidR="00224B68" w:rsidRPr="00B710EA">
        <w:rPr>
          <w:rFonts w:asciiTheme="minorHAnsi" w:hAnsiTheme="minorHAnsi" w:cstheme="minorHAnsi"/>
          <w:sz w:val="24"/>
          <w:szCs w:val="24"/>
        </w:rPr>
        <w:t xml:space="preserve"> </w:t>
      </w:r>
      <w:r w:rsidR="00030086" w:rsidRPr="00B710EA">
        <w:rPr>
          <w:rFonts w:asciiTheme="minorHAnsi" w:hAnsiTheme="minorHAnsi" w:cstheme="minorHAnsi"/>
          <w:sz w:val="24"/>
          <w:szCs w:val="24"/>
        </w:rPr>
        <w:t>pelo valor efetivamente desembolsado, incluindo, quando for o caso, taxas e emolumentos;</w:t>
      </w:r>
      <w:r w:rsidR="00224B68" w:rsidRPr="00B710EA">
        <w:rPr>
          <w:rFonts w:asciiTheme="minorHAnsi" w:hAnsiTheme="minorHAnsi" w:cstheme="minorHAnsi"/>
          <w:sz w:val="24"/>
          <w:szCs w:val="24"/>
        </w:rPr>
        <w:t xml:space="preserve"> e</w:t>
      </w:r>
    </w:p>
    <w:p w14:paraId="5A02EC2E" w14:textId="4578D583" w:rsidR="0092387A" w:rsidRPr="00B710EA" w:rsidRDefault="007D29DB" w:rsidP="00B313F9">
      <w:pPr>
        <w:pStyle w:val="PargrafodaLista"/>
        <w:tabs>
          <w:tab w:val="left" w:pos="361"/>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II </w:t>
      </w:r>
      <w:r w:rsidR="00030086" w:rsidRPr="00B710EA">
        <w:rPr>
          <w:rFonts w:asciiTheme="minorHAnsi" w:hAnsiTheme="minorHAnsi" w:cstheme="minorHAnsi"/>
          <w:sz w:val="24"/>
          <w:szCs w:val="24"/>
        </w:rPr>
        <w:t xml:space="preserve">- </w:t>
      </w:r>
      <w:proofErr w:type="gramStart"/>
      <w:r w:rsidR="00030086" w:rsidRPr="00B710EA">
        <w:rPr>
          <w:rFonts w:asciiTheme="minorHAnsi" w:hAnsiTheme="minorHAnsi" w:cstheme="minorHAnsi"/>
          <w:sz w:val="24"/>
          <w:szCs w:val="24"/>
        </w:rPr>
        <w:t>registrar</w:t>
      </w:r>
      <w:proofErr w:type="gramEnd"/>
      <w:r w:rsidR="00030086" w:rsidRPr="00B710EA">
        <w:rPr>
          <w:rFonts w:asciiTheme="minorHAnsi" w:hAnsiTheme="minorHAnsi" w:cstheme="minorHAnsi"/>
          <w:sz w:val="24"/>
          <w:szCs w:val="24"/>
        </w:rPr>
        <w:t xml:space="preserve"> a diferença apurada entre o valor contábil e </w:t>
      </w:r>
      <w:r w:rsidR="002B3123" w:rsidRPr="00B710EA">
        <w:rPr>
          <w:rFonts w:asciiTheme="minorHAnsi" w:hAnsiTheme="minorHAnsi" w:cstheme="minorHAnsi"/>
          <w:sz w:val="24"/>
          <w:szCs w:val="24"/>
        </w:rPr>
        <w:t xml:space="preserve">o valor </w:t>
      </w:r>
      <w:r w:rsidR="00133D6B" w:rsidRPr="00B710EA">
        <w:rPr>
          <w:rFonts w:asciiTheme="minorHAnsi" w:hAnsiTheme="minorHAnsi" w:cstheme="minorHAnsi"/>
          <w:sz w:val="24"/>
          <w:szCs w:val="24"/>
        </w:rPr>
        <w:t>d</w:t>
      </w:r>
      <w:r w:rsidR="00030086" w:rsidRPr="00B710EA">
        <w:rPr>
          <w:rFonts w:asciiTheme="minorHAnsi" w:hAnsiTheme="minorHAnsi" w:cstheme="minorHAnsi"/>
          <w:sz w:val="24"/>
          <w:szCs w:val="24"/>
        </w:rPr>
        <w:t xml:space="preserve">a </w:t>
      </w:r>
      <w:r w:rsidR="00133D6B" w:rsidRPr="00B710EA">
        <w:rPr>
          <w:rFonts w:asciiTheme="minorHAnsi" w:hAnsiTheme="minorHAnsi" w:cstheme="minorHAnsi"/>
          <w:sz w:val="24"/>
          <w:szCs w:val="24"/>
        </w:rPr>
        <w:t>cota</w:t>
      </w:r>
      <w:r w:rsidR="00227C15" w:rsidRPr="00B710EA">
        <w:rPr>
          <w:rFonts w:asciiTheme="minorHAnsi" w:hAnsiTheme="minorHAnsi" w:cstheme="minorHAnsi"/>
          <w:sz w:val="24"/>
          <w:szCs w:val="24"/>
        </w:rPr>
        <w:t>, apurado nas demonstrações contábeis do fundo de investimento</w:t>
      </w:r>
      <w:r w:rsidR="00030086" w:rsidRPr="00B710EA">
        <w:rPr>
          <w:rFonts w:asciiTheme="minorHAnsi" w:hAnsiTheme="minorHAnsi" w:cstheme="minorHAnsi"/>
          <w:sz w:val="24"/>
          <w:szCs w:val="24"/>
        </w:rPr>
        <w:t>,</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em</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conta</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analítica</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do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respectivo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ativo,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tendo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como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contrapartida</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lastRenderedPageBreak/>
        <w:t>"Rendas/Variações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Positivas"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ou "Deduções/Variações</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Negativas",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admitindo-se a</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compensação.</w:t>
      </w:r>
    </w:p>
    <w:p w14:paraId="73AE01C5" w14:textId="77777777" w:rsidR="00704F0B" w:rsidRPr="00B710EA" w:rsidRDefault="00030086"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Parágrafo</w:t>
      </w:r>
      <w:r w:rsidRPr="00B710EA">
        <w:rPr>
          <w:rFonts w:asciiTheme="minorHAnsi" w:hAnsiTheme="minorHAnsi" w:cstheme="minorHAnsi"/>
          <w:spacing w:val="1"/>
        </w:rPr>
        <w:t xml:space="preserve"> </w:t>
      </w:r>
      <w:r w:rsidRPr="00B710EA">
        <w:rPr>
          <w:rFonts w:asciiTheme="minorHAnsi" w:hAnsiTheme="minorHAnsi" w:cstheme="minorHAnsi"/>
        </w:rPr>
        <w:t>único.</w:t>
      </w:r>
      <w:r w:rsidR="007D29DB" w:rsidRPr="00B710EA">
        <w:rPr>
          <w:rFonts w:asciiTheme="minorHAnsi" w:hAnsiTheme="minorHAnsi" w:cstheme="minorHAnsi"/>
        </w:rPr>
        <w:t xml:space="preserve"> </w:t>
      </w:r>
      <w:r w:rsidRPr="00B710EA">
        <w:rPr>
          <w:rFonts w:asciiTheme="minorHAnsi" w:hAnsiTheme="minorHAnsi" w:cstheme="minorHAnsi"/>
          <w:spacing w:val="1"/>
        </w:rPr>
        <w:t xml:space="preserve"> </w:t>
      </w:r>
      <w:r w:rsidR="002340CE" w:rsidRPr="00B710EA">
        <w:rPr>
          <w:rFonts w:asciiTheme="minorHAnsi" w:hAnsiTheme="minorHAnsi" w:cstheme="minorHAnsi"/>
        </w:rPr>
        <w:t xml:space="preserve">As EFPC devem realizar teste de redução ao valor recuperável dos ativos </w:t>
      </w:r>
      <w:r w:rsidR="0002281A" w:rsidRPr="00B710EA">
        <w:rPr>
          <w:rFonts w:asciiTheme="minorHAnsi" w:hAnsiTheme="minorHAnsi" w:cstheme="minorHAnsi"/>
        </w:rPr>
        <w:t>de fundos de investimentos</w:t>
      </w:r>
      <w:r w:rsidR="002566DA" w:rsidRPr="00B710EA">
        <w:rPr>
          <w:rFonts w:asciiTheme="minorHAnsi" w:hAnsiTheme="minorHAnsi" w:cstheme="minorHAnsi"/>
        </w:rPr>
        <w:t>, reconhecendo o valor da perda apurada, em contrapartida de “Deduções/Variações Negativas”</w:t>
      </w:r>
      <w:r w:rsidR="00704F0B" w:rsidRPr="00B710EA">
        <w:rPr>
          <w:rFonts w:asciiTheme="minorHAnsi" w:hAnsiTheme="minorHAnsi" w:cstheme="minorHAnsi"/>
        </w:rPr>
        <w:t>, quando:</w:t>
      </w:r>
    </w:p>
    <w:p w14:paraId="18167B8E" w14:textId="09B142FA" w:rsidR="000F0AD2" w:rsidRPr="00B710EA" w:rsidRDefault="000F0AD2"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 xml:space="preserve">I - </w:t>
      </w:r>
      <w:proofErr w:type="gramStart"/>
      <w:r w:rsidRPr="00B710EA">
        <w:rPr>
          <w:rFonts w:asciiTheme="minorHAnsi" w:hAnsiTheme="minorHAnsi" w:cstheme="minorHAnsi"/>
        </w:rPr>
        <w:t>os</w:t>
      </w:r>
      <w:proofErr w:type="gramEnd"/>
      <w:r w:rsidRPr="00B710EA">
        <w:rPr>
          <w:rFonts w:asciiTheme="minorHAnsi" w:hAnsiTheme="minorHAnsi" w:cstheme="minorHAnsi"/>
        </w:rPr>
        <w:t xml:space="preserve"> ativos do fundo de investimentos apresentem evidências de perda</w:t>
      </w:r>
      <w:r w:rsidR="00E26F04" w:rsidRPr="00B710EA">
        <w:rPr>
          <w:rFonts w:asciiTheme="minorHAnsi" w:hAnsiTheme="minorHAnsi" w:cstheme="minorHAnsi"/>
        </w:rPr>
        <w:t xml:space="preserve">; </w:t>
      </w:r>
      <w:r w:rsidRPr="00B710EA">
        <w:rPr>
          <w:rFonts w:asciiTheme="minorHAnsi" w:hAnsiTheme="minorHAnsi" w:cstheme="minorHAnsi"/>
        </w:rPr>
        <w:t>e</w:t>
      </w:r>
    </w:p>
    <w:p w14:paraId="47E273D8" w14:textId="77777777" w:rsidR="005E4675" w:rsidRPr="00B710EA" w:rsidRDefault="000F0AD2"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 xml:space="preserve">II - </w:t>
      </w:r>
      <w:proofErr w:type="gramStart"/>
      <w:r w:rsidRPr="00B710EA">
        <w:rPr>
          <w:rFonts w:asciiTheme="minorHAnsi" w:hAnsiTheme="minorHAnsi" w:cstheme="minorHAnsi"/>
        </w:rPr>
        <w:t>o</w:t>
      </w:r>
      <w:proofErr w:type="gramEnd"/>
      <w:r w:rsidRPr="00B710EA">
        <w:rPr>
          <w:rFonts w:asciiTheme="minorHAnsi" w:hAnsiTheme="minorHAnsi" w:cstheme="minorHAnsi"/>
        </w:rPr>
        <w:t xml:space="preserve"> </w:t>
      </w:r>
      <w:r w:rsidR="005E4675" w:rsidRPr="00B710EA">
        <w:rPr>
          <w:rFonts w:asciiTheme="minorHAnsi" w:hAnsiTheme="minorHAnsi" w:cstheme="minorHAnsi"/>
        </w:rPr>
        <w:t>administrador do fundo de investimentos não tenha realizado teste de redução ao valor recuperável dos respectivos ativos.</w:t>
      </w:r>
    </w:p>
    <w:p w14:paraId="6179C3B5" w14:textId="3E7A2B66" w:rsidR="007D29DB" w:rsidRPr="00B710EA" w:rsidRDefault="00AA3A73" w:rsidP="00EC3054">
      <w:pPr>
        <w:pStyle w:val="Ttulo1"/>
        <w:spacing w:before="0" w:after="120"/>
        <w:ind w:right="3"/>
        <w:rPr>
          <w:rFonts w:asciiTheme="minorHAnsi" w:hAnsiTheme="minorHAnsi" w:cstheme="minorHAnsi"/>
          <w:spacing w:val="1"/>
        </w:rPr>
      </w:pPr>
      <w:r w:rsidRPr="00B710EA">
        <w:rPr>
          <w:rFonts w:asciiTheme="minorHAnsi" w:hAnsiTheme="minorHAnsi" w:cstheme="minorHAnsi"/>
        </w:rPr>
        <w:t>Subseção</w:t>
      </w:r>
      <w:r w:rsidR="00030086" w:rsidRPr="00B710EA">
        <w:rPr>
          <w:rFonts w:asciiTheme="minorHAnsi" w:hAnsiTheme="minorHAnsi" w:cstheme="minorHAnsi"/>
        </w:rPr>
        <w:t xml:space="preserve"> VI</w:t>
      </w:r>
    </w:p>
    <w:p w14:paraId="49DDCFD0" w14:textId="23001BF7" w:rsidR="0092387A" w:rsidRPr="00B710EA" w:rsidRDefault="0056410E" w:rsidP="00EC3054">
      <w:pPr>
        <w:pStyle w:val="Ttulo1"/>
        <w:spacing w:before="0" w:after="120"/>
        <w:ind w:right="3"/>
        <w:rPr>
          <w:rFonts w:asciiTheme="minorHAnsi" w:hAnsiTheme="minorHAnsi" w:cstheme="minorHAnsi"/>
        </w:rPr>
      </w:pPr>
      <w:r w:rsidRPr="00B710EA">
        <w:rPr>
          <w:rFonts w:asciiTheme="minorHAnsi" w:hAnsiTheme="minorHAnsi" w:cstheme="minorHAnsi"/>
        </w:rPr>
        <w:t>D</w:t>
      </w:r>
      <w:r w:rsidR="00030086" w:rsidRPr="00B710EA">
        <w:rPr>
          <w:rFonts w:asciiTheme="minorHAnsi" w:hAnsiTheme="minorHAnsi" w:cstheme="minorHAnsi"/>
        </w:rPr>
        <w:t>erivativos</w:t>
      </w:r>
    </w:p>
    <w:p w14:paraId="1F17BEC8" w14:textId="4E4E915D" w:rsidR="007D29DB" w:rsidRPr="00B710EA" w:rsidRDefault="00030086"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Art.</w:t>
      </w:r>
      <w:r w:rsidRPr="00B710EA">
        <w:rPr>
          <w:rFonts w:asciiTheme="minorHAnsi" w:hAnsiTheme="minorHAnsi" w:cstheme="minorHAnsi"/>
          <w:spacing w:val="-2"/>
        </w:rPr>
        <w:t xml:space="preserve"> </w:t>
      </w:r>
      <w:r w:rsidR="00DB40AB" w:rsidRPr="00B710EA">
        <w:rPr>
          <w:rFonts w:asciiTheme="minorHAnsi" w:hAnsiTheme="minorHAnsi" w:cstheme="minorHAnsi"/>
          <w:spacing w:val="-2"/>
        </w:rPr>
        <w:t>3</w:t>
      </w:r>
      <w:r w:rsidRPr="00B710EA">
        <w:rPr>
          <w:rFonts w:asciiTheme="minorHAnsi" w:hAnsiTheme="minorHAnsi" w:cstheme="minorHAnsi"/>
        </w:rPr>
        <w:t>1</w:t>
      </w:r>
      <w:r w:rsidR="004B1F4A" w:rsidRPr="00B710EA">
        <w:rPr>
          <w:rFonts w:asciiTheme="minorHAnsi" w:hAnsiTheme="minorHAnsi" w:cstheme="minorHAnsi"/>
        </w:rPr>
        <w:t>7</w:t>
      </w:r>
      <w:r w:rsidRPr="00B710EA">
        <w:rPr>
          <w:rFonts w:asciiTheme="minorHAnsi" w:hAnsiTheme="minorHAnsi" w:cstheme="minorHAnsi"/>
        </w:rPr>
        <w:t>.</w:t>
      </w:r>
      <w:r w:rsidR="007D29DB" w:rsidRPr="00B710EA">
        <w:rPr>
          <w:rFonts w:asciiTheme="minorHAnsi" w:hAnsiTheme="minorHAnsi" w:cstheme="minorHAnsi"/>
        </w:rPr>
        <w:t xml:space="preserve"> </w:t>
      </w:r>
      <w:r w:rsidRPr="00B710EA">
        <w:rPr>
          <w:rFonts w:asciiTheme="minorHAnsi" w:hAnsiTheme="minorHAnsi" w:cstheme="minorHAnsi"/>
          <w:spacing w:val="50"/>
        </w:rPr>
        <w:t xml:space="preserve"> </w:t>
      </w:r>
      <w:r w:rsidRPr="00B710EA">
        <w:rPr>
          <w:rFonts w:asciiTheme="minorHAnsi" w:hAnsiTheme="minorHAnsi" w:cstheme="minorHAnsi"/>
        </w:rPr>
        <w:t>No registro</w:t>
      </w:r>
      <w:r w:rsidRPr="00B710EA">
        <w:rPr>
          <w:rFonts w:asciiTheme="minorHAnsi" w:hAnsiTheme="minorHAnsi" w:cstheme="minorHAnsi"/>
          <w:spacing w:val="-2"/>
        </w:rPr>
        <w:t xml:space="preserve"> </w:t>
      </w:r>
      <w:r w:rsidRPr="00B710EA">
        <w:rPr>
          <w:rFonts w:asciiTheme="minorHAnsi" w:hAnsiTheme="minorHAnsi" w:cstheme="minorHAnsi"/>
        </w:rPr>
        <w:t>contábil</w:t>
      </w:r>
      <w:r w:rsidRPr="00B710EA">
        <w:rPr>
          <w:rFonts w:asciiTheme="minorHAnsi" w:hAnsiTheme="minorHAnsi" w:cstheme="minorHAnsi"/>
          <w:spacing w:val="-1"/>
        </w:rPr>
        <w:t xml:space="preserve"> </w:t>
      </w:r>
      <w:r w:rsidRPr="00B710EA">
        <w:rPr>
          <w:rFonts w:asciiTheme="minorHAnsi" w:hAnsiTheme="minorHAnsi" w:cstheme="minorHAnsi"/>
        </w:rPr>
        <w:t>das</w:t>
      </w:r>
      <w:r w:rsidRPr="00B710EA">
        <w:rPr>
          <w:rFonts w:asciiTheme="minorHAnsi" w:hAnsiTheme="minorHAnsi" w:cstheme="minorHAnsi"/>
          <w:spacing w:val="-2"/>
        </w:rPr>
        <w:t xml:space="preserve"> </w:t>
      </w:r>
      <w:r w:rsidRPr="00B710EA">
        <w:rPr>
          <w:rFonts w:asciiTheme="minorHAnsi" w:hAnsiTheme="minorHAnsi" w:cstheme="minorHAnsi"/>
        </w:rPr>
        <w:t>operações</w:t>
      </w:r>
      <w:r w:rsidRPr="00B710EA">
        <w:rPr>
          <w:rFonts w:asciiTheme="minorHAnsi" w:hAnsiTheme="minorHAnsi" w:cstheme="minorHAnsi"/>
          <w:spacing w:val="-3"/>
        </w:rPr>
        <w:t xml:space="preserve"> </w:t>
      </w:r>
      <w:r w:rsidRPr="00B710EA">
        <w:rPr>
          <w:rFonts w:asciiTheme="minorHAnsi" w:hAnsiTheme="minorHAnsi" w:cstheme="minorHAnsi"/>
        </w:rPr>
        <w:t>com</w:t>
      </w:r>
      <w:r w:rsidRPr="00B710EA">
        <w:rPr>
          <w:rFonts w:asciiTheme="minorHAnsi" w:hAnsiTheme="minorHAnsi" w:cstheme="minorHAnsi"/>
          <w:spacing w:val="-2"/>
        </w:rPr>
        <w:t xml:space="preserve"> </w:t>
      </w:r>
      <w:r w:rsidRPr="00B710EA">
        <w:rPr>
          <w:rFonts w:asciiTheme="minorHAnsi" w:hAnsiTheme="minorHAnsi" w:cstheme="minorHAnsi"/>
        </w:rPr>
        <w:t>derivativos as</w:t>
      </w:r>
      <w:r w:rsidRPr="00B710EA">
        <w:rPr>
          <w:rFonts w:asciiTheme="minorHAnsi" w:hAnsiTheme="minorHAnsi" w:cstheme="minorHAnsi"/>
          <w:spacing w:val="-1"/>
        </w:rPr>
        <w:t xml:space="preserve"> </w:t>
      </w:r>
      <w:r w:rsidRPr="00B710EA">
        <w:rPr>
          <w:rFonts w:asciiTheme="minorHAnsi" w:hAnsiTheme="minorHAnsi" w:cstheme="minorHAnsi"/>
        </w:rPr>
        <w:t>EFPC</w:t>
      </w:r>
      <w:r w:rsidRPr="00B710EA">
        <w:rPr>
          <w:rFonts w:asciiTheme="minorHAnsi" w:hAnsiTheme="minorHAnsi" w:cstheme="minorHAnsi"/>
          <w:spacing w:val="-1"/>
        </w:rPr>
        <w:t xml:space="preserve"> </w:t>
      </w:r>
      <w:r w:rsidRPr="00B710EA">
        <w:rPr>
          <w:rFonts w:asciiTheme="minorHAnsi" w:hAnsiTheme="minorHAnsi" w:cstheme="minorHAnsi"/>
        </w:rPr>
        <w:t>devem:</w:t>
      </w:r>
    </w:p>
    <w:p w14:paraId="17AB37F6" w14:textId="155C15E4" w:rsidR="0092387A" w:rsidRPr="00B710EA" w:rsidRDefault="007D29DB"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 xml:space="preserve">I </w:t>
      </w:r>
      <w:r w:rsidR="0057159B" w:rsidRPr="00B710EA">
        <w:rPr>
          <w:rFonts w:asciiTheme="minorHAnsi" w:hAnsiTheme="minorHAnsi" w:cstheme="minorHAnsi"/>
        </w:rPr>
        <w:t xml:space="preserve">- </w:t>
      </w:r>
      <w:proofErr w:type="gramStart"/>
      <w:r w:rsidR="00030086" w:rsidRPr="00B710EA">
        <w:rPr>
          <w:rFonts w:asciiTheme="minorHAnsi" w:hAnsiTheme="minorHAnsi" w:cstheme="minorHAnsi"/>
        </w:rPr>
        <w:t>contabilizar</w:t>
      </w:r>
      <w:proofErr w:type="gramEnd"/>
      <w:r w:rsidR="00224B68" w:rsidRPr="00B710EA">
        <w:rPr>
          <w:rFonts w:asciiTheme="minorHAnsi" w:hAnsiTheme="minorHAnsi" w:cstheme="minorHAnsi"/>
        </w:rPr>
        <w:t xml:space="preserve"> </w:t>
      </w:r>
      <w:r w:rsidR="00030086" w:rsidRPr="00B710EA">
        <w:rPr>
          <w:rFonts w:asciiTheme="minorHAnsi" w:hAnsiTheme="minorHAnsi" w:cstheme="minorHAnsi"/>
        </w:rPr>
        <w:t>os ativos adquiridos ou alienados em operações a termo, na data da operação, por</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seus</w:t>
      </w:r>
      <w:r w:rsidR="00030086" w:rsidRPr="00B710EA">
        <w:rPr>
          <w:rFonts w:asciiTheme="minorHAnsi" w:hAnsiTheme="minorHAnsi" w:cstheme="minorHAnsi"/>
          <w:spacing w:val="-2"/>
        </w:rPr>
        <w:t xml:space="preserve"> </w:t>
      </w:r>
      <w:r w:rsidR="00030086" w:rsidRPr="00B710EA">
        <w:rPr>
          <w:rFonts w:asciiTheme="minorHAnsi" w:hAnsiTheme="minorHAnsi" w:cstheme="minorHAnsi"/>
        </w:rPr>
        <w:t>valores</w:t>
      </w:r>
      <w:r w:rsidR="00030086" w:rsidRPr="00B710EA">
        <w:rPr>
          <w:rFonts w:asciiTheme="minorHAnsi" w:hAnsiTheme="minorHAnsi" w:cstheme="minorHAnsi"/>
          <w:spacing w:val="-4"/>
        </w:rPr>
        <w:t xml:space="preserve"> </w:t>
      </w:r>
      <w:r w:rsidR="00030086" w:rsidRPr="00B710EA">
        <w:rPr>
          <w:rFonts w:asciiTheme="minorHAnsi" w:hAnsiTheme="minorHAnsi" w:cstheme="minorHAnsi"/>
        </w:rPr>
        <w:t>de</w:t>
      </w:r>
      <w:r w:rsidR="00030086" w:rsidRPr="00B710EA">
        <w:rPr>
          <w:rFonts w:asciiTheme="minorHAnsi" w:hAnsiTheme="minorHAnsi" w:cstheme="minorHAnsi"/>
          <w:spacing w:val="-3"/>
        </w:rPr>
        <w:t xml:space="preserve"> </w:t>
      </w:r>
      <w:r w:rsidR="00030086" w:rsidRPr="00B710EA">
        <w:rPr>
          <w:rFonts w:asciiTheme="minorHAnsi" w:hAnsiTheme="minorHAnsi" w:cstheme="minorHAnsi"/>
        </w:rPr>
        <w:t>cotação</w:t>
      </w:r>
      <w:r w:rsidR="00030086" w:rsidRPr="00B710EA">
        <w:rPr>
          <w:rFonts w:asciiTheme="minorHAnsi" w:hAnsiTheme="minorHAnsi" w:cstheme="minorHAnsi"/>
          <w:spacing w:val="-6"/>
        </w:rPr>
        <w:t xml:space="preserve"> </w:t>
      </w:r>
      <w:r w:rsidR="00030086" w:rsidRPr="00B710EA">
        <w:rPr>
          <w:rFonts w:asciiTheme="minorHAnsi" w:hAnsiTheme="minorHAnsi" w:cstheme="minorHAnsi"/>
        </w:rPr>
        <w:t>no</w:t>
      </w:r>
      <w:r w:rsidR="00030086" w:rsidRPr="00B710EA">
        <w:rPr>
          <w:rFonts w:asciiTheme="minorHAnsi" w:hAnsiTheme="minorHAnsi" w:cstheme="minorHAnsi"/>
          <w:spacing w:val="-2"/>
        </w:rPr>
        <w:t xml:space="preserve"> </w:t>
      </w:r>
      <w:r w:rsidR="00030086" w:rsidRPr="00B710EA">
        <w:rPr>
          <w:rFonts w:asciiTheme="minorHAnsi" w:hAnsiTheme="minorHAnsi" w:cstheme="minorHAnsi"/>
        </w:rPr>
        <w:t>mercado</w:t>
      </w:r>
      <w:r w:rsidR="00030086" w:rsidRPr="00B710EA">
        <w:rPr>
          <w:rFonts w:asciiTheme="minorHAnsi" w:hAnsiTheme="minorHAnsi" w:cstheme="minorHAnsi"/>
          <w:spacing w:val="-4"/>
        </w:rPr>
        <w:t xml:space="preserve"> </w:t>
      </w:r>
      <w:r w:rsidR="00F0523C" w:rsidRPr="00B710EA">
        <w:rPr>
          <w:rFonts w:asciiTheme="minorHAnsi" w:hAnsiTheme="minorHAnsi" w:cstheme="minorHAnsi"/>
        </w:rPr>
        <w:t>a</w:t>
      </w:r>
      <w:r w:rsidR="00030086" w:rsidRPr="00B710EA">
        <w:rPr>
          <w:rFonts w:asciiTheme="minorHAnsi" w:hAnsiTheme="minorHAnsi" w:cstheme="minorHAnsi"/>
          <w:spacing w:val="-3"/>
        </w:rPr>
        <w:t xml:space="preserve"> </w:t>
      </w:r>
      <w:r w:rsidR="00030086" w:rsidRPr="00B710EA">
        <w:rPr>
          <w:rFonts w:asciiTheme="minorHAnsi" w:hAnsiTheme="minorHAnsi" w:cstheme="minorHAnsi"/>
        </w:rPr>
        <w:t>vista,</w:t>
      </w:r>
      <w:r w:rsidR="00030086" w:rsidRPr="00B710EA">
        <w:rPr>
          <w:rFonts w:asciiTheme="minorHAnsi" w:hAnsiTheme="minorHAnsi" w:cstheme="minorHAnsi"/>
          <w:spacing w:val="-4"/>
        </w:rPr>
        <w:t xml:space="preserve"> </w:t>
      </w:r>
      <w:r w:rsidR="00030086" w:rsidRPr="00B710EA">
        <w:rPr>
          <w:rFonts w:asciiTheme="minorHAnsi" w:hAnsiTheme="minorHAnsi" w:cstheme="minorHAnsi"/>
        </w:rPr>
        <w:t>sendo</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as</w:t>
      </w:r>
      <w:r w:rsidR="00030086" w:rsidRPr="00B710EA">
        <w:rPr>
          <w:rFonts w:asciiTheme="minorHAnsi" w:hAnsiTheme="minorHAnsi" w:cstheme="minorHAnsi"/>
          <w:spacing w:val="-3"/>
        </w:rPr>
        <w:t xml:space="preserve"> </w:t>
      </w:r>
      <w:r w:rsidR="00030086" w:rsidRPr="00B710EA">
        <w:rPr>
          <w:rFonts w:asciiTheme="minorHAnsi" w:hAnsiTheme="minorHAnsi" w:cstheme="minorHAnsi"/>
        </w:rPr>
        <w:t>parcelas</w:t>
      </w:r>
      <w:r w:rsidR="00030086" w:rsidRPr="00B710EA">
        <w:rPr>
          <w:rFonts w:asciiTheme="minorHAnsi" w:hAnsiTheme="minorHAnsi" w:cstheme="minorHAnsi"/>
          <w:spacing w:val="-4"/>
        </w:rPr>
        <w:t xml:space="preserve"> </w:t>
      </w:r>
      <w:r w:rsidR="00030086" w:rsidRPr="00B710EA">
        <w:rPr>
          <w:rFonts w:asciiTheme="minorHAnsi" w:hAnsiTheme="minorHAnsi" w:cstheme="minorHAnsi"/>
        </w:rPr>
        <w:t>a</w:t>
      </w:r>
      <w:r w:rsidR="00030086" w:rsidRPr="00B710EA">
        <w:rPr>
          <w:rFonts w:asciiTheme="minorHAnsi" w:hAnsiTheme="minorHAnsi" w:cstheme="minorHAnsi"/>
          <w:spacing w:val="-3"/>
        </w:rPr>
        <w:t xml:space="preserve"> </w:t>
      </w:r>
      <w:r w:rsidR="00030086" w:rsidRPr="00B710EA">
        <w:rPr>
          <w:rFonts w:asciiTheme="minorHAnsi" w:hAnsiTheme="minorHAnsi" w:cstheme="minorHAnsi"/>
        </w:rPr>
        <w:t>receber</w:t>
      </w:r>
      <w:r w:rsidR="00030086" w:rsidRPr="00B710EA">
        <w:rPr>
          <w:rFonts w:asciiTheme="minorHAnsi" w:hAnsiTheme="minorHAnsi" w:cstheme="minorHAnsi"/>
          <w:spacing w:val="-3"/>
        </w:rPr>
        <w:t xml:space="preserve"> </w:t>
      </w:r>
      <w:r w:rsidR="00030086" w:rsidRPr="00B710EA">
        <w:rPr>
          <w:rFonts w:asciiTheme="minorHAnsi" w:hAnsiTheme="minorHAnsi" w:cstheme="minorHAnsi"/>
        </w:rPr>
        <w:t>ou</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a</w:t>
      </w:r>
      <w:r w:rsidR="00030086" w:rsidRPr="00B710EA">
        <w:rPr>
          <w:rFonts w:asciiTheme="minorHAnsi" w:hAnsiTheme="minorHAnsi" w:cstheme="minorHAnsi"/>
          <w:spacing w:val="5"/>
        </w:rPr>
        <w:t xml:space="preserve"> </w:t>
      </w:r>
      <w:r w:rsidR="00030086" w:rsidRPr="00B710EA">
        <w:rPr>
          <w:rFonts w:asciiTheme="minorHAnsi" w:hAnsiTheme="minorHAnsi" w:cstheme="minorHAnsi"/>
        </w:rPr>
        <w:t>pagar</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ajustadas</w:t>
      </w:r>
      <w:r w:rsidR="00030086" w:rsidRPr="00B710EA">
        <w:rPr>
          <w:rFonts w:asciiTheme="minorHAnsi" w:hAnsiTheme="minorHAnsi" w:cstheme="minorHAnsi"/>
          <w:spacing w:val="-4"/>
        </w:rPr>
        <w:t xml:space="preserve"> </w:t>
      </w:r>
      <w:r w:rsidR="00030086" w:rsidRPr="00B710EA">
        <w:rPr>
          <w:rFonts w:asciiTheme="minorHAnsi" w:hAnsiTheme="minorHAnsi" w:cstheme="minorHAnsi"/>
        </w:rPr>
        <w:t>a</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valor</w:t>
      </w:r>
      <w:r w:rsidR="00030086" w:rsidRPr="00B710EA">
        <w:rPr>
          <w:rFonts w:asciiTheme="minorHAnsi" w:hAnsiTheme="minorHAnsi" w:cstheme="minorHAnsi"/>
          <w:spacing w:val="-52"/>
        </w:rPr>
        <w:t xml:space="preserve"> </w:t>
      </w:r>
      <w:r w:rsidR="00030086" w:rsidRPr="00B710EA">
        <w:rPr>
          <w:rFonts w:asciiTheme="minorHAnsi" w:hAnsiTheme="minorHAnsi" w:cstheme="minorHAnsi"/>
        </w:rPr>
        <w:t>presente,</w:t>
      </w:r>
      <w:r w:rsidR="00030086" w:rsidRPr="00B710EA">
        <w:rPr>
          <w:rFonts w:asciiTheme="minorHAnsi" w:hAnsiTheme="minorHAnsi" w:cstheme="minorHAnsi"/>
          <w:spacing w:val="-3"/>
        </w:rPr>
        <w:t xml:space="preserve"> </w:t>
      </w:r>
      <w:r w:rsidR="00030086" w:rsidRPr="00B710EA">
        <w:rPr>
          <w:rFonts w:asciiTheme="minorHAnsi" w:hAnsiTheme="minorHAnsi" w:cstheme="minorHAnsi"/>
        </w:rPr>
        <w:t>tomando-se</w:t>
      </w:r>
      <w:r w:rsidR="00030086" w:rsidRPr="00B710EA">
        <w:rPr>
          <w:rFonts w:asciiTheme="minorHAnsi" w:hAnsiTheme="minorHAnsi" w:cstheme="minorHAnsi"/>
          <w:spacing w:val="-2"/>
        </w:rPr>
        <w:t xml:space="preserve"> </w:t>
      </w:r>
      <w:r w:rsidR="00030086" w:rsidRPr="00B710EA">
        <w:rPr>
          <w:rFonts w:asciiTheme="minorHAnsi" w:hAnsiTheme="minorHAnsi" w:cstheme="minorHAnsi"/>
        </w:rPr>
        <w:t>por</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base</w:t>
      </w:r>
      <w:r w:rsidR="00030086" w:rsidRPr="00B710EA">
        <w:rPr>
          <w:rFonts w:asciiTheme="minorHAnsi" w:hAnsiTheme="minorHAnsi" w:cstheme="minorHAnsi"/>
          <w:spacing w:val="-2"/>
        </w:rPr>
        <w:t xml:space="preserve"> </w:t>
      </w:r>
      <w:r w:rsidR="00030086" w:rsidRPr="00B710EA">
        <w:rPr>
          <w:rFonts w:asciiTheme="minorHAnsi" w:hAnsiTheme="minorHAnsi" w:cstheme="minorHAnsi"/>
        </w:rPr>
        <w:t>a</w:t>
      </w:r>
      <w:r w:rsidR="00030086" w:rsidRPr="00B710EA">
        <w:rPr>
          <w:rFonts w:asciiTheme="minorHAnsi" w:hAnsiTheme="minorHAnsi" w:cstheme="minorHAnsi"/>
          <w:spacing w:val="-2"/>
        </w:rPr>
        <w:t xml:space="preserve"> </w:t>
      </w:r>
      <w:r w:rsidR="00030086" w:rsidRPr="00B710EA">
        <w:rPr>
          <w:rFonts w:asciiTheme="minorHAnsi" w:hAnsiTheme="minorHAnsi" w:cstheme="minorHAnsi"/>
        </w:rPr>
        <w:t>taxa</w:t>
      </w:r>
      <w:r w:rsidR="00030086" w:rsidRPr="00B710EA">
        <w:rPr>
          <w:rFonts w:asciiTheme="minorHAnsi" w:hAnsiTheme="minorHAnsi" w:cstheme="minorHAnsi"/>
          <w:spacing w:val="-2"/>
        </w:rPr>
        <w:t xml:space="preserve"> </w:t>
      </w:r>
      <w:r w:rsidR="00030086" w:rsidRPr="00B710EA">
        <w:rPr>
          <w:rFonts w:asciiTheme="minorHAnsi" w:hAnsiTheme="minorHAnsi" w:cstheme="minorHAnsi"/>
        </w:rPr>
        <w:t>de</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cada</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contrato;</w:t>
      </w:r>
    </w:p>
    <w:p w14:paraId="1E8E8F4B" w14:textId="14C39D4A" w:rsidR="0092387A" w:rsidRPr="00B710EA" w:rsidRDefault="007D29DB" w:rsidP="00B313F9">
      <w:pPr>
        <w:pStyle w:val="PargrafodaLista"/>
        <w:tabs>
          <w:tab w:val="left" w:pos="303"/>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II </w:t>
      </w:r>
      <w:r w:rsidR="00030086" w:rsidRPr="00B710EA">
        <w:rPr>
          <w:rFonts w:asciiTheme="minorHAnsi" w:hAnsiTheme="minorHAnsi" w:cstheme="minorHAnsi"/>
          <w:sz w:val="24"/>
          <w:szCs w:val="24"/>
        </w:rPr>
        <w:t>-</w:t>
      </w:r>
      <w:r w:rsidR="00030086" w:rsidRPr="00B710EA">
        <w:rPr>
          <w:rFonts w:asciiTheme="minorHAnsi" w:hAnsiTheme="minorHAnsi" w:cstheme="minorHAnsi"/>
          <w:spacing w:val="13"/>
          <w:sz w:val="24"/>
          <w:szCs w:val="24"/>
        </w:rPr>
        <w:t xml:space="preserve"> </w:t>
      </w:r>
      <w:proofErr w:type="gramStart"/>
      <w:r w:rsidR="00030086" w:rsidRPr="00B710EA">
        <w:rPr>
          <w:rFonts w:asciiTheme="minorHAnsi" w:hAnsiTheme="minorHAnsi" w:cstheme="minorHAnsi"/>
          <w:sz w:val="24"/>
          <w:szCs w:val="24"/>
        </w:rPr>
        <w:t>contabilizar</w:t>
      </w:r>
      <w:proofErr w:type="gramEnd"/>
      <w:r w:rsidR="00030086" w:rsidRPr="00B710EA">
        <w:rPr>
          <w:rFonts w:asciiTheme="minorHAnsi" w:hAnsiTheme="minorHAnsi" w:cstheme="minorHAnsi"/>
          <w:spacing w:val="10"/>
          <w:sz w:val="24"/>
          <w:szCs w:val="24"/>
        </w:rPr>
        <w:t xml:space="preserve"> </w:t>
      </w:r>
      <w:r w:rsidR="00030086" w:rsidRPr="00B710EA">
        <w:rPr>
          <w:rFonts w:asciiTheme="minorHAnsi" w:hAnsiTheme="minorHAnsi" w:cstheme="minorHAnsi"/>
          <w:sz w:val="24"/>
          <w:szCs w:val="24"/>
        </w:rPr>
        <w:t>os</w:t>
      </w:r>
      <w:r w:rsidR="00030086" w:rsidRPr="00B710EA">
        <w:rPr>
          <w:rFonts w:asciiTheme="minorHAnsi" w:hAnsiTheme="minorHAnsi" w:cstheme="minorHAnsi"/>
          <w:spacing w:val="11"/>
          <w:sz w:val="24"/>
          <w:szCs w:val="24"/>
        </w:rPr>
        <w:t xml:space="preserve"> </w:t>
      </w:r>
      <w:r w:rsidR="00030086" w:rsidRPr="00B710EA">
        <w:rPr>
          <w:rFonts w:asciiTheme="minorHAnsi" w:hAnsiTheme="minorHAnsi" w:cstheme="minorHAnsi"/>
          <w:sz w:val="24"/>
          <w:szCs w:val="24"/>
        </w:rPr>
        <w:t>prêmios</w:t>
      </w:r>
      <w:r w:rsidR="00030086" w:rsidRPr="00B710EA">
        <w:rPr>
          <w:rFonts w:asciiTheme="minorHAnsi" w:hAnsiTheme="minorHAnsi" w:cstheme="minorHAnsi"/>
          <w:spacing w:val="12"/>
          <w:sz w:val="24"/>
          <w:szCs w:val="24"/>
        </w:rPr>
        <w:t xml:space="preserve"> </w:t>
      </w:r>
      <w:r w:rsidR="00030086" w:rsidRPr="00B710EA">
        <w:rPr>
          <w:rFonts w:asciiTheme="minorHAnsi" w:hAnsiTheme="minorHAnsi" w:cstheme="minorHAnsi"/>
          <w:sz w:val="24"/>
          <w:szCs w:val="24"/>
        </w:rPr>
        <w:t>pagos</w:t>
      </w:r>
      <w:r w:rsidR="00030086" w:rsidRPr="00B710EA">
        <w:rPr>
          <w:rFonts w:asciiTheme="minorHAnsi" w:hAnsiTheme="minorHAnsi" w:cstheme="minorHAnsi"/>
          <w:spacing w:val="13"/>
          <w:sz w:val="24"/>
          <w:szCs w:val="24"/>
        </w:rPr>
        <w:t xml:space="preserve"> </w:t>
      </w:r>
      <w:r w:rsidR="00030086" w:rsidRPr="00B710EA">
        <w:rPr>
          <w:rFonts w:asciiTheme="minorHAnsi" w:hAnsiTheme="minorHAnsi" w:cstheme="minorHAnsi"/>
          <w:sz w:val="24"/>
          <w:szCs w:val="24"/>
        </w:rPr>
        <w:t>ou</w:t>
      </w:r>
      <w:r w:rsidR="00030086" w:rsidRPr="00B710EA">
        <w:rPr>
          <w:rFonts w:asciiTheme="minorHAnsi" w:hAnsiTheme="minorHAnsi" w:cstheme="minorHAnsi"/>
          <w:spacing w:val="10"/>
          <w:sz w:val="24"/>
          <w:szCs w:val="24"/>
        </w:rPr>
        <w:t xml:space="preserve"> </w:t>
      </w:r>
      <w:r w:rsidR="00030086" w:rsidRPr="00B710EA">
        <w:rPr>
          <w:rFonts w:asciiTheme="minorHAnsi" w:hAnsiTheme="minorHAnsi" w:cstheme="minorHAnsi"/>
          <w:sz w:val="24"/>
          <w:szCs w:val="24"/>
        </w:rPr>
        <w:t>recebidos</w:t>
      </w:r>
      <w:r w:rsidR="00030086" w:rsidRPr="00B710EA">
        <w:rPr>
          <w:rFonts w:asciiTheme="minorHAnsi" w:hAnsiTheme="minorHAnsi" w:cstheme="minorHAnsi"/>
          <w:spacing w:val="10"/>
          <w:sz w:val="24"/>
          <w:szCs w:val="24"/>
        </w:rPr>
        <w:t xml:space="preserve"> </w:t>
      </w:r>
      <w:r w:rsidR="00030086" w:rsidRPr="00B710EA">
        <w:rPr>
          <w:rFonts w:asciiTheme="minorHAnsi" w:hAnsiTheme="minorHAnsi" w:cstheme="minorHAnsi"/>
          <w:sz w:val="24"/>
          <w:szCs w:val="24"/>
        </w:rPr>
        <w:t>em</w:t>
      </w:r>
      <w:r w:rsidR="00030086" w:rsidRPr="00B710EA">
        <w:rPr>
          <w:rFonts w:asciiTheme="minorHAnsi" w:hAnsiTheme="minorHAnsi" w:cstheme="minorHAnsi"/>
          <w:spacing w:val="13"/>
          <w:sz w:val="24"/>
          <w:szCs w:val="24"/>
        </w:rPr>
        <w:t xml:space="preserve"> </w:t>
      </w:r>
      <w:r w:rsidR="00030086" w:rsidRPr="00B710EA">
        <w:rPr>
          <w:rFonts w:asciiTheme="minorHAnsi" w:hAnsiTheme="minorHAnsi" w:cstheme="minorHAnsi"/>
          <w:sz w:val="24"/>
          <w:szCs w:val="24"/>
        </w:rPr>
        <w:t>operações</w:t>
      </w:r>
      <w:r w:rsidR="00030086" w:rsidRPr="00B710EA">
        <w:rPr>
          <w:rFonts w:asciiTheme="minorHAnsi" w:hAnsiTheme="minorHAnsi" w:cstheme="minorHAnsi"/>
          <w:spacing w:val="10"/>
          <w:sz w:val="24"/>
          <w:szCs w:val="24"/>
        </w:rPr>
        <w:t xml:space="preserve"> </w:t>
      </w:r>
      <w:r w:rsidR="00030086" w:rsidRPr="00B710EA">
        <w:rPr>
          <w:rFonts w:asciiTheme="minorHAnsi" w:hAnsiTheme="minorHAnsi" w:cstheme="minorHAnsi"/>
          <w:sz w:val="24"/>
          <w:szCs w:val="24"/>
        </w:rPr>
        <w:t>com</w:t>
      </w:r>
      <w:r w:rsidR="00030086" w:rsidRPr="00B710EA">
        <w:rPr>
          <w:rFonts w:asciiTheme="minorHAnsi" w:hAnsiTheme="minorHAnsi" w:cstheme="minorHAnsi"/>
          <w:spacing w:val="11"/>
          <w:sz w:val="24"/>
          <w:szCs w:val="24"/>
        </w:rPr>
        <w:t xml:space="preserve"> </w:t>
      </w:r>
      <w:r w:rsidR="00030086" w:rsidRPr="00B710EA">
        <w:rPr>
          <w:rFonts w:asciiTheme="minorHAnsi" w:hAnsiTheme="minorHAnsi" w:cstheme="minorHAnsi"/>
          <w:sz w:val="24"/>
          <w:szCs w:val="24"/>
        </w:rPr>
        <w:t>opções</w:t>
      </w:r>
      <w:r w:rsidR="00030086" w:rsidRPr="00B710EA">
        <w:rPr>
          <w:rFonts w:asciiTheme="minorHAnsi" w:hAnsiTheme="minorHAnsi" w:cstheme="minorHAnsi"/>
          <w:spacing w:val="11"/>
          <w:sz w:val="24"/>
          <w:szCs w:val="24"/>
        </w:rPr>
        <w:t xml:space="preserve"> </w:t>
      </w:r>
      <w:r w:rsidR="00030086" w:rsidRPr="00B710EA">
        <w:rPr>
          <w:rFonts w:asciiTheme="minorHAnsi" w:hAnsiTheme="minorHAnsi" w:cstheme="minorHAnsi"/>
          <w:sz w:val="24"/>
          <w:szCs w:val="24"/>
        </w:rPr>
        <w:t>na</w:t>
      </w:r>
      <w:r w:rsidR="00030086" w:rsidRPr="00B710EA">
        <w:rPr>
          <w:rFonts w:asciiTheme="minorHAnsi" w:hAnsiTheme="minorHAnsi" w:cstheme="minorHAnsi"/>
          <w:spacing w:val="10"/>
          <w:sz w:val="24"/>
          <w:szCs w:val="24"/>
        </w:rPr>
        <w:t xml:space="preserve"> </w:t>
      </w:r>
      <w:r w:rsidR="00030086" w:rsidRPr="00B710EA">
        <w:rPr>
          <w:rFonts w:asciiTheme="minorHAnsi" w:hAnsiTheme="minorHAnsi" w:cstheme="minorHAnsi"/>
          <w:sz w:val="24"/>
          <w:szCs w:val="24"/>
        </w:rPr>
        <w:t>data</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da</w:t>
      </w:r>
      <w:r w:rsidR="00030086" w:rsidRPr="00B710EA">
        <w:rPr>
          <w:rFonts w:asciiTheme="minorHAnsi" w:hAnsiTheme="minorHAnsi" w:cstheme="minorHAnsi"/>
          <w:spacing w:val="10"/>
          <w:sz w:val="24"/>
          <w:szCs w:val="24"/>
        </w:rPr>
        <w:t xml:space="preserve"> </w:t>
      </w:r>
      <w:r w:rsidR="00030086" w:rsidRPr="00B710EA">
        <w:rPr>
          <w:rFonts w:asciiTheme="minorHAnsi" w:hAnsiTheme="minorHAnsi" w:cstheme="minorHAnsi"/>
          <w:sz w:val="24"/>
          <w:szCs w:val="24"/>
        </w:rPr>
        <w:t>operação,</w:t>
      </w:r>
      <w:r w:rsidR="00030086" w:rsidRPr="00B710EA">
        <w:rPr>
          <w:rFonts w:asciiTheme="minorHAnsi" w:hAnsiTheme="minorHAnsi" w:cstheme="minorHAnsi"/>
          <w:spacing w:val="7"/>
          <w:sz w:val="24"/>
          <w:szCs w:val="24"/>
        </w:rPr>
        <w:t xml:space="preserve"> </w:t>
      </w:r>
      <w:r w:rsidR="00030086" w:rsidRPr="00B710EA">
        <w:rPr>
          <w:rFonts w:asciiTheme="minorHAnsi" w:hAnsiTheme="minorHAnsi" w:cstheme="minorHAnsi"/>
          <w:sz w:val="24"/>
          <w:szCs w:val="24"/>
        </w:rPr>
        <w:t>na</w:t>
      </w:r>
      <w:r w:rsidR="00030086" w:rsidRPr="00B710EA">
        <w:rPr>
          <w:rFonts w:asciiTheme="minorHAnsi" w:hAnsiTheme="minorHAnsi" w:cstheme="minorHAnsi"/>
          <w:spacing w:val="-51"/>
          <w:sz w:val="24"/>
          <w:szCs w:val="24"/>
        </w:rPr>
        <w:t xml:space="preserve"> </w:t>
      </w:r>
      <w:r w:rsidR="00030086" w:rsidRPr="00B710EA">
        <w:rPr>
          <w:rFonts w:asciiTheme="minorHAnsi" w:hAnsiTheme="minorHAnsi" w:cstheme="minorHAnsi"/>
          <w:sz w:val="24"/>
          <w:szCs w:val="24"/>
        </w:rPr>
        <w:t>respectiva</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conta de</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ativo</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ou passivo;</w:t>
      </w:r>
    </w:p>
    <w:p w14:paraId="5E1BE931" w14:textId="47DFE817" w:rsidR="0092387A" w:rsidRPr="00B710EA" w:rsidRDefault="007D29DB" w:rsidP="00B313F9">
      <w:pPr>
        <w:pStyle w:val="PargrafodaLista"/>
        <w:tabs>
          <w:tab w:val="left" w:pos="395"/>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III </w:t>
      </w:r>
      <w:r w:rsidR="00030086" w:rsidRPr="00B710EA">
        <w:rPr>
          <w:rFonts w:asciiTheme="minorHAnsi" w:hAnsiTheme="minorHAnsi" w:cstheme="minorHAnsi"/>
          <w:sz w:val="24"/>
          <w:szCs w:val="24"/>
        </w:rPr>
        <w:t>-</w:t>
      </w:r>
      <w:r w:rsidR="00030086" w:rsidRPr="00B710EA">
        <w:rPr>
          <w:rFonts w:asciiTheme="minorHAnsi" w:hAnsiTheme="minorHAnsi" w:cstheme="minorHAnsi"/>
          <w:spacing w:val="44"/>
          <w:sz w:val="24"/>
          <w:szCs w:val="24"/>
        </w:rPr>
        <w:t xml:space="preserve"> </w:t>
      </w:r>
      <w:r w:rsidR="00030086" w:rsidRPr="00B710EA">
        <w:rPr>
          <w:rFonts w:asciiTheme="minorHAnsi" w:hAnsiTheme="minorHAnsi" w:cstheme="minorHAnsi"/>
          <w:sz w:val="24"/>
          <w:szCs w:val="24"/>
        </w:rPr>
        <w:t>registrar</w:t>
      </w:r>
      <w:r w:rsidR="00030086" w:rsidRPr="00B710EA">
        <w:rPr>
          <w:rFonts w:asciiTheme="minorHAnsi" w:hAnsiTheme="minorHAnsi" w:cstheme="minorHAnsi"/>
          <w:spacing w:val="42"/>
          <w:sz w:val="24"/>
          <w:szCs w:val="24"/>
        </w:rPr>
        <w:t xml:space="preserve"> </w:t>
      </w:r>
      <w:r w:rsidR="00030086" w:rsidRPr="00B710EA">
        <w:rPr>
          <w:rFonts w:asciiTheme="minorHAnsi" w:hAnsiTheme="minorHAnsi" w:cstheme="minorHAnsi"/>
          <w:sz w:val="24"/>
          <w:szCs w:val="24"/>
        </w:rPr>
        <w:t>as variações do valor</w:t>
      </w:r>
      <w:r w:rsidR="00030086" w:rsidRPr="00B710EA">
        <w:rPr>
          <w:rFonts w:asciiTheme="minorHAnsi" w:hAnsiTheme="minorHAnsi" w:cstheme="minorHAnsi"/>
          <w:spacing w:val="42"/>
          <w:sz w:val="24"/>
          <w:szCs w:val="24"/>
        </w:rPr>
        <w:t xml:space="preserve"> </w:t>
      </w:r>
      <w:r w:rsidR="00030086" w:rsidRPr="00B710EA">
        <w:rPr>
          <w:rFonts w:asciiTheme="minorHAnsi" w:hAnsiTheme="minorHAnsi" w:cstheme="minorHAnsi"/>
          <w:sz w:val="24"/>
          <w:szCs w:val="24"/>
        </w:rPr>
        <w:t>justo</w:t>
      </w:r>
      <w:r w:rsidR="00030086" w:rsidRPr="00B710EA">
        <w:rPr>
          <w:rFonts w:asciiTheme="minorHAnsi" w:hAnsiTheme="minorHAnsi" w:cstheme="minorHAnsi"/>
          <w:spacing w:val="44"/>
          <w:sz w:val="24"/>
          <w:szCs w:val="24"/>
        </w:rPr>
        <w:t xml:space="preserve"> </w:t>
      </w:r>
      <w:r w:rsidR="00030086" w:rsidRPr="00B710EA">
        <w:rPr>
          <w:rFonts w:asciiTheme="minorHAnsi" w:hAnsiTheme="minorHAnsi" w:cstheme="minorHAnsi"/>
          <w:sz w:val="24"/>
          <w:szCs w:val="24"/>
        </w:rPr>
        <w:t>do</w:t>
      </w:r>
      <w:r w:rsidR="00030086" w:rsidRPr="00B710EA">
        <w:rPr>
          <w:rFonts w:asciiTheme="minorHAnsi" w:hAnsiTheme="minorHAnsi" w:cstheme="minorHAnsi"/>
          <w:spacing w:val="42"/>
          <w:sz w:val="24"/>
          <w:szCs w:val="24"/>
        </w:rPr>
        <w:t xml:space="preserve"> </w:t>
      </w:r>
      <w:r w:rsidR="00030086" w:rsidRPr="00B710EA">
        <w:rPr>
          <w:rFonts w:asciiTheme="minorHAnsi" w:hAnsiTheme="minorHAnsi" w:cstheme="minorHAnsi"/>
          <w:sz w:val="24"/>
          <w:szCs w:val="24"/>
        </w:rPr>
        <w:t>derivativo</w:t>
      </w:r>
      <w:r w:rsidR="00030086" w:rsidRPr="00B710EA">
        <w:rPr>
          <w:rFonts w:asciiTheme="minorHAnsi" w:hAnsiTheme="minorHAnsi" w:cstheme="minorHAnsi"/>
          <w:spacing w:val="42"/>
          <w:sz w:val="24"/>
          <w:szCs w:val="24"/>
        </w:rPr>
        <w:t xml:space="preserve"> </w:t>
      </w:r>
      <w:r w:rsidR="00030086" w:rsidRPr="00B710EA">
        <w:rPr>
          <w:rFonts w:asciiTheme="minorHAnsi" w:hAnsiTheme="minorHAnsi" w:cstheme="minorHAnsi"/>
          <w:sz w:val="24"/>
          <w:szCs w:val="24"/>
        </w:rPr>
        <w:t>em</w:t>
      </w:r>
      <w:r w:rsidR="00030086" w:rsidRPr="00B710EA">
        <w:rPr>
          <w:rFonts w:asciiTheme="minorHAnsi" w:hAnsiTheme="minorHAnsi" w:cstheme="minorHAnsi"/>
          <w:spacing w:val="42"/>
          <w:sz w:val="24"/>
          <w:szCs w:val="24"/>
        </w:rPr>
        <w:t xml:space="preserve"> </w:t>
      </w:r>
      <w:r w:rsidR="00030086" w:rsidRPr="00B710EA">
        <w:rPr>
          <w:rFonts w:asciiTheme="minorHAnsi" w:hAnsiTheme="minorHAnsi" w:cstheme="minorHAnsi"/>
          <w:sz w:val="24"/>
          <w:szCs w:val="24"/>
        </w:rPr>
        <w:t>"Rendas/Variações</w:t>
      </w:r>
      <w:r w:rsidR="00030086" w:rsidRPr="00B710EA">
        <w:rPr>
          <w:rFonts w:asciiTheme="minorHAnsi" w:hAnsiTheme="minorHAnsi" w:cstheme="minorHAnsi"/>
          <w:spacing w:val="43"/>
          <w:sz w:val="24"/>
          <w:szCs w:val="24"/>
        </w:rPr>
        <w:t xml:space="preserve"> </w:t>
      </w:r>
      <w:r w:rsidR="00030086" w:rsidRPr="00B710EA">
        <w:rPr>
          <w:rFonts w:asciiTheme="minorHAnsi" w:hAnsiTheme="minorHAnsi" w:cstheme="minorHAnsi"/>
          <w:sz w:val="24"/>
          <w:szCs w:val="24"/>
        </w:rPr>
        <w:t>Positivas",</w:t>
      </w:r>
      <w:r w:rsidR="00030086" w:rsidRPr="00B710EA">
        <w:rPr>
          <w:rFonts w:asciiTheme="minorHAnsi" w:hAnsiTheme="minorHAnsi" w:cstheme="minorHAnsi"/>
          <w:spacing w:val="41"/>
          <w:sz w:val="24"/>
          <w:szCs w:val="24"/>
        </w:rPr>
        <w:t xml:space="preserve"> </w:t>
      </w:r>
      <w:r w:rsidR="00030086" w:rsidRPr="00B710EA">
        <w:rPr>
          <w:rFonts w:asciiTheme="minorHAnsi" w:hAnsiTheme="minorHAnsi" w:cstheme="minorHAnsi"/>
          <w:sz w:val="24"/>
          <w:szCs w:val="24"/>
        </w:rPr>
        <w:t>ou</w:t>
      </w:r>
      <w:r w:rsidR="00030086" w:rsidRPr="00B710EA">
        <w:rPr>
          <w:rFonts w:asciiTheme="minorHAnsi" w:hAnsiTheme="minorHAnsi" w:cstheme="minorHAnsi"/>
          <w:spacing w:val="42"/>
          <w:sz w:val="24"/>
          <w:szCs w:val="24"/>
        </w:rPr>
        <w:t xml:space="preserve"> </w:t>
      </w:r>
      <w:r w:rsidR="00030086" w:rsidRPr="00B710EA">
        <w:rPr>
          <w:rFonts w:asciiTheme="minorHAnsi" w:hAnsiTheme="minorHAnsi" w:cstheme="minorHAnsi"/>
          <w:sz w:val="24"/>
          <w:szCs w:val="24"/>
        </w:rPr>
        <w:t>"Deduções/Variações</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Negativas;</w:t>
      </w:r>
    </w:p>
    <w:p w14:paraId="6FCDD86F" w14:textId="51A5855F" w:rsidR="0092387A" w:rsidRPr="00B710EA" w:rsidRDefault="007D29DB" w:rsidP="00B313F9">
      <w:pPr>
        <w:pStyle w:val="PargrafodaLista"/>
        <w:tabs>
          <w:tab w:val="left" w:pos="361"/>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IV </w:t>
      </w:r>
      <w:r w:rsidR="00030086" w:rsidRPr="00B710EA">
        <w:rPr>
          <w:rFonts w:asciiTheme="minorHAnsi" w:hAnsiTheme="minorHAnsi" w:cstheme="minorHAnsi"/>
          <w:sz w:val="24"/>
          <w:szCs w:val="24"/>
        </w:rPr>
        <w:t>-</w:t>
      </w:r>
      <w:r w:rsidR="00030086" w:rsidRPr="00B710EA">
        <w:rPr>
          <w:rFonts w:asciiTheme="minorHAnsi" w:hAnsiTheme="minorHAnsi" w:cstheme="minorHAnsi"/>
          <w:spacing w:val="-5"/>
          <w:sz w:val="24"/>
          <w:szCs w:val="24"/>
        </w:rPr>
        <w:t xml:space="preserve"> </w:t>
      </w:r>
      <w:proofErr w:type="gramStart"/>
      <w:r w:rsidR="00030086" w:rsidRPr="00B710EA">
        <w:rPr>
          <w:rFonts w:asciiTheme="minorHAnsi" w:hAnsiTheme="minorHAnsi" w:cstheme="minorHAnsi"/>
          <w:sz w:val="24"/>
          <w:szCs w:val="24"/>
        </w:rPr>
        <w:t>contabilizar</w:t>
      </w:r>
      <w:proofErr w:type="gramEnd"/>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os</w:t>
      </w:r>
      <w:r w:rsidR="00030086" w:rsidRPr="00B710EA">
        <w:rPr>
          <w:rFonts w:asciiTheme="minorHAnsi" w:hAnsiTheme="minorHAnsi" w:cstheme="minorHAnsi"/>
          <w:spacing w:val="-5"/>
          <w:sz w:val="24"/>
          <w:szCs w:val="24"/>
        </w:rPr>
        <w:t xml:space="preserve"> </w:t>
      </w:r>
      <w:r w:rsidR="00030086" w:rsidRPr="00B710EA">
        <w:rPr>
          <w:rFonts w:asciiTheme="minorHAnsi" w:hAnsiTheme="minorHAnsi" w:cstheme="minorHAnsi"/>
          <w:sz w:val="24"/>
          <w:szCs w:val="24"/>
        </w:rPr>
        <w:t>demais</w:t>
      </w:r>
      <w:r w:rsidR="00030086" w:rsidRPr="00B710EA">
        <w:rPr>
          <w:rFonts w:asciiTheme="minorHAnsi" w:hAnsiTheme="minorHAnsi" w:cstheme="minorHAnsi"/>
          <w:spacing w:val="-7"/>
          <w:sz w:val="24"/>
          <w:szCs w:val="24"/>
        </w:rPr>
        <w:t xml:space="preserve"> </w:t>
      </w:r>
      <w:r w:rsidR="00030086" w:rsidRPr="00B710EA">
        <w:rPr>
          <w:rFonts w:asciiTheme="minorHAnsi" w:hAnsiTheme="minorHAnsi" w:cstheme="minorHAnsi"/>
          <w:sz w:val="24"/>
          <w:szCs w:val="24"/>
        </w:rPr>
        <w:t>derivativos,</w:t>
      </w:r>
      <w:r w:rsidR="00030086" w:rsidRPr="00B710EA">
        <w:rPr>
          <w:rFonts w:asciiTheme="minorHAnsi" w:hAnsiTheme="minorHAnsi" w:cstheme="minorHAnsi"/>
          <w:spacing w:val="-5"/>
          <w:sz w:val="24"/>
          <w:szCs w:val="24"/>
        </w:rPr>
        <w:t xml:space="preserve"> </w:t>
      </w:r>
      <w:r w:rsidR="00030086" w:rsidRPr="00B710EA">
        <w:rPr>
          <w:rFonts w:asciiTheme="minorHAnsi" w:hAnsiTheme="minorHAnsi" w:cstheme="minorHAnsi"/>
          <w:sz w:val="24"/>
          <w:szCs w:val="24"/>
        </w:rPr>
        <w:t>na</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data</w:t>
      </w:r>
      <w:r w:rsidR="00030086" w:rsidRPr="00B710EA">
        <w:rPr>
          <w:rFonts w:asciiTheme="minorHAnsi" w:hAnsiTheme="minorHAnsi" w:cstheme="minorHAnsi"/>
          <w:spacing w:val="-6"/>
          <w:sz w:val="24"/>
          <w:szCs w:val="24"/>
        </w:rPr>
        <w:t xml:space="preserve"> </w:t>
      </w:r>
      <w:r w:rsidR="00030086" w:rsidRPr="00B710EA">
        <w:rPr>
          <w:rFonts w:asciiTheme="minorHAnsi" w:hAnsiTheme="minorHAnsi" w:cstheme="minorHAnsi"/>
          <w:sz w:val="24"/>
          <w:szCs w:val="24"/>
        </w:rPr>
        <w:t>da</w:t>
      </w:r>
      <w:r w:rsidR="00030086" w:rsidRPr="00B710EA">
        <w:rPr>
          <w:rFonts w:asciiTheme="minorHAnsi" w:hAnsiTheme="minorHAnsi" w:cstheme="minorHAnsi"/>
          <w:spacing w:val="-10"/>
          <w:sz w:val="24"/>
          <w:szCs w:val="24"/>
        </w:rPr>
        <w:t xml:space="preserve"> </w:t>
      </w:r>
      <w:r w:rsidR="00030086" w:rsidRPr="00B710EA">
        <w:rPr>
          <w:rFonts w:asciiTheme="minorHAnsi" w:hAnsiTheme="minorHAnsi" w:cstheme="minorHAnsi"/>
          <w:sz w:val="24"/>
          <w:szCs w:val="24"/>
        </w:rPr>
        <w:t>operação,</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em</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contas</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7"/>
          <w:sz w:val="24"/>
          <w:szCs w:val="24"/>
        </w:rPr>
        <w:t xml:space="preserve"> </w:t>
      </w:r>
      <w:r w:rsidR="00030086" w:rsidRPr="00B710EA">
        <w:rPr>
          <w:rFonts w:asciiTheme="minorHAnsi" w:hAnsiTheme="minorHAnsi" w:cstheme="minorHAnsi"/>
          <w:sz w:val="24"/>
          <w:szCs w:val="24"/>
        </w:rPr>
        <w:t>ativo</w:t>
      </w:r>
      <w:r w:rsidR="00030086" w:rsidRPr="00B710EA">
        <w:rPr>
          <w:rFonts w:asciiTheme="minorHAnsi" w:hAnsiTheme="minorHAnsi" w:cstheme="minorHAnsi"/>
          <w:spacing w:val="-6"/>
          <w:sz w:val="24"/>
          <w:szCs w:val="24"/>
        </w:rPr>
        <w:t xml:space="preserve"> </w:t>
      </w:r>
      <w:r w:rsidR="00030086" w:rsidRPr="00B710EA">
        <w:rPr>
          <w:rFonts w:asciiTheme="minorHAnsi" w:hAnsiTheme="minorHAnsi" w:cstheme="minorHAnsi"/>
          <w:sz w:val="24"/>
          <w:szCs w:val="24"/>
        </w:rPr>
        <w:t>ou</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passivo</w:t>
      </w:r>
      <w:r w:rsidR="00215499" w:rsidRPr="00B710EA">
        <w:rPr>
          <w:rFonts w:asciiTheme="minorHAnsi" w:hAnsiTheme="minorHAnsi" w:cstheme="minorHAnsi"/>
          <w:sz w:val="24"/>
          <w:szCs w:val="24"/>
        </w:rPr>
        <w:t>,</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7"/>
          <w:sz w:val="24"/>
          <w:szCs w:val="24"/>
        </w:rPr>
        <w:t xml:space="preserve"> </w:t>
      </w:r>
      <w:r w:rsidR="00030086" w:rsidRPr="00B710EA">
        <w:rPr>
          <w:rFonts w:asciiTheme="minorHAnsi" w:hAnsiTheme="minorHAnsi" w:cstheme="minorHAnsi"/>
          <w:sz w:val="24"/>
          <w:szCs w:val="24"/>
        </w:rPr>
        <w:t>acordo</w:t>
      </w:r>
      <w:r w:rsidR="00030086" w:rsidRPr="00B710EA">
        <w:rPr>
          <w:rFonts w:asciiTheme="minorHAnsi" w:hAnsiTheme="minorHAnsi" w:cstheme="minorHAnsi"/>
          <w:spacing w:val="-52"/>
          <w:sz w:val="24"/>
          <w:szCs w:val="24"/>
        </w:rPr>
        <w:t xml:space="preserve"> </w:t>
      </w:r>
      <w:r w:rsidR="00030086" w:rsidRPr="00B710EA">
        <w:rPr>
          <w:rFonts w:asciiTheme="minorHAnsi" w:hAnsiTheme="minorHAnsi" w:cstheme="minorHAnsi"/>
          <w:sz w:val="24"/>
          <w:szCs w:val="24"/>
        </w:rPr>
        <w:t>com as características do</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contrato;</w:t>
      </w:r>
    </w:p>
    <w:p w14:paraId="46F52025" w14:textId="562B1849" w:rsidR="0092387A" w:rsidRPr="00B710EA" w:rsidRDefault="007D29DB" w:rsidP="00B313F9">
      <w:pPr>
        <w:pStyle w:val="PargrafodaLista"/>
        <w:tabs>
          <w:tab w:val="left" w:pos="315"/>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V </w:t>
      </w:r>
      <w:r w:rsidR="00030086" w:rsidRPr="00B710EA">
        <w:rPr>
          <w:rFonts w:asciiTheme="minorHAnsi" w:hAnsiTheme="minorHAnsi" w:cstheme="minorHAnsi"/>
          <w:sz w:val="24"/>
          <w:szCs w:val="24"/>
        </w:rPr>
        <w:t>-</w:t>
      </w:r>
      <w:r w:rsidR="00030086" w:rsidRPr="00B710EA">
        <w:rPr>
          <w:rFonts w:asciiTheme="minorHAnsi" w:hAnsiTheme="minorHAnsi" w:cstheme="minorHAnsi"/>
          <w:spacing w:val="7"/>
          <w:sz w:val="24"/>
          <w:szCs w:val="24"/>
        </w:rPr>
        <w:t xml:space="preserve"> </w:t>
      </w:r>
      <w:proofErr w:type="gramStart"/>
      <w:r w:rsidR="00030086" w:rsidRPr="00B710EA">
        <w:rPr>
          <w:rFonts w:asciiTheme="minorHAnsi" w:hAnsiTheme="minorHAnsi" w:cstheme="minorHAnsi"/>
          <w:sz w:val="24"/>
          <w:szCs w:val="24"/>
        </w:rPr>
        <w:t>contabilizar</w:t>
      </w:r>
      <w:proofErr w:type="gramEnd"/>
      <w:r w:rsidR="00030086" w:rsidRPr="00B710EA">
        <w:rPr>
          <w:rFonts w:asciiTheme="minorHAnsi" w:hAnsiTheme="minorHAnsi" w:cstheme="minorHAnsi"/>
          <w:spacing w:val="6"/>
          <w:sz w:val="24"/>
          <w:szCs w:val="24"/>
        </w:rPr>
        <w:t xml:space="preserve"> </w:t>
      </w:r>
      <w:r w:rsidR="00030086" w:rsidRPr="00B710EA">
        <w:rPr>
          <w:rFonts w:asciiTheme="minorHAnsi" w:hAnsiTheme="minorHAnsi" w:cstheme="minorHAnsi"/>
          <w:sz w:val="24"/>
          <w:szCs w:val="24"/>
        </w:rPr>
        <w:t>os</w:t>
      </w:r>
      <w:r w:rsidR="00030086" w:rsidRPr="00B710EA">
        <w:rPr>
          <w:rFonts w:asciiTheme="minorHAnsi" w:hAnsiTheme="minorHAnsi" w:cstheme="minorHAnsi"/>
          <w:spacing w:val="7"/>
          <w:sz w:val="24"/>
          <w:szCs w:val="24"/>
        </w:rPr>
        <w:t xml:space="preserve"> </w:t>
      </w:r>
      <w:r w:rsidR="00030086" w:rsidRPr="00B710EA">
        <w:rPr>
          <w:rFonts w:asciiTheme="minorHAnsi" w:hAnsiTheme="minorHAnsi" w:cstheme="minorHAnsi"/>
          <w:sz w:val="24"/>
          <w:szCs w:val="24"/>
        </w:rPr>
        <w:t>desembolsos</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referentes</w:t>
      </w:r>
      <w:r w:rsidR="00030086" w:rsidRPr="00B710EA">
        <w:rPr>
          <w:rFonts w:asciiTheme="minorHAnsi" w:hAnsiTheme="minorHAnsi" w:cstheme="minorHAnsi"/>
          <w:spacing w:val="7"/>
          <w:sz w:val="24"/>
          <w:szCs w:val="24"/>
        </w:rPr>
        <w:t xml:space="preserve"> </w:t>
      </w:r>
      <w:r w:rsidR="00030086" w:rsidRPr="00B710EA">
        <w:rPr>
          <w:rFonts w:asciiTheme="minorHAnsi" w:hAnsiTheme="minorHAnsi" w:cstheme="minorHAnsi"/>
          <w:sz w:val="24"/>
          <w:szCs w:val="24"/>
        </w:rPr>
        <w:t>às</w:t>
      </w:r>
      <w:r w:rsidR="00030086" w:rsidRPr="00B710EA">
        <w:rPr>
          <w:rFonts w:asciiTheme="minorHAnsi" w:hAnsiTheme="minorHAnsi" w:cstheme="minorHAnsi"/>
          <w:spacing w:val="5"/>
          <w:sz w:val="24"/>
          <w:szCs w:val="24"/>
        </w:rPr>
        <w:t xml:space="preserve"> </w:t>
      </w:r>
      <w:r w:rsidR="00030086" w:rsidRPr="00B710EA">
        <w:rPr>
          <w:rFonts w:asciiTheme="minorHAnsi" w:hAnsiTheme="minorHAnsi" w:cstheme="minorHAnsi"/>
          <w:sz w:val="24"/>
          <w:szCs w:val="24"/>
        </w:rPr>
        <w:t>taxas</w:t>
      </w:r>
      <w:r w:rsidR="00030086" w:rsidRPr="00B710EA">
        <w:rPr>
          <w:rFonts w:asciiTheme="minorHAnsi" w:hAnsiTheme="minorHAnsi" w:cstheme="minorHAnsi"/>
          <w:spacing w:val="7"/>
          <w:sz w:val="24"/>
          <w:szCs w:val="24"/>
        </w:rPr>
        <w:t xml:space="preserve"> </w:t>
      </w:r>
      <w:r w:rsidR="00030086" w:rsidRPr="00B710EA">
        <w:rPr>
          <w:rFonts w:asciiTheme="minorHAnsi" w:hAnsiTheme="minorHAnsi" w:cstheme="minorHAnsi"/>
          <w:sz w:val="24"/>
          <w:szCs w:val="24"/>
        </w:rPr>
        <w:t>e</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corretagens</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a</w:t>
      </w:r>
      <w:r w:rsidR="00030086" w:rsidRPr="00B710EA">
        <w:rPr>
          <w:rFonts w:asciiTheme="minorHAnsi" w:hAnsiTheme="minorHAnsi" w:cstheme="minorHAnsi"/>
          <w:spacing w:val="6"/>
          <w:sz w:val="24"/>
          <w:szCs w:val="24"/>
        </w:rPr>
        <w:t xml:space="preserve"> </w:t>
      </w:r>
      <w:r w:rsidR="00030086" w:rsidRPr="00B710EA">
        <w:rPr>
          <w:rFonts w:asciiTheme="minorHAnsi" w:hAnsiTheme="minorHAnsi" w:cstheme="minorHAnsi"/>
          <w:sz w:val="24"/>
          <w:szCs w:val="24"/>
        </w:rPr>
        <w:t>débito</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"Deduções/Variações</w:t>
      </w:r>
      <w:r w:rsidR="00030086" w:rsidRPr="00B710EA">
        <w:rPr>
          <w:rFonts w:asciiTheme="minorHAnsi" w:hAnsiTheme="minorHAnsi" w:cstheme="minorHAnsi"/>
          <w:spacing w:val="-51"/>
          <w:sz w:val="24"/>
          <w:szCs w:val="24"/>
        </w:rPr>
        <w:t xml:space="preserve"> </w:t>
      </w:r>
      <w:r w:rsidR="00030086" w:rsidRPr="00B710EA">
        <w:rPr>
          <w:rFonts w:asciiTheme="minorHAnsi" w:hAnsiTheme="minorHAnsi" w:cstheme="minorHAnsi"/>
          <w:sz w:val="24"/>
          <w:szCs w:val="24"/>
        </w:rPr>
        <w:t>Negativas";</w:t>
      </w:r>
    </w:p>
    <w:p w14:paraId="44DF152A" w14:textId="5D459E34" w:rsidR="0092387A" w:rsidRPr="00B710EA" w:rsidRDefault="007D29DB" w:rsidP="00B313F9">
      <w:pPr>
        <w:pStyle w:val="PargrafodaLista"/>
        <w:tabs>
          <w:tab w:val="left" w:pos="371"/>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VI </w:t>
      </w:r>
      <w:r w:rsidR="00030086" w:rsidRPr="00B710EA">
        <w:rPr>
          <w:rFonts w:asciiTheme="minorHAnsi" w:hAnsiTheme="minorHAnsi" w:cstheme="minorHAnsi"/>
          <w:sz w:val="24"/>
          <w:szCs w:val="24"/>
        </w:rPr>
        <w:t xml:space="preserve">- </w:t>
      </w:r>
      <w:proofErr w:type="gramStart"/>
      <w:r w:rsidR="00030086" w:rsidRPr="00B710EA">
        <w:rPr>
          <w:rFonts w:asciiTheme="minorHAnsi" w:hAnsiTheme="minorHAnsi" w:cstheme="minorHAnsi"/>
          <w:sz w:val="24"/>
          <w:szCs w:val="24"/>
        </w:rPr>
        <w:t>observar</w:t>
      </w:r>
      <w:proofErr w:type="gramEnd"/>
      <w:r w:rsidR="00030086" w:rsidRPr="00B710EA">
        <w:rPr>
          <w:rFonts w:asciiTheme="minorHAnsi" w:hAnsiTheme="minorHAnsi" w:cstheme="minorHAnsi"/>
          <w:sz w:val="24"/>
          <w:szCs w:val="24"/>
        </w:rPr>
        <w:t xml:space="preserve"> na</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avaliação</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dos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instrumentos</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financeiros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de derivativos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a</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legislação</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estabelecida pela</w:t>
      </w:r>
      <w:r w:rsidR="00030086" w:rsidRPr="00B710EA">
        <w:rPr>
          <w:rFonts w:asciiTheme="minorHAnsi" w:hAnsiTheme="minorHAnsi" w:cstheme="minorHAnsi"/>
          <w:spacing w:val="-51"/>
          <w:sz w:val="24"/>
          <w:szCs w:val="24"/>
        </w:rPr>
        <w:t xml:space="preserve"> </w:t>
      </w:r>
      <w:r w:rsidR="00030086" w:rsidRPr="00B710EA">
        <w:rPr>
          <w:rFonts w:asciiTheme="minorHAnsi" w:hAnsiTheme="minorHAnsi" w:cstheme="minorHAnsi"/>
          <w:sz w:val="24"/>
          <w:szCs w:val="24"/>
        </w:rPr>
        <w:t>CVM;</w:t>
      </w:r>
      <w:r w:rsidR="00325A31" w:rsidRPr="00B710EA">
        <w:rPr>
          <w:rFonts w:asciiTheme="minorHAnsi" w:hAnsiTheme="minorHAnsi" w:cstheme="minorHAnsi"/>
          <w:sz w:val="24"/>
          <w:szCs w:val="24"/>
        </w:rPr>
        <w:t xml:space="preserve"> e</w:t>
      </w:r>
    </w:p>
    <w:p w14:paraId="3D3BD169" w14:textId="240C5645" w:rsidR="0092387A" w:rsidRPr="00B710EA" w:rsidRDefault="007D29DB" w:rsidP="00B313F9">
      <w:pPr>
        <w:pStyle w:val="PargrafodaLista"/>
        <w:tabs>
          <w:tab w:val="left" w:pos="428"/>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VII </w:t>
      </w:r>
      <w:r w:rsidR="00030086" w:rsidRPr="00B710EA">
        <w:rPr>
          <w:rFonts w:asciiTheme="minorHAnsi" w:hAnsiTheme="minorHAnsi" w:cstheme="minorHAnsi"/>
          <w:sz w:val="24"/>
          <w:szCs w:val="24"/>
        </w:rPr>
        <w:t xml:space="preserve">- registrar a diferença apurada entre o valor contábil e </w:t>
      </w:r>
      <w:r w:rsidR="002A313D" w:rsidRPr="00B710EA">
        <w:rPr>
          <w:rFonts w:asciiTheme="minorHAnsi" w:hAnsiTheme="minorHAnsi" w:cstheme="minorHAnsi"/>
          <w:sz w:val="24"/>
          <w:szCs w:val="24"/>
        </w:rPr>
        <w:t xml:space="preserve">o respectivo valor de mercado, </w:t>
      </w:r>
      <w:r w:rsidR="00030086" w:rsidRPr="00B710EA">
        <w:rPr>
          <w:rFonts w:asciiTheme="minorHAnsi" w:hAnsiTheme="minorHAnsi" w:cstheme="minorHAnsi"/>
          <w:sz w:val="24"/>
          <w:szCs w:val="24"/>
        </w:rPr>
        <w:t>em conta analítica do respectivo derivativo, tendo como contrapartida "Rendas/Variações Positivas"</w:t>
      </w:r>
      <w:r w:rsidR="00030086" w:rsidRPr="00B710EA">
        <w:rPr>
          <w:rFonts w:asciiTheme="minorHAnsi" w:hAnsiTheme="minorHAnsi" w:cstheme="minorHAnsi"/>
          <w:spacing w:val="-52"/>
          <w:sz w:val="24"/>
          <w:szCs w:val="24"/>
        </w:rPr>
        <w:t xml:space="preserve"> </w:t>
      </w:r>
      <w:r w:rsidR="00030086" w:rsidRPr="00B710EA">
        <w:rPr>
          <w:rFonts w:asciiTheme="minorHAnsi" w:hAnsiTheme="minorHAnsi" w:cstheme="minorHAnsi"/>
          <w:sz w:val="24"/>
          <w:szCs w:val="24"/>
        </w:rPr>
        <w:t>ou</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"Deduções/Variações</w:t>
      </w:r>
      <w:r w:rsidR="00030086" w:rsidRPr="00B710EA">
        <w:rPr>
          <w:rFonts w:asciiTheme="minorHAnsi" w:hAnsiTheme="minorHAnsi" w:cstheme="minorHAnsi"/>
          <w:spacing w:val="-7"/>
          <w:sz w:val="24"/>
          <w:szCs w:val="24"/>
        </w:rPr>
        <w:t xml:space="preserve"> </w:t>
      </w:r>
      <w:r w:rsidR="00030086" w:rsidRPr="00B710EA">
        <w:rPr>
          <w:rFonts w:asciiTheme="minorHAnsi" w:hAnsiTheme="minorHAnsi" w:cstheme="minorHAnsi"/>
          <w:sz w:val="24"/>
          <w:szCs w:val="24"/>
        </w:rPr>
        <w:t>Negativas",</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vedada</w:t>
      </w:r>
      <w:r w:rsidR="00030086" w:rsidRPr="00B710EA">
        <w:rPr>
          <w:rFonts w:asciiTheme="minorHAnsi" w:hAnsiTheme="minorHAnsi" w:cstheme="minorHAnsi"/>
          <w:spacing w:val="-5"/>
          <w:sz w:val="24"/>
          <w:szCs w:val="24"/>
        </w:rPr>
        <w:t xml:space="preserve"> </w:t>
      </w:r>
      <w:r w:rsidR="00030086" w:rsidRPr="00B710EA">
        <w:rPr>
          <w:rFonts w:asciiTheme="minorHAnsi" w:hAnsiTheme="minorHAnsi" w:cstheme="minorHAnsi"/>
          <w:sz w:val="24"/>
          <w:szCs w:val="24"/>
        </w:rPr>
        <w:t>a</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compensação</w:t>
      </w:r>
      <w:r w:rsidR="00030086" w:rsidRPr="00B710EA">
        <w:rPr>
          <w:rFonts w:asciiTheme="minorHAnsi" w:hAnsiTheme="minorHAnsi" w:cstheme="minorHAnsi"/>
          <w:spacing w:val="-5"/>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5"/>
          <w:sz w:val="24"/>
          <w:szCs w:val="24"/>
        </w:rPr>
        <w:t xml:space="preserve"> </w:t>
      </w:r>
      <w:r w:rsidR="00030086" w:rsidRPr="00B710EA">
        <w:rPr>
          <w:rFonts w:asciiTheme="minorHAnsi" w:hAnsiTheme="minorHAnsi" w:cstheme="minorHAnsi"/>
          <w:sz w:val="24"/>
          <w:szCs w:val="24"/>
        </w:rPr>
        <w:t>receitas</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com</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despesas</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em</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contratos</w:t>
      </w:r>
      <w:r w:rsidR="00030086" w:rsidRPr="00B710EA">
        <w:rPr>
          <w:rFonts w:asciiTheme="minorHAnsi" w:hAnsiTheme="minorHAnsi" w:cstheme="minorHAnsi"/>
          <w:spacing w:val="-52"/>
          <w:sz w:val="24"/>
          <w:szCs w:val="24"/>
        </w:rPr>
        <w:t xml:space="preserve"> </w:t>
      </w:r>
      <w:r w:rsidR="00030086" w:rsidRPr="00B710EA">
        <w:rPr>
          <w:rFonts w:asciiTheme="minorHAnsi" w:hAnsiTheme="minorHAnsi" w:cstheme="minorHAnsi"/>
          <w:sz w:val="24"/>
          <w:szCs w:val="24"/>
        </w:rPr>
        <w:t>distintos</w:t>
      </w:r>
      <w:r w:rsidR="00F33984" w:rsidRPr="00B710EA">
        <w:rPr>
          <w:rFonts w:asciiTheme="minorHAnsi" w:hAnsiTheme="minorHAnsi" w:cstheme="minorHAnsi"/>
          <w:sz w:val="24"/>
          <w:szCs w:val="24"/>
        </w:rPr>
        <w:t>.</w:t>
      </w:r>
    </w:p>
    <w:p w14:paraId="3ADD8B3A" w14:textId="3D3E9653" w:rsidR="0092387A" w:rsidRPr="00B710EA" w:rsidRDefault="00F33984" w:rsidP="00B313F9">
      <w:pPr>
        <w:pStyle w:val="PargrafodaLista"/>
        <w:tabs>
          <w:tab w:val="left" w:pos="510"/>
        </w:tabs>
        <w:spacing w:before="0" w:after="120"/>
        <w:ind w:left="0" w:right="6"/>
        <w:rPr>
          <w:rFonts w:asciiTheme="minorHAnsi" w:hAnsiTheme="minorHAnsi" w:cstheme="minorHAnsi"/>
          <w:sz w:val="24"/>
          <w:szCs w:val="24"/>
        </w:rPr>
      </w:pPr>
      <w:r w:rsidRPr="00B710EA">
        <w:rPr>
          <w:rFonts w:asciiTheme="minorHAnsi" w:hAnsiTheme="minorHAnsi" w:cstheme="minorHAnsi"/>
          <w:sz w:val="24"/>
          <w:szCs w:val="24"/>
        </w:rPr>
        <w:t>§ 1</w:t>
      </w:r>
      <w:proofErr w:type="gramStart"/>
      <w:r w:rsidRPr="00B710EA">
        <w:rPr>
          <w:rFonts w:asciiTheme="minorHAnsi" w:hAnsiTheme="minorHAnsi" w:cstheme="minorHAnsi"/>
          <w:sz w:val="24"/>
          <w:szCs w:val="24"/>
        </w:rPr>
        <w:t>º  O</w:t>
      </w:r>
      <w:proofErr w:type="gramEnd"/>
      <w:r w:rsidR="00030086" w:rsidRPr="00B710EA">
        <w:rPr>
          <w:rFonts w:asciiTheme="minorHAnsi" w:hAnsiTheme="minorHAnsi" w:cstheme="minorHAnsi"/>
          <w:sz w:val="24"/>
          <w:szCs w:val="24"/>
        </w:rPr>
        <w:t xml:space="preserve"> registr</w:t>
      </w:r>
      <w:r w:rsidRPr="00B710EA">
        <w:rPr>
          <w:rFonts w:asciiTheme="minorHAnsi" w:hAnsiTheme="minorHAnsi" w:cstheme="minorHAnsi"/>
          <w:sz w:val="24"/>
          <w:szCs w:val="24"/>
        </w:rPr>
        <w:t>o</w:t>
      </w:r>
      <w:r w:rsidR="00030086" w:rsidRPr="00B710EA">
        <w:rPr>
          <w:rFonts w:asciiTheme="minorHAnsi" w:hAnsiTheme="minorHAnsi" w:cstheme="minorHAnsi"/>
          <w:sz w:val="24"/>
          <w:szCs w:val="24"/>
        </w:rPr>
        <w:t xml:space="preserve"> </w:t>
      </w:r>
      <w:r w:rsidRPr="00B710EA">
        <w:rPr>
          <w:rFonts w:asciiTheme="minorHAnsi" w:hAnsiTheme="minorHAnsi" w:cstheme="minorHAnsi"/>
          <w:sz w:val="24"/>
          <w:szCs w:val="24"/>
        </w:rPr>
        <w:t>d</w:t>
      </w:r>
      <w:r w:rsidR="00030086" w:rsidRPr="00B710EA">
        <w:rPr>
          <w:rFonts w:asciiTheme="minorHAnsi" w:hAnsiTheme="minorHAnsi" w:cstheme="minorHAnsi"/>
          <w:sz w:val="24"/>
          <w:szCs w:val="24"/>
        </w:rPr>
        <w:t>os títulos, valores mobiliários e outros ativos dados em garantia de operações com</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 xml:space="preserve">derivativos </w:t>
      </w:r>
      <w:r w:rsidRPr="00B710EA">
        <w:rPr>
          <w:rFonts w:asciiTheme="minorHAnsi" w:hAnsiTheme="minorHAnsi" w:cstheme="minorHAnsi"/>
          <w:sz w:val="24"/>
          <w:szCs w:val="24"/>
        </w:rPr>
        <w:t xml:space="preserve">deve ser realizado </w:t>
      </w:r>
      <w:r w:rsidR="00030086" w:rsidRPr="00B710EA">
        <w:rPr>
          <w:rFonts w:asciiTheme="minorHAnsi" w:hAnsiTheme="minorHAnsi" w:cstheme="minorHAnsi"/>
          <w:sz w:val="24"/>
          <w:szCs w:val="24"/>
        </w:rPr>
        <w:t>em contas analíticas dos próprios ativos que destaquem a vinculação, mantendo-se os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critérios</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originais</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avaliação.</w:t>
      </w:r>
    </w:p>
    <w:p w14:paraId="652BBCDF" w14:textId="7CE22045" w:rsidR="006370C7" w:rsidRPr="00B710EA" w:rsidRDefault="00892DB3" w:rsidP="00B313F9">
      <w:pPr>
        <w:pStyle w:val="Corpodetexto"/>
        <w:spacing w:before="0" w:after="120"/>
        <w:ind w:left="0" w:right="6"/>
        <w:rPr>
          <w:rFonts w:asciiTheme="minorHAnsi" w:hAnsiTheme="minorHAnsi" w:cstheme="minorHAnsi"/>
        </w:rPr>
      </w:pPr>
      <w:r w:rsidRPr="00B710EA">
        <w:rPr>
          <w:rFonts w:asciiTheme="minorHAnsi" w:hAnsiTheme="minorHAnsi" w:cstheme="minorHAnsi"/>
        </w:rPr>
        <w:t>§ 2</w:t>
      </w:r>
      <w:proofErr w:type="gramStart"/>
      <w:r w:rsidRPr="00B710EA">
        <w:rPr>
          <w:rFonts w:asciiTheme="minorHAnsi" w:hAnsiTheme="minorHAnsi" w:cstheme="minorHAnsi"/>
        </w:rPr>
        <w:t>º</w:t>
      </w:r>
      <w:r w:rsidR="00030086" w:rsidRPr="00B710EA">
        <w:rPr>
          <w:rFonts w:asciiTheme="minorHAnsi" w:hAnsiTheme="minorHAnsi" w:cstheme="minorHAnsi"/>
          <w:spacing w:val="1"/>
        </w:rPr>
        <w:t xml:space="preserve"> </w:t>
      </w:r>
      <w:r w:rsidR="009C13A5" w:rsidRPr="00B710EA">
        <w:rPr>
          <w:rFonts w:asciiTheme="minorHAnsi" w:hAnsiTheme="minorHAnsi" w:cstheme="minorHAnsi"/>
          <w:spacing w:val="1"/>
        </w:rPr>
        <w:t xml:space="preserve"> </w:t>
      </w:r>
      <w:r w:rsidR="00030086" w:rsidRPr="00B710EA">
        <w:rPr>
          <w:rFonts w:asciiTheme="minorHAnsi" w:hAnsiTheme="minorHAnsi" w:cstheme="minorHAnsi"/>
        </w:rPr>
        <w:t>Os</w:t>
      </w:r>
      <w:proofErr w:type="gramEnd"/>
      <w:r w:rsidR="00030086" w:rsidRPr="00B710EA">
        <w:rPr>
          <w:rFonts w:asciiTheme="minorHAnsi" w:hAnsiTheme="minorHAnsi" w:cstheme="minorHAnsi"/>
          <w:spacing w:val="1"/>
        </w:rPr>
        <w:t xml:space="preserve"> </w:t>
      </w:r>
      <w:r w:rsidR="00030086" w:rsidRPr="00B710EA">
        <w:rPr>
          <w:rFonts w:asciiTheme="minorHAnsi" w:hAnsiTheme="minorHAnsi" w:cstheme="minorHAnsi"/>
        </w:rPr>
        <w:t>sistemas</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de</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controles</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internos devem</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conter</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informações</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que permitam</w:t>
      </w:r>
      <w:r w:rsidR="006370C7" w:rsidRPr="00B710EA">
        <w:rPr>
          <w:rFonts w:asciiTheme="minorHAnsi" w:hAnsiTheme="minorHAnsi" w:cstheme="minorHAnsi"/>
        </w:rPr>
        <w:t>:</w:t>
      </w:r>
    </w:p>
    <w:p w14:paraId="547DC013" w14:textId="09FCFCE4" w:rsidR="00EB3B96" w:rsidRPr="00B710EA" w:rsidRDefault="006370C7" w:rsidP="00B313F9">
      <w:pPr>
        <w:pStyle w:val="Corpodetexto"/>
        <w:spacing w:before="0" w:after="120"/>
        <w:ind w:left="0" w:right="6"/>
        <w:rPr>
          <w:rFonts w:asciiTheme="minorHAnsi" w:hAnsiTheme="minorHAnsi" w:cstheme="minorHAnsi"/>
          <w:spacing w:val="-1"/>
        </w:rPr>
      </w:pPr>
      <w:r w:rsidRPr="00B710EA">
        <w:rPr>
          <w:rFonts w:asciiTheme="minorHAnsi" w:hAnsiTheme="minorHAnsi" w:cstheme="minorHAnsi"/>
        </w:rPr>
        <w:t>I -</w:t>
      </w:r>
      <w:r w:rsidR="00030086" w:rsidRPr="00B710EA">
        <w:rPr>
          <w:rFonts w:asciiTheme="minorHAnsi" w:hAnsiTheme="minorHAnsi" w:cstheme="minorHAnsi"/>
          <w:spacing w:val="1"/>
        </w:rPr>
        <w:t xml:space="preserve"> </w:t>
      </w:r>
      <w:proofErr w:type="gramStart"/>
      <w:r w:rsidR="00030086" w:rsidRPr="00B710EA">
        <w:rPr>
          <w:rFonts w:asciiTheme="minorHAnsi" w:hAnsiTheme="minorHAnsi" w:cstheme="minorHAnsi"/>
        </w:rPr>
        <w:t>identificar</w:t>
      </w:r>
      <w:proofErr w:type="gramEnd"/>
      <w:r w:rsidR="00030086" w:rsidRPr="00B710EA">
        <w:rPr>
          <w:rFonts w:asciiTheme="minorHAnsi" w:hAnsiTheme="minorHAnsi" w:cstheme="minorHAnsi"/>
        </w:rPr>
        <w:t>,</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individualmente,</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as partes</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pactuantes,</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as</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características</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e os</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valores</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dos</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contratos</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negociados</w:t>
      </w:r>
      <w:r w:rsidR="00EB3B96" w:rsidRPr="00B710EA">
        <w:rPr>
          <w:rFonts w:asciiTheme="minorHAnsi" w:hAnsiTheme="minorHAnsi" w:cstheme="minorHAnsi"/>
        </w:rPr>
        <w:t>;</w:t>
      </w:r>
      <w:r w:rsidR="00030086" w:rsidRPr="00B710EA">
        <w:rPr>
          <w:rFonts w:asciiTheme="minorHAnsi" w:hAnsiTheme="minorHAnsi" w:cstheme="minorHAnsi"/>
          <w:spacing w:val="-2"/>
        </w:rPr>
        <w:t xml:space="preserve"> </w:t>
      </w:r>
      <w:r w:rsidR="00030086" w:rsidRPr="00B710EA">
        <w:rPr>
          <w:rFonts w:asciiTheme="minorHAnsi" w:hAnsiTheme="minorHAnsi" w:cstheme="minorHAnsi"/>
        </w:rPr>
        <w:t>e</w:t>
      </w:r>
      <w:r w:rsidR="00030086" w:rsidRPr="00B710EA">
        <w:rPr>
          <w:rFonts w:asciiTheme="minorHAnsi" w:hAnsiTheme="minorHAnsi" w:cstheme="minorHAnsi"/>
          <w:spacing w:val="-1"/>
        </w:rPr>
        <w:t xml:space="preserve"> </w:t>
      </w:r>
    </w:p>
    <w:p w14:paraId="603300FE" w14:textId="4778830E" w:rsidR="0092387A" w:rsidRPr="00B710EA" w:rsidRDefault="00EB3B96" w:rsidP="00B313F9">
      <w:pPr>
        <w:pStyle w:val="Corpodetexto"/>
        <w:spacing w:before="0" w:after="120"/>
        <w:ind w:left="0" w:right="6"/>
        <w:rPr>
          <w:rFonts w:asciiTheme="minorHAnsi" w:hAnsiTheme="minorHAnsi" w:cstheme="minorHAnsi"/>
        </w:rPr>
      </w:pPr>
      <w:r w:rsidRPr="00B710EA">
        <w:rPr>
          <w:rFonts w:asciiTheme="minorHAnsi" w:hAnsiTheme="minorHAnsi" w:cstheme="minorHAnsi"/>
          <w:spacing w:val="-1"/>
        </w:rPr>
        <w:t xml:space="preserve">II </w:t>
      </w:r>
      <w:r w:rsidR="00A92AA1" w:rsidRPr="00B710EA">
        <w:rPr>
          <w:rFonts w:asciiTheme="minorHAnsi" w:hAnsiTheme="minorHAnsi" w:cstheme="minorHAnsi"/>
          <w:spacing w:val="-1"/>
        </w:rPr>
        <w:t>-</w:t>
      </w:r>
      <w:r w:rsidRPr="00B710EA">
        <w:rPr>
          <w:rFonts w:asciiTheme="minorHAnsi" w:hAnsiTheme="minorHAnsi" w:cstheme="minorHAnsi"/>
          <w:spacing w:val="-1"/>
        </w:rPr>
        <w:t xml:space="preserve"> </w:t>
      </w:r>
      <w:proofErr w:type="gramStart"/>
      <w:r w:rsidR="00030086" w:rsidRPr="00B710EA">
        <w:rPr>
          <w:rFonts w:asciiTheme="minorHAnsi" w:hAnsiTheme="minorHAnsi" w:cstheme="minorHAnsi"/>
        </w:rPr>
        <w:t>divulgar</w:t>
      </w:r>
      <w:proofErr w:type="gramEnd"/>
      <w:r w:rsidRPr="00B710EA">
        <w:rPr>
          <w:rFonts w:asciiTheme="minorHAnsi" w:hAnsiTheme="minorHAnsi" w:cstheme="minorHAnsi"/>
        </w:rPr>
        <w:t>,</w:t>
      </w:r>
      <w:r w:rsidR="00030086" w:rsidRPr="00B710EA">
        <w:rPr>
          <w:rFonts w:asciiTheme="minorHAnsi" w:hAnsiTheme="minorHAnsi" w:cstheme="minorHAnsi"/>
          <w:spacing w:val="-3"/>
        </w:rPr>
        <w:t xml:space="preserve"> </w:t>
      </w:r>
      <w:r w:rsidR="00030086" w:rsidRPr="00B710EA">
        <w:rPr>
          <w:rFonts w:asciiTheme="minorHAnsi" w:hAnsiTheme="minorHAnsi" w:cstheme="minorHAnsi"/>
        </w:rPr>
        <w:t>em</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notas</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 xml:space="preserve">explicativas, </w:t>
      </w:r>
      <w:r w:rsidR="00930442" w:rsidRPr="00B710EA">
        <w:rPr>
          <w:rFonts w:asciiTheme="minorHAnsi" w:hAnsiTheme="minorHAnsi" w:cstheme="minorHAnsi"/>
        </w:rPr>
        <w:t>o tipo de</w:t>
      </w:r>
      <w:r w:rsidR="00030086" w:rsidRPr="00B710EA">
        <w:rPr>
          <w:rFonts w:asciiTheme="minorHAnsi" w:hAnsiTheme="minorHAnsi" w:cstheme="minorHAnsi"/>
          <w:spacing w:val="-3"/>
        </w:rPr>
        <w:t xml:space="preserve"> </w:t>
      </w:r>
      <w:r w:rsidR="00030086" w:rsidRPr="00B710EA">
        <w:rPr>
          <w:rFonts w:asciiTheme="minorHAnsi" w:hAnsiTheme="minorHAnsi" w:cstheme="minorHAnsi"/>
        </w:rPr>
        <w:t>transação</w:t>
      </w:r>
      <w:r w:rsidR="00030086" w:rsidRPr="00B710EA">
        <w:rPr>
          <w:rFonts w:asciiTheme="minorHAnsi" w:hAnsiTheme="minorHAnsi" w:cstheme="minorHAnsi"/>
          <w:spacing w:val="1"/>
        </w:rPr>
        <w:t xml:space="preserve"> </w:t>
      </w:r>
      <w:r w:rsidR="00930442" w:rsidRPr="00B710EA">
        <w:rPr>
          <w:rFonts w:asciiTheme="minorHAnsi" w:hAnsiTheme="minorHAnsi" w:cstheme="minorHAnsi"/>
        </w:rPr>
        <w:t>realizada</w:t>
      </w:r>
      <w:r w:rsidR="00930442" w:rsidRPr="00B710EA">
        <w:rPr>
          <w:rFonts w:asciiTheme="minorHAnsi" w:hAnsiTheme="minorHAnsi" w:cstheme="minorHAnsi"/>
          <w:spacing w:val="1"/>
        </w:rPr>
        <w:t xml:space="preserve"> </w:t>
      </w:r>
      <w:r w:rsidR="00030086" w:rsidRPr="00B710EA">
        <w:rPr>
          <w:rFonts w:asciiTheme="minorHAnsi" w:hAnsiTheme="minorHAnsi" w:cstheme="minorHAnsi"/>
        </w:rPr>
        <w:t>e</w:t>
      </w:r>
      <w:r w:rsidR="00030086" w:rsidRPr="00B710EA">
        <w:rPr>
          <w:rFonts w:asciiTheme="minorHAnsi" w:hAnsiTheme="minorHAnsi" w:cstheme="minorHAnsi"/>
          <w:spacing w:val="-3"/>
        </w:rPr>
        <w:t xml:space="preserve"> </w:t>
      </w:r>
      <w:r w:rsidR="00030086" w:rsidRPr="00B710EA">
        <w:rPr>
          <w:rFonts w:asciiTheme="minorHAnsi" w:hAnsiTheme="minorHAnsi" w:cstheme="minorHAnsi"/>
        </w:rPr>
        <w:t>o</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valor de</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referência.</w:t>
      </w:r>
    </w:p>
    <w:p w14:paraId="5998BDEE" w14:textId="7754B1E5" w:rsidR="009C13A5" w:rsidRPr="00B710EA" w:rsidRDefault="00AA3A73" w:rsidP="00EC3054">
      <w:pPr>
        <w:pStyle w:val="Ttulo1"/>
        <w:spacing w:before="0" w:after="120"/>
        <w:ind w:right="6"/>
        <w:rPr>
          <w:rFonts w:asciiTheme="minorHAnsi" w:hAnsiTheme="minorHAnsi" w:cstheme="minorHAnsi"/>
          <w:spacing w:val="1"/>
        </w:rPr>
      </w:pPr>
      <w:r w:rsidRPr="00B710EA">
        <w:rPr>
          <w:rFonts w:asciiTheme="minorHAnsi" w:hAnsiTheme="minorHAnsi" w:cstheme="minorHAnsi"/>
        </w:rPr>
        <w:t>Subseção</w:t>
      </w:r>
      <w:r w:rsidR="00030086" w:rsidRPr="00B710EA">
        <w:rPr>
          <w:rFonts w:asciiTheme="minorHAnsi" w:hAnsiTheme="minorHAnsi" w:cstheme="minorHAnsi"/>
        </w:rPr>
        <w:t xml:space="preserve"> VII</w:t>
      </w:r>
    </w:p>
    <w:p w14:paraId="1FB9F0B5" w14:textId="0DCDDCDA" w:rsidR="0092387A" w:rsidRPr="00B710EA" w:rsidRDefault="0056410E" w:rsidP="00EC3054">
      <w:pPr>
        <w:pStyle w:val="Ttulo1"/>
        <w:spacing w:before="0" w:after="120"/>
        <w:ind w:right="6"/>
        <w:rPr>
          <w:rFonts w:asciiTheme="minorHAnsi" w:hAnsiTheme="minorHAnsi" w:cstheme="minorHAnsi"/>
        </w:rPr>
      </w:pPr>
      <w:r w:rsidRPr="00B710EA">
        <w:rPr>
          <w:rFonts w:asciiTheme="minorHAnsi" w:hAnsiTheme="minorHAnsi" w:cstheme="minorHAnsi"/>
        </w:rPr>
        <w:t>O</w:t>
      </w:r>
      <w:r w:rsidR="00030086" w:rsidRPr="00B710EA">
        <w:rPr>
          <w:rFonts w:asciiTheme="minorHAnsi" w:hAnsiTheme="minorHAnsi" w:cstheme="minorHAnsi"/>
        </w:rPr>
        <w:t>perações</w:t>
      </w:r>
      <w:r w:rsidR="00030086" w:rsidRPr="00B710EA">
        <w:rPr>
          <w:rFonts w:asciiTheme="minorHAnsi" w:hAnsiTheme="minorHAnsi" w:cstheme="minorHAnsi"/>
          <w:spacing w:val="-7"/>
        </w:rPr>
        <w:t xml:space="preserve"> </w:t>
      </w:r>
      <w:r w:rsidR="00030086" w:rsidRPr="00B710EA">
        <w:rPr>
          <w:rFonts w:asciiTheme="minorHAnsi" w:hAnsiTheme="minorHAnsi" w:cstheme="minorHAnsi"/>
        </w:rPr>
        <w:t>com</w:t>
      </w:r>
      <w:r w:rsidR="00030086" w:rsidRPr="00B710EA">
        <w:rPr>
          <w:rFonts w:asciiTheme="minorHAnsi" w:hAnsiTheme="minorHAnsi" w:cstheme="minorHAnsi"/>
          <w:spacing w:val="-4"/>
        </w:rPr>
        <w:t xml:space="preserve"> </w:t>
      </w:r>
      <w:r w:rsidR="00C14DD9" w:rsidRPr="00B710EA">
        <w:rPr>
          <w:rFonts w:asciiTheme="minorHAnsi" w:hAnsiTheme="minorHAnsi" w:cstheme="minorHAnsi"/>
          <w:spacing w:val="-4"/>
        </w:rPr>
        <w:t>p</w:t>
      </w:r>
      <w:r w:rsidR="00030086" w:rsidRPr="00B710EA">
        <w:rPr>
          <w:rFonts w:asciiTheme="minorHAnsi" w:hAnsiTheme="minorHAnsi" w:cstheme="minorHAnsi"/>
        </w:rPr>
        <w:t>articipantes</w:t>
      </w:r>
    </w:p>
    <w:p w14:paraId="3B5420D4" w14:textId="19392C63" w:rsidR="0092387A" w:rsidRPr="00B710EA" w:rsidRDefault="00030086"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Art.</w:t>
      </w:r>
      <w:r w:rsidRPr="00B710EA">
        <w:rPr>
          <w:rFonts w:asciiTheme="minorHAnsi" w:hAnsiTheme="minorHAnsi" w:cstheme="minorHAnsi"/>
          <w:spacing w:val="-2"/>
        </w:rPr>
        <w:t xml:space="preserve"> </w:t>
      </w:r>
      <w:r w:rsidR="00DB40AB" w:rsidRPr="00B710EA">
        <w:rPr>
          <w:rFonts w:asciiTheme="minorHAnsi" w:hAnsiTheme="minorHAnsi" w:cstheme="minorHAnsi"/>
          <w:spacing w:val="-2"/>
        </w:rPr>
        <w:t>3</w:t>
      </w:r>
      <w:r w:rsidRPr="00B710EA">
        <w:rPr>
          <w:rFonts w:asciiTheme="minorHAnsi" w:hAnsiTheme="minorHAnsi" w:cstheme="minorHAnsi"/>
        </w:rPr>
        <w:t>1</w:t>
      </w:r>
      <w:r w:rsidR="004B1F4A" w:rsidRPr="00B710EA">
        <w:rPr>
          <w:rFonts w:asciiTheme="minorHAnsi" w:hAnsiTheme="minorHAnsi" w:cstheme="minorHAnsi"/>
        </w:rPr>
        <w:t>8</w:t>
      </w:r>
      <w:r w:rsidRPr="00B710EA">
        <w:rPr>
          <w:rFonts w:asciiTheme="minorHAnsi" w:hAnsiTheme="minorHAnsi" w:cstheme="minorHAnsi"/>
        </w:rPr>
        <w:t>.</w:t>
      </w:r>
      <w:r w:rsidRPr="00B710EA">
        <w:rPr>
          <w:rFonts w:asciiTheme="minorHAnsi" w:hAnsiTheme="minorHAnsi" w:cstheme="minorHAnsi"/>
          <w:spacing w:val="50"/>
        </w:rPr>
        <w:t xml:space="preserve"> </w:t>
      </w:r>
      <w:r w:rsidR="009C13A5" w:rsidRPr="00B710EA">
        <w:rPr>
          <w:rFonts w:asciiTheme="minorHAnsi" w:hAnsiTheme="minorHAnsi" w:cstheme="minorHAnsi"/>
          <w:spacing w:val="50"/>
        </w:rPr>
        <w:t xml:space="preserve"> </w:t>
      </w:r>
      <w:r w:rsidRPr="00B710EA">
        <w:rPr>
          <w:rFonts w:asciiTheme="minorHAnsi" w:hAnsiTheme="minorHAnsi" w:cstheme="minorHAnsi"/>
        </w:rPr>
        <w:t>No registro</w:t>
      </w:r>
      <w:r w:rsidRPr="00B710EA">
        <w:rPr>
          <w:rFonts w:asciiTheme="minorHAnsi" w:hAnsiTheme="minorHAnsi" w:cstheme="minorHAnsi"/>
          <w:spacing w:val="-3"/>
        </w:rPr>
        <w:t xml:space="preserve"> </w:t>
      </w:r>
      <w:r w:rsidRPr="00B710EA">
        <w:rPr>
          <w:rFonts w:asciiTheme="minorHAnsi" w:hAnsiTheme="minorHAnsi" w:cstheme="minorHAnsi"/>
        </w:rPr>
        <w:t>contábil</w:t>
      </w:r>
      <w:r w:rsidRPr="00B710EA">
        <w:rPr>
          <w:rFonts w:asciiTheme="minorHAnsi" w:hAnsiTheme="minorHAnsi" w:cstheme="minorHAnsi"/>
          <w:spacing w:val="-1"/>
        </w:rPr>
        <w:t xml:space="preserve"> </w:t>
      </w:r>
      <w:r w:rsidRPr="00B710EA">
        <w:rPr>
          <w:rFonts w:asciiTheme="minorHAnsi" w:hAnsiTheme="minorHAnsi" w:cstheme="minorHAnsi"/>
        </w:rPr>
        <w:t>das</w:t>
      </w:r>
      <w:r w:rsidRPr="00B710EA">
        <w:rPr>
          <w:rFonts w:asciiTheme="minorHAnsi" w:hAnsiTheme="minorHAnsi" w:cstheme="minorHAnsi"/>
          <w:spacing w:val="-1"/>
        </w:rPr>
        <w:t xml:space="preserve"> </w:t>
      </w:r>
      <w:r w:rsidRPr="00B710EA">
        <w:rPr>
          <w:rFonts w:asciiTheme="minorHAnsi" w:hAnsiTheme="minorHAnsi" w:cstheme="minorHAnsi"/>
        </w:rPr>
        <w:t>operações</w:t>
      </w:r>
      <w:r w:rsidRPr="00B710EA">
        <w:rPr>
          <w:rFonts w:asciiTheme="minorHAnsi" w:hAnsiTheme="minorHAnsi" w:cstheme="minorHAnsi"/>
          <w:spacing w:val="-4"/>
        </w:rPr>
        <w:t xml:space="preserve"> </w:t>
      </w:r>
      <w:r w:rsidRPr="00B710EA">
        <w:rPr>
          <w:rFonts w:asciiTheme="minorHAnsi" w:hAnsiTheme="minorHAnsi" w:cstheme="minorHAnsi"/>
        </w:rPr>
        <w:t>com</w:t>
      </w:r>
      <w:r w:rsidRPr="00B710EA">
        <w:rPr>
          <w:rFonts w:asciiTheme="minorHAnsi" w:hAnsiTheme="minorHAnsi" w:cstheme="minorHAnsi"/>
          <w:spacing w:val="-2"/>
        </w:rPr>
        <w:t xml:space="preserve"> </w:t>
      </w:r>
      <w:r w:rsidRPr="00B710EA">
        <w:rPr>
          <w:rFonts w:asciiTheme="minorHAnsi" w:hAnsiTheme="minorHAnsi" w:cstheme="minorHAnsi"/>
        </w:rPr>
        <w:t>participantes</w:t>
      </w:r>
      <w:r w:rsidRPr="00B710EA">
        <w:rPr>
          <w:rFonts w:asciiTheme="minorHAnsi" w:hAnsiTheme="minorHAnsi" w:cstheme="minorHAnsi"/>
          <w:spacing w:val="3"/>
        </w:rPr>
        <w:t xml:space="preserve"> </w:t>
      </w:r>
      <w:r w:rsidRPr="00B710EA">
        <w:rPr>
          <w:rFonts w:asciiTheme="minorHAnsi" w:hAnsiTheme="minorHAnsi" w:cstheme="minorHAnsi"/>
        </w:rPr>
        <w:t>e</w:t>
      </w:r>
      <w:r w:rsidRPr="00B710EA">
        <w:rPr>
          <w:rFonts w:asciiTheme="minorHAnsi" w:hAnsiTheme="minorHAnsi" w:cstheme="minorHAnsi"/>
          <w:spacing w:val="-3"/>
        </w:rPr>
        <w:t xml:space="preserve"> </w:t>
      </w:r>
      <w:r w:rsidRPr="00B710EA">
        <w:rPr>
          <w:rFonts w:asciiTheme="minorHAnsi" w:hAnsiTheme="minorHAnsi" w:cstheme="minorHAnsi"/>
        </w:rPr>
        <w:t>assistidos</w:t>
      </w:r>
      <w:r w:rsidRPr="00B710EA">
        <w:rPr>
          <w:rFonts w:asciiTheme="minorHAnsi" w:hAnsiTheme="minorHAnsi" w:cstheme="minorHAnsi"/>
          <w:spacing w:val="-3"/>
        </w:rPr>
        <w:t xml:space="preserve"> </w:t>
      </w:r>
      <w:r w:rsidRPr="00B710EA">
        <w:rPr>
          <w:rFonts w:asciiTheme="minorHAnsi" w:hAnsiTheme="minorHAnsi" w:cstheme="minorHAnsi"/>
        </w:rPr>
        <w:t>as</w:t>
      </w:r>
      <w:r w:rsidRPr="00B710EA">
        <w:rPr>
          <w:rFonts w:asciiTheme="minorHAnsi" w:hAnsiTheme="minorHAnsi" w:cstheme="minorHAnsi"/>
          <w:spacing w:val="-1"/>
        </w:rPr>
        <w:t xml:space="preserve"> </w:t>
      </w:r>
      <w:r w:rsidRPr="00B710EA">
        <w:rPr>
          <w:rFonts w:asciiTheme="minorHAnsi" w:hAnsiTheme="minorHAnsi" w:cstheme="minorHAnsi"/>
        </w:rPr>
        <w:t>EFPC</w:t>
      </w:r>
      <w:r w:rsidRPr="00B710EA">
        <w:rPr>
          <w:rFonts w:asciiTheme="minorHAnsi" w:hAnsiTheme="minorHAnsi" w:cstheme="minorHAnsi"/>
          <w:spacing w:val="-4"/>
        </w:rPr>
        <w:t xml:space="preserve"> </w:t>
      </w:r>
      <w:r w:rsidRPr="00B710EA">
        <w:rPr>
          <w:rFonts w:asciiTheme="minorHAnsi" w:hAnsiTheme="minorHAnsi" w:cstheme="minorHAnsi"/>
        </w:rPr>
        <w:t>devem:</w:t>
      </w:r>
    </w:p>
    <w:p w14:paraId="257C2D06" w14:textId="67EF2197" w:rsidR="0092387A" w:rsidRPr="00B710EA" w:rsidRDefault="00224B68" w:rsidP="00B313F9">
      <w:pPr>
        <w:pStyle w:val="PargrafodaLista"/>
        <w:tabs>
          <w:tab w:val="left" w:pos="510"/>
        </w:tabs>
        <w:spacing w:before="0" w:after="120"/>
        <w:ind w:left="0" w:right="6"/>
        <w:rPr>
          <w:rFonts w:asciiTheme="minorHAnsi" w:hAnsiTheme="minorHAnsi" w:cstheme="minorHAnsi"/>
          <w:sz w:val="24"/>
          <w:szCs w:val="24"/>
        </w:rPr>
      </w:pPr>
      <w:r w:rsidRPr="00B710EA">
        <w:rPr>
          <w:rFonts w:asciiTheme="minorHAnsi" w:hAnsiTheme="minorHAnsi" w:cstheme="minorHAnsi"/>
          <w:sz w:val="24"/>
          <w:szCs w:val="24"/>
        </w:rPr>
        <w:t>I -</w:t>
      </w:r>
      <w:r w:rsidR="00675D6A" w:rsidRPr="00B710EA">
        <w:rPr>
          <w:rFonts w:asciiTheme="minorHAnsi" w:hAnsiTheme="minorHAnsi" w:cstheme="minorHAnsi"/>
          <w:sz w:val="24"/>
          <w:szCs w:val="24"/>
        </w:rPr>
        <w:t xml:space="preserve"> </w:t>
      </w:r>
      <w:proofErr w:type="gramStart"/>
      <w:r w:rsidR="00030086" w:rsidRPr="00B710EA">
        <w:rPr>
          <w:rFonts w:asciiTheme="minorHAnsi" w:hAnsiTheme="minorHAnsi" w:cstheme="minorHAnsi"/>
          <w:sz w:val="24"/>
          <w:szCs w:val="24"/>
        </w:rPr>
        <w:t>registrar</w:t>
      </w:r>
      <w:proofErr w:type="gramEnd"/>
      <w:r w:rsidR="00030086" w:rsidRPr="00B710EA">
        <w:rPr>
          <w:rFonts w:asciiTheme="minorHAnsi" w:hAnsiTheme="minorHAnsi" w:cstheme="minorHAnsi"/>
          <w:sz w:val="24"/>
          <w:szCs w:val="24"/>
        </w:rPr>
        <w:t xml:space="preserve"> as operações com participantes e </w:t>
      </w:r>
      <w:r w:rsidR="007D3620" w:rsidRPr="00B710EA">
        <w:rPr>
          <w:rFonts w:asciiTheme="minorHAnsi" w:hAnsiTheme="minorHAnsi" w:cstheme="minorHAnsi"/>
          <w:sz w:val="24"/>
          <w:szCs w:val="24"/>
        </w:rPr>
        <w:t>assistidos</w:t>
      </w:r>
      <w:r w:rsidR="00030086" w:rsidRPr="00B710EA">
        <w:rPr>
          <w:rFonts w:asciiTheme="minorHAnsi" w:hAnsiTheme="minorHAnsi" w:cstheme="minorHAnsi"/>
          <w:sz w:val="24"/>
          <w:szCs w:val="24"/>
        </w:rPr>
        <w:t xml:space="preserve"> pelo valor do principal, incluindo encargos financeiros, conforme estabelecido no contrato, até a sua liquidação ou a data do efetivo ajuizamento;</w:t>
      </w:r>
    </w:p>
    <w:p w14:paraId="27D80803" w14:textId="1A9B39E2" w:rsidR="0092387A" w:rsidRPr="00B710EA" w:rsidRDefault="00224B68" w:rsidP="00B313F9">
      <w:pPr>
        <w:pStyle w:val="PargrafodaLista"/>
        <w:tabs>
          <w:tab w:val="left" w:pos="510"/>
        </w:tabs>
        <w:spacing w:before="0" w:after="120"/>
        <w:ind w:left="0" w:right="6"/>
        <w:rPr>
          <w:rFonts w:asciiTheme="minorHAnsi" w:hAnsiTheme="minorHAnsi" w:cstheme="minorHAnsi"/>
          <w:sz w:val="24"/>
          <w:szCs w:val="24"/>
        </w:rPr>
      </w:pPr>
      <w:r w:rsidRPr="00B710EA">
        <w:rPr>
          <w:rFonts w:asciiTheme="minorHAnsi" w:hAnsiTheme="minorHAnsi" w:cstheme="minorHAnsi"/>
          <w:sz w:val="24"/>
          <w:szCs w:val="24"/>
        </w:rPr>
        <w:lastRenderedPageBreak/>
        <w:t>I</w:t>
      </w:r>
      <w:r w:rsidR="000E2B92" w:rsidRPr="00B710EA">
        <w:rPr>
          <w:rFonts w:asciiTheme="minorHAnsi" w:hAnsiTheme="minorHAnsi" w:cstheme="minorHAnsi"/>
          <w:sz w:val="24"/>
          <w:szCs w:val="24"/>
        </w:rPr>
        <w:t>I</w:t>
      </w:r>
      <w:r w:rsidRPr="00B710EA">
        <w:rPr>
          <w:rFonts w:asciiTheme="minorHAnsi" w:hAnsiTheme="minorHAnsi" w:cstheme="minorHAnsi"/>
          <w:sz w:val="24"/>
          <w:szCs w:val="24"/>
        </w:rPr>
        <w:t xml:space="preserve"> </w:t>
      </w:r>
      <w:r w:rsidR="00030086" w:rsidRPr="00B710EA">
        <w:rPr>
          <w:rFonts w:asciiTheme="minorHAnsi" w:hAnsiTheme="minorHAnsi" w:cstheme="minorHAnsi"/>
          <w:sz w:val="24"/>
          <w:szCs w:val="24"/>
        </w:rPr>
        <w:t xml:space="preserve">- </w:t>
      </w:r>
      <w:proofErr w:type="gramStart"/>
      <w:r w:rsidR="00030086" w:rsidRPr="00B710EA">
        <w:rPr>
          <w:rFonts w:asciiTheme="minorHAnsi" w:hAnsiTheme="minorHAnsi" w:cstheme="minorHAnsi"/>
          <w:sz w:val="24"/>
          <w:szCs w:val="24"/>
        </w:rPr>
        <w:t>registrar</w:t>
      </w:r>
      <w:proofErr w:type="gramEnd"/>
      <w:r w:rsidR="00030086" w:rsidRPr="00B710EA">
        <w:rPr>
          <w:rFonts w:asciiTheme="minorHAnsi" w:hAnsiTheme="minorHAnsi" w:cstheme="minorHAnsi"/>
          <w:sz w:val="24"/>
          <w:szCs w:val="24"/>
        </w:rPr>
        <w:t xml:space="preserve"> as taxas de administração de empréstimos e/ou financiamentos imobiliários</w:t>
      </w:r>
      <w:r w:rsidR="006147B6" w:rsidRPr="00B710EA">
        <w:rPr>
          <w:rFonts w:asciiTheme="minorHAnsi" w:hAnsiTheme="minorHAnsi" w:cstheme="minorHAnsi"/>
          <w:sz w:val="24"/>
          <w:szCs w:val="24"/>
        </w:rPr>
        <w:t>,</w:t>
      </w:r>
      <w:r w:rsidR="00030086" w:rsidRPr="00B710EA">
        <w:rPr>
          <w:rFonts w:asciiTheme="minorHAnsi" w:hAnsiTheme="minorHAnsi" w:cstheme="minorHAnsi"/>
          <w:sz w:val="24"/>
          <w:szCs w:val="24"/>
        </w:rPr>
        <w:t xml:space="preserve"> como “Rendas/Variações Positivas” de investimentos, quando cobradas nas operações com participantes e assistidos;</w:t>
      </w:r>
    </w:p>
    <w:p w14:paraId="25B823D9" w14:textId="13D562D0" w:rsidR="0092387A" w:rsidRPr="00B710EA" w:rsidRDefault="009C13A5" w:rsidP="00B313F9">
      <w:pPr>
        <w:pStyle w:val="PargrafodaLista"/>
        <w:tabs>
          <w:tab w:val="left" w:pos="347"/>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III </w:t>
      </w:r>
      <w:r w:rsidR="00224B68" w:rsidRPr="00B710EA">
        <w:rPr>
          <w:rFonts w:asciiTheme="minorHAnsi" w:hAnsiTheme="minorHAnsi" w:cstheme="minorHAnsi"/>
          <w:sz w:val="24"/>
          <w:szCs w:val="24"/>
        </w:rPr>
        <w:t>-</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contabilizar</w:t>
      </w:r>
      <w:r w:rsidR="00224B68" w:rsidRPr="00B710EA">
        <w:rPr>
          <w:rFonts w:asciiTheme="minorHAnsi" w:hAnsiTheme="minorHAnsi" w:cstheme="minorHAnsi"/>
          <w:sz w:val="24"/>
          <w:szCs w:val="24"/>
        </w:rPr>
        <w:t xml:space="preserve"> </w:t>
      </w:r>
      <w:r w:rsidR="00030086" w:rsidRPr="00B710EA">
        <w:rPr>
          <w:rFonts w:asciiTheme="minorHAnsi" w:hAnsiTheme="minorHAnsi" w:cstheme="minorHAnsi"/>
          <w:sz w:val="24"/>
          <w:szCs w:val="24"/>
        </w:rPr>
        <w:t>o</w:t>
      </w:r>
      <w:r w:rsidR="00030086" w:rsidRPr="00B710EA">
        <w:rPr>
          <w:rFonts w:asciiTheme="minorHAnsi" w:hAnsiTheme="minorHAnsi" w:cstheme="minorHAnsi"/>
          <w:spacing w:val="-6"/>
          <w:sz w:val="24"/>
          <w:szCs w:val="24"/>
        </w:rPr>
        <w:t xml:space="preserve"> </w:t>
      </w:r>
      <w:r w:rsidR="00030086" w:rsidRPr="00B710EA">
        <w:rPr>
          <w:rFonts w:asciiTheme="minorHAnsi" w:hAnsiTheme="minorHAnsi" w:cstheme="minorHAnsi"/>
          <w:sz w:val="24"/>
          <w:szCs w:val="24"/>
        </w:rPr>
        <w:t>devido</w:t>
      </w:r>
      <w:r w:rsidR="00030086" w:rsidRPr="00B710EA">
        <w:rPr>
          <w:rFonts w:asciiTheme="minorHAnsi" w:hAnsiTheme="minorHAnsi" w:cstheme="minorHAnsi"/>
          <w:spacing w:val="-52"/>
          <w:sz w:val="24"/>
          <w:szCs w:val="24"/>
        </w:rPr>
        <w:t xml:space="preserve"> </w:t>
      </w:r>
      <w:r w:rsidR="000867F0" w:rsidRPr="00B710EA">
        <w:rPr>
          <w:rFonts w:asciiTheme="minorHAnsi" w:hAnsiTheme="minorHAnsi" w:cstheme="minorHAnsi"/>
          <w:spacing w:val="-52"/>
          <w:sz w:val="24"/>
          <w:szCs w:val="24"/>
        </w:rPr>
        <w:t xml:space="preserve"> </w:t>
      </w:r>
      <w:r w:rsidR="000867F0" w:rsidRPr="00B710EA">
        <w:rPr>
          <w:rFonts w:asciiTheme="minorHAnsi" w:hAnsiTheme="minorHAnsi" w:cstheme="minorHAnsi"/>
          <w:sz w:val="24"/>
          <w:szCs w:val="24"/>
        </w:rPr>
        <w:t xml:space="preserve"> aprovisionamento</w:t>
      </w:r>
      <w:r w:rsidR="00030086" w:rsidRPr="00B710EA">
        <w:rPr>
          <w:rFonts w:asciiTheme="minorHAnsi" w:hAnsiTheme="minorHAnsi" w:cstheme="minorHAnsi"/>
          <w:sz w:val="24"/>
          <w:szCs w:val="24"/>
        </w:rPr>
        <w:t>,</w:t>
      </w:r>
      <w:r w:rsidR="00030086" w:rsidRPr="00B710EA">
        <w:rPr>
          <w:rFonts w:asciiTheme="minorHAnsi" w:hAnsiTheme="minorHAnsi" w:cstheme="minorHAnsi"/>
          <w:spacing w:val="-7"/>
          <w:sz w:val="24"/>
          <w:szCs w:val="24"/>
        </w:rPr>
        <w:t xml:space="preserve"> </w:t>
      </w:r>
      <w:r w:rsidR="000E4F79" w:rsidRPr="00B710EA">
        <w:rPr>
          <w:rFonts w:asciiTheme="minorHAnsi" w:hAnsiTheme="minorHAnsi" w:cstheme="minorHAnsi"/>
          <w:sz w:val="24"/>
          <w:szCs w:val="24"/>
        </w:rPr>
        <w:t>em conta analítica no grupo de contas "Operações com Participantes", d</w:t>
      </w:r>
      <w:r w:rsidR="00030086" w:rsidRPr="00B710EA">
        <w:rPr>
          <w:rFonts w:asciiTheme="minorHAnsi" w:hAnsiTheme="minorHAnsi" w:cstheme="minorHAnsi"/>
          <w:sz w:val="24"/>
          <w:szCs w:val="24"/>
        </w:rPr>
        <w:t>as</w:t>
      </w:r>
      <w:r w:rsidR="00030086" w:rsidRPr="00B710EA">
        <w:rPr>
          <w:rFonts w:asciiTheme="minorHAnsi" w:hAnsiTheme="minorHAnsi" w:cstheme="minorHAnsi"/>
          <w:spacing w:val="-7"/>
          <w:sz w:val="24"/>
          <w:szCs w:val="24"/>
        </w:rPr>
        <w:t xml:space="preserve"> </w:t>
      </w:r>
      <w:r w:rsidR="00030086" w:rsidRPr="00B710EA">
        <w:rPr>
          <w:rFonts w:asciiTheme="minorHAnsi" w:hAnsiTheme="minorHAnsi" w:cstheme="minorHAnsi"/>
          <w:sz w:val="24"/>
          <w:szCs w:val="24"/>
        </w:rPr>
        <w:t>parcelas</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referentes</w:t>
      </w:r>
      <w:r w:rsidR="00030086" w:rsidRPr="00B710EA">
        <w:rPr>
          <w:rFonts w:asciiTheme="minorHAnsi" w:hAnsiTheme="minorHAnsi" w:cstheme="minorHAnsi"/>
          <w:spacing w:val="-5"/>
          <w:sz w:val="24"/>
          <w:szCs w:val="24"/>
        </w:rPr>
        <w:t xml:space="preserve"> </w:t>
      </w:r>
      <w:r w:rsidR="00030086" w:rsidRPr="00B710EA">
        <w:rPr>
          <w:rFonts w:asciiTheme="minorHAnsi" w:hAnsiTheme="minorHAnsi" w:cstheme="minorHAnsi"/>
          <w:sz w:val="24"/>
          <w:szCs w:val="24"/>
        </w:rPr>
        <w:t>a</w:t>
      </w:r>
      <w:r w:rsidR="00030086" w:rsidRPr="00B710EA">
        <w:rPr>
          <w:rFonts w:asciiTheme="minorHAnsi" w:hAnsiTheme="minorHAnsi" w:cstheme="minorHAnsi"/>
          <w:spacing w:val="-6"/>
          <w:sz w:val="24"/>
          <w:szCs w:val="24"/>
        </w:rPr>
        <w:t xml:space="preserve"> </w:t>
      </w:r>
      <w:r w:rsidR="00030086" w:rsidRPr="00B710EA">
        <w:rPr>
          <w:rFonts w:asciiTheme="minorHAnsi" w:hAnsiTheme="minorHAnsi" w:cstheme="minorHAnsi"/>
          <w:sz w:val="24"/>
          <w:szCs w:val="24"/>
        </w:rPr>
        <w:t>empréstimos</w:t>
      </w:r>
      <w:r w:rsidR="00030086" w:rsidRPr="00B710EA">
        <w:rPr>
          <w:rFonts w:asciiTheme="minorHAnsi" w:hAnsiTheme="minorHAnsi" w:cstheme="minorHAnsi"/>
          <w:spacing w:val="-7"/>
          <w:sz w:val="24"/>
          <w:szCs w:val="24"/>
        </w:rPr>
        <w:t xml:space="preserve"> </w:t>
      </w:r>
      <w:r w:rsidR="00030086" w:rsidRPr="00B710EA">
        <w:rPr>
          <w:rFonts w:asciiTheme="minorHAnsi" w:hAnsiTheme="minorHAnsi" w:cstheme="minorHAnsi"/>
          <w:sz w:val="24"/>
          <w:szCs w:val="24"/>
        </w:rPr>
        <w:t>e</w:t>
      </w:r>
      <w:r w:rsidR="00030086" w:rsidRPr="00B710EA">
        <w:rPr>
          <w:rFonts w:asciiTheme="minorHAnsi" w:hAnsiTheme="minorHAnsi" w:cstheme="minorHAnsi"/>
          <w:spacing w:val="-6"/>
          <w:sz w:val="24"/>
          <w:szCs w:val="24"/>
        </w:rPr>
        <w:t xml:space="preserve"> </w:t>
      </w:r>
      <w:r w:rsidR="00030086" w:rsidRPr="00B710EA">
        <w:rPr>
          <w:rFonts w:asciiTheme="minorHAnsi" w:hAnsiTheme="minorHAnsi" w:cstheme="minorHAnsi"/>
          <w:sz w:val="24"/>
          <w:szCs w:val="24"/>
        </w:rPr>
        <w:t>financiamentos</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imobiliários,</w:t>
      </w:r>
      <w:r w:rsidR="00030086" w:rsidRPr="00B710EA">
        <w:rPr>
          <w:rFonts w:asciiTheme="minorHAnsi" w:hAnsiTheme="minorHAnsi" w:cstheme="minorHAnsi"/>
          <w:spacing w:val="-7"/>
          <w:sz w:val="24"/>
          <w:szCs w:val="24"/>
        </w:rPr>
        <w:t xml:space="preserve"> </w:t>
      </w:r>
      <w:r w:rsidR="00030086" w:rsidRPr="00B710EA">
        <w:rPr>
          <w:rFonts w:asciiTheme="minorHAnsi" w:hAnsiTheme="minorHAnsi" w:cstheme="minorHAnsi"/>
          <w:sz w:val="24"/>
          <w:szCs w:val="24"/>
        </w:rPr>
        <w:t>descontadas</w:t>
      </w:r>
      <w:r w:rsidR="00030086" w:rsidRPr="00B710EA">
        <w:rPr>
          <w:rFonts w:asciiTheme="minorHAnsi" w:hAnsiTheme="minorHAnsi" w:cstheme="minorHAnsi"/>
          <w:spacing w:val="-52"/>
          <w:sz w:val="24"/>
          <w:szCs w:val="24"/>
        </w:rPr>
        <w:t xml:space="preserve"> </w:t>
      </w:r>
      <w:r w:rsidR="00394105" w:rsidRPr="00B710EA">
        <w:rPr>
          <w:rFonts w:asciiTheme="minorHAnsi" w:hAnsiTheme="minorHAnsi" w:cstheme="minorHAnsi"/>
          <w:spacing w:val="-52"/>
          <w:sz w:val="24"/>
          <w:szCs w:val="24"/>
        </w:rPr>
        <w:t xml:space="preserve">   </w:t>
      </w:r>
      <w:r w:rsidR="00030086" w:rsidRPr="00B710EA">
        <w:rPr>
          <w:rFonts w:asciiTheme="minorHAnsi" w:hAnsiTheme="minorHAnsi" w:cstheme="minorHAnsi"/>
          <w:sz w:val="24"/>
          <w:szCs w:val="24"/>
        </w:rPr>
        <w:t>mensalmente dos participantes e assistidos pelos patrocinadores e não repassadas às EFPC nos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prazos</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estabelecidos;</w:t>
      </w:r>
    </w:p>
    <w:p w14:paraId="2443FD9F" w14:textId="2182890A" w:rsidR="0092387A" w:rsidRPr="00B710EA" w:rsidRDefault="009C13A5" w:rsidP="00B313F9">
      <w:pPr>
        <w:pStyle w:val="PargrafodaLista"/>
        <w:tabs>
          <w:tab w:val="left" w:pos="359"/>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IV </w:t>
      </w:r>
      <w:r w:rsidR="00030086" w:rsidRPr="00B710EA">
        <w:rPr>
          <w:rFonts w:asciiTheme="minorHAnsi" w:hAnsiTheme="minorHAnsi" w:cstheme="minorHAnsi"/>
          <w:sz w:val="24"/>
          <w:szCs w:val="24"/>
        </w:rPr>
        <w:t>-</w:t>
      </w:r>
      <w:r w:rsidR="00030086" w:rsidRPr="00B710EA">
        <w:rPr>
          <w:rFonts w:asciiTheme="minorHAnsi" w:hAnsiTheme="minorHAnsi" w:cstheme="minorHAnsi"/>
          <w:spacing w:val="-10"/>
          <w:sz w:val="24"/>
          <w:szCs w:val="24"/>
        </w:rPr>
        <w:t xml:space="preserve"> </w:t>
      </w:r>
      <w:proofErr w:type="gramStart"/>
      <w:r w:rsidR="00030086" w:rsidRPr="00B710EA">
        <w:rPr>
          <w:rFonts w:asciiTheme="minorHAnsi" w:hAnsiTheme="minorHAnsi" w:cstheme="minorHAnsi"/>
          <w:sz w:val="24"/>
          <w:szCs w:val="24"/>
        </w:rPr>
        <w:t>registrar</w:t>
      </w:r>
      <w:proofErr w:type="gramEnd"/>
      <w:r w:rsidR="00030086" w:rsidRPr="00B710EA">
        <w:rPr>
          <w:rFonts w:asciiTheme="minorHAnsi" w:hAnsiTheme="minorHAnsi" w:cstheme="minorHAnsi"/>
          <w:spacing w:val="-10"/>
          <w:sz w:val="24"/>
          <w:szCs w:val="24"/>
        </w:rPr>
        <w:t xml:space="preserve"> </w:t>
      </w:r>
      <w:r w:rsidR="00030086" w:rsidRPr="00B710EA">
        <w:rPr>
          <w:rFonts w:asciiTheme="minorHAnsi" w:hAnsiTheme="minorHAnsi" w:cstheme="minorHAnsi"/>
          <w:sz w:val="24"/>
          <w:szCs w:val="24"/>
        </w:rPr>
        <w:t>os</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juros,</w:t>
      </w:r>
      <w:r w:rsidR="00030086" w:rsidRPr="00B710EA">
        <w:rPr>
          <w:rFonts w:asciiTheme="minorHAnsi" w:hAnsiTheme="minorHAnsi" w:cstheme="minorHAnsi"/>
          <w:spacing w:val="-11"/>
          <w:sz w:val="24"/>
          <w:szCs w:val="24"/>
        </w:rPr>
        <w:t xml:space="preserve"> </w:t>
      </w:r>
      <w:r w:rsidR="00030086" w:rsidRPr="00B710EA">
        <w:rPr>
          <w:rFonts w:asciiTheme="minorHAnsi" w:hAnsiTheme="minorHAnsi" w:cstheme="minorHAnsi"/>
          <w:sz w:val="24"/>
          <w:szCs w:val="24"/>
        </w:rPr>
        <w:t>multas</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e</w:t>
      </w:r>
      <w:r w:rsidR="00030086" w:rsidRPr="00B710EA">
        <w:rPr>
          <w:rFonts w:asciiTheme="minorHAnsi" w:hAnsiTheme="minorHAnsi" w:cstheme="minorHAnsi"/>
          <w:spacing w:val="-11"/>
          <w:sz w:val="24"/>
          <w:szCs w:val="24"/>
        </w:rPr>
        <w:t xml:space="preserve"> </w:t>
      </w:r>
      <w:r w:rsidR="00030086" w:rsidRPr="00B710EA">
        <w:rPr>
          <w:rFonts w:asciiTheme="minorHAnsi" w:hAnsiTheme="minorHAnsi" w:cstheme="minorHAnsi"/>
          <w:sz w:val="24"/>
          <w:szCs w:val="24"/>
        </w:rPr>
        <w:t>outros</w:t>
      </w:r>
      <w:r w:rsidR="00030086" w:rsidRPr="00B710EA">
        <w:rPr>
          <w:rFonts w:asciiTheme="minorHAnsi" w:hAnsiTheme="minorHAnsi" w:cstheme="minorHAnsi"/>
          <w:spacing w:val="-11"/>
          <w:sz w:val="24"/>
          <w:szCs w:val="24"/>
        </w:rPr>
        <w:t xml:space="preserve"> </w:t>
      </w:r>
      <w:r w:rsidR="00030086" w:rsidRPr="00B710EA">
        <w:rPr>
          <w:rFonts w:asciiTheme="minorHAnsi" w:hAnsiTheme="minorHAnsi" w:cstheme="minorHAnsi"/>
          <w:sz w:val="24"/>
          <w:szCs w:val="24"/>
        </w:rPr>
        <w:t>encargos</w:t>
      </w:r>
      <w:r w:rsidR="00030086" w:rsidRPr="00B710EA">
        <w:rPr>
          <w:rFonts w:asciiTheme="minorHAnsi" w:hAnsiTheme="minorHAnsi" w:cstheme="minorHAnsi"/>
          <w:spacing w:val="-11"/>
          <w:sz w:val="24"/>
          <w:szCs w:val="24"/>
        </w:rPr>
        <w:t xml:space="preserve"> </w:t>
      </w:r>
      <w:r w:rsidR="00030086" w:rsidRPr="00B710EA">
        <w:rPr>
          <w:rFonts w:asciiTheme="minorHAnsi" w:hAnsiTheme="minorHAnsi" w:cstheme="minorHAnsi"/>
          <w:sz w:val="24"/>
          <w:szCs w:val="24"/>
        </w:rPr>
        <w:t>devidos</w:t>
      </w:r>
      <w:r w:rsidR="00030086" w:rsidRPr="00B710EA">
        <w:rPr>
          <w:rFonts w:asciiTheme="minorHAnsi" w:hAnsiTheme="minorHAnsi" w:cstheme="minorHAnsi"/>
          <w:spacing w:val="-10"/>
          <w:sz w:val="24"/>
          <w:szCs w:val="24"/>
        </w:rPr>
        <w:t xml:space="preserve"> </w:t>
      </w:r>
      <w:r w:rsidR="00030086" w:rsidRPr="00B710EA">
        <w:rPr>
          <w:rFonts w:asciiTheme="minorHAnsi" w:hAnsiTheme="minorHAnsi" w:cstheme="minorHAnsi"/>
          <w:sz w:val="24"/>
          <w:szCs w:val="24"/>
        </w:rPr>
        <w:t>pelos</w:t>
      </w:r>
      <w:r w:rsidR="00030086" w:rsidRPr="00B710EA">
        <w:rPr>
          <w:rFonts w:asciiTheme="minorHAnsi" w:hAnsiTheme="minorHAnsi" w:cstheme="minorHAnsi"/>
          <w:spacing w:val="-11"/>
          <w:sz w:val="24"/>
          <w:szCs w:val="24"/>
        </w:rPr>
        <w:t xml:space="preserve"> </w:t>
      </w:r>
      <w:r w:rsidR="00030086" w:rsidRPr="00B710EA">
        <w:rPr>
          <w:rFonts w:asciiTheme="minorHAnsi" w:hAnsiTheme="minorHAnsi" w:cstheme="minorHAnsi"/>
          <w:sz w:val="24"/>
          <w:szCs w:val="24"/>
        </w:rPr>
        <w:t>patrocinadores,</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pelo</w:t>
      </w:r>
      <w:r w:rsidR="00030086" w:rsidRPr="00B710EA">
        <w:rPr>
          <w:rFonts w:asciiTheme="minorHAnsi" w:hAnsiTheme="minorHAnsi" w:cstheme="minorHAnsi"/>
          <w:spacing w:val="-11"/>
          <w:sz w:val="24"/>
          <w:szCs w:val="24"/>
        </w:rPr>
        <w:t xml:space="preserve"> </w:t>
      </w:r>
      <w:r w:rsidR="00030086" w:rsidRPr="00B710EA">
        <w:rPr>
          <w:rFonts w:asciiTheme="minorHAnsi" w:hAnsiTheme="minorHAnsi" w:cstheme="minorHAnsi"/>
          <w:sz w:val="24"/>
          <w:szCs w:val="24"/>
        </w:rPr>
        <w:t>atraso</w:t>
      </w:r>
      <w:r w:rsidR="00030086" w:rsidRPr="00B710EA">
        <w:rPr>
          <w:rFonts w:asciiTheme="minorHAnsi" w:hAnsiTheme="minorHAnsi" w:cstheme="minorHAnsi"/>
          <w:spacing w:val="-11"/>
          <w:sz w:val="24"/>
          <w:szCs w:val="24"/>
        </w:rPr>
        <w:t xml:space="preserve"> </w:t>
      </w:r>
      <w:r w:rsidR="00030086" w:rsidRPr="00B710EA">
        <w:rPr>
          <w:rFonts w:asciiTheme="minorHAnsi" w:hAnsiTheme="minorHAnsi" w:cstheme="minorHAnsi"/>
          <w:sz w:val="24"/>
          <w:szCs w:val="24"/>
        </w:rPr>
        <w:t>no</w:t>
      </w:r>
      <w:r w:rsidR="00030086" w:rsidRPr="00B710EA">
        <w:rPr>
          <w:rFonts w:asciiTheme="minorHAnsi" w:hAnsiTheme="minorHAnsi" w:cstheme="minorHAnsi"/>
          <w:spacing w:val="-11"/>
          <w:sz w:val="24"/>
          <w:szCs w:val="24"/>
        </w:rPr>
        <w:t xml:space="preserve"> </w:t>
      </w:r>
      <w:r w:rsidR="00030086" w:rsidRPr="00B710EA">
        <w:rPr>
          <w:rFonts w:asciiTheme="minorHAnsi" w:hAnsiTheme="minorHAnsi" w:cstheme="minorHAnsi"/>
          <w:sz w:val="24"/>
          <w:szCs w:val="24"/>
        </w:rPr>
        <w:t>repasse,</w:t>
      </w:r>
      <w:r w:rsidR="00030086" w:rsidRPr="00B710EA">
        <w:rPr>
          <w:rFonts w:asciiTheme="minorHAnsi" w:hAnsiTheme="minorHAnsi" w:cstheme="minorHAnsi"/>
          <w:spacing w:val="-52"/>
          <w:sz w:val="24"/>
          <w:szCs w:val="24"/>
        </w:rPr>
        <w:t xml:space="preserve"> </w:t>
      </w:r>
      <w:r w:rsidR="00030086" w:rsidRPr="00B710EA">
        <w:rPr>
          <w:rFonts w:asciiTheme="minorHAnsi" w:hAnsiTheme="minorHAnsi" w:cstheme="minorHAnsi"/>
          <w:sz w:val="24"/>
          <w:szCs w:val="24"/>
        </w:rPr>
        <w:t>seguindo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o</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mesmo</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critério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contabilização</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do</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valor</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principal,</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com</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devido aprovisionamento;</w:t>
      </w:r>
      <w:r w:rsidR="007E78AE" w:rsidRPr="00B710EA">
        <w:rPr>
          <w:rFonts w:asciiTheme="minorHAnsi" w:hAnsiTheme="minorHAnsi" w:cstheme="minorHAnsi"/>
          <w:sz w:val="24"/>
          <w:szCs w:val="24"/>
        </w:rPr>
        <w:t xml:space="preserve"> e</w:t>
      </w:r>
    </w:p>
    <w:p w14:paraId="068376E0" w14:textId="0D7CC8A3" w:rsidR="0092387A" w:rsidRPr="00B710EA" w:rsidRDefault="009C13A5" w:rsidP="00B313F9">
      <w:pPr>
        <w:pStyle w:val="PargrafodaLista"/>
        <w:tabs>
          <w:tab w:val="left" w:pos="311"/>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V </w:t>
      </w:r>
      <w:r w:rsidR="00030086" w:rsidRPr="00B710EA">
        <w:rPr>
          <w:rFonts w:asciiTheme="minorHAnsi" w:hAnsiTheme="minorHAnsi" w:cstheme="minorHAnsi"/>
          <w:sz w:val="24"/>
          <w:szCs w:val="24"/>
        </w:rPr>
        <w:t>-</w:t>
      </w:r>
      <w:r w:rsidR="00030086" w:rsidRPr="00B710EA">
        <w:rPr>
          <w:rFonts w:asciiTheme="minorHAnsi" w:hAnsiTheme="minorHAnsi" w:cstheme="minorHAnsi"/>
          <w:spacing w:val="-2"/>
          <w:sz w:val="24"/>
          <w:szCs w:val="24"/>
        </w:rPr>
        <w:t xml:space="preserve"> </w:t>
      </w:r>
      <w:proofErr w:type="gramStart"/>
      <w:r w:rsidR="00030086" w:rsidRPr="00B710EA">
        <w:rPr>
          <w:rFonts w:asciiTheme="minorHAnsi" w:hAnsiTheme="minorHAnsi" w:cstheme="minorHAnsi"/>
          <w:sz w:val="24"/>
          <w:szCs w:val="24"/>
        </w:rPr>
        <w:t>registrar</w:t>
      </w:r>
      <w:proofErr w:type="gramEnd"/>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os</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fundos</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cobertura</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operações</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com</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participantes</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e</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assistidos,</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quando</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houver.</w:t>
      </w:r>
    </w:p>
    <w:p w14:paraId="7C7426AB" w14:textId="18383CAE" w:rsidR="0092387A" w:rsidRPr="00B710EA" w:rsidRDefault="00030086"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Parágrafo</w:t>
      </w:r>
      <w:r w:rsidRPr="00B710EA">
        <w:rPr>
          <w:rFonts w:asciiTheme="minorHAnsi" w:hAnsiTheme="minorHAnsi" w:cstheme="minorHAnsi"/>
          <w:spacing w:val="1"/>
        </w:rPr>
        <w:t xml:space="preserve"> </w:t>
      </w:r>
      <w:r w:rsidRPr="00B710EA">
        <w:rPr>
          <w:rFonts w:asciiTheme="minorHAnsi" w:hAnsiTheme="minorHAnsi" w:cstheme="minorHAnsi"/>
        </w:rPr>
        <w:t>único.</w:t>
      </w:r>
      <w:r w:rsidRPr="00B710EA">
        <w:rPr>
          <w:rFonts w:asciiTheme="minorHAnsi" w:hAnsiTheme="minorHAnsi" w:cstheme="minorHAnsi"/>
          <w:spacing w:val="1"/>
        </w:rPr>
        <w:t xml:space="preserve"> </w:t>
      </w:r>
      <w:r w:rsidR="009C13A5" w:rsidRPr="00B710EA">
        <w:rPr>
          <w:rFonts w:asciiTheme="minorHAnsi" w:hAnsiTheme="minorHAnsi" w:cstheme="minorHAnsi"/>
          <w:spacing w:val="1"/>
        </w:rPr>
        <w:t xml:space="preserve"> </w:t>
      </w:r>
      <w:r w:rsidRPr="00B710EA">
        <w:rPr>
          <w:rFonts w:asciiTheme="minorHAnsi" w:hAnsiTheme="minorHAnsi" w:cstheme="minorHAnsi"/>
        </w:rPr>
        <w:t>Os</w:t>
      </w:r>
      <w:r w:rsidRPr="00B710EA">
        <w:rPr>
          <w:rFonts w:asciiTheme="minorHAnsi" w:hAnsiTheme="minorHAnsi" w:cstheme="minorHAnsi"/>
          <w:spacing w:val="1"/>
        </w:rPr>
        <w:t xml:space="preserve"> </w:t>
      </w:r>
      <w:r w:rsidRPr="00B710EA">
        <w:rPr>
          <w:rFonts w:asciiTheme="minorHAnsi" w:hAnsiTheme="minorHAnsi" w:cstheme="minorHAnsi"/>
        </w:rPr>
        <w:t>sistemas</w:t>
      </w:r>
      <w:r w:rsidRPr="00B710EA">
        <w:rPr>
          <w:rFonts w:asciiTheme="minorHAnsi" w:hAnsiTheme="minorHAnsi" w:cstheme="minorHAnsi"/>
          <w:spacing w:val="1"/>
        </w:rPr>
        <w:t xml:space="preserve"> </w:t>
      </w:r>
      <w:r w:rsidRPr="00B710EA">
        <w:rPr>
          <w:rFonts w:asciiTheme="minorHAnsi" w:hAnsiTheme="minorHAnsi" w:cstheme="minorHAnsi"/>
        </w:rPr>
        <w:t>de</w:t>
      </w:r>
      <w:r w:rsidRPr="00B710EA">
        <w:rPr>
          <w:rFonts w:asciiTheme="minorHAnsi" w:hAnsiTheme="minorHAnsi" w:cstheme="minorHAnsi"/>
          <w:spacing w:val="1"/>
        </w:rPr>
        <w:t xml:space="preserve"> </w:t>
      </w:r>
      <w:r w:rsidRPr="00B710EA">
        <w:rPr>
          <w:rFonts w:asciiTheme="minorHAnsi" w:hAnsiTheme="minorHAnsi" w:cstheme="minorHAnsi"/>
        </w:rPr>
        <w:t>controles internos devem</w:t>
      </w:r>
      <w:r w:rsidRPr="00B710EA">
        <w:rPr>
          <w:rFonts w:asciiTheme="minorHAnsi" w:hAnsiTheme="minorHAnsi" w:cstheme="minorHAnsi"/>
          <w:spacing w:val="1"/>
        </w:rPr>
        <w:t xml:space="preserve"> </w:t>
      </w:r>
      <w:r w:rsidRPr="00B710EA">
        <w:rPr>
          <w:rFonts w:asciiTheme="minorHAnsi" w:hAnsiTheme="minorHAnsi" w:cstheme="minorHAnsi"/>
        </w:rPr>
        <w:t>conter</w:t>
      </w:r>
      <w:r w:rsidRPr="00B710EA">
        <w:rPr>
          <w:rFonts w:asciiTheme="minorHAnsi" w:hAnsiTheme="minorHAnsi" w:cstheme="minorHAnsi"/>
          <w:spacing w:val="1"/>
        </w:rPr>
        <w:t xml:space="preserve"> </w:t>
      </w:r>
      <w:r w:rsidRPr="00B710EA">
        <w:rPr>
          <w:rFonts w:asciiTheme="minorHAnsi" w:hAnsiTheme="minorHAnsi" w:cstheme="minorHAnsi"/>
        </w:rPr>
        <w:t>informações</w:t>
      </w:r>
      <w:r w:rsidRPr="00B710EA">
        <w:rPr>
          <w:rFonts w:asciiTheme="minorHAnsi" w:hAnsiTheme="minorHAnsi" w:cstheme="minorHAnsi"/>
          <w:spacing w:val="1"/>
        </w:rPr>
        <w:t xml:space="preserve"> </w:t>
      </w:r>
      <w:r w:rsidRPr="00B710EA">
        <w:rPr>
          <w:rFonts w:asciiTheme="minorHAnsi" w:hAnsiTheme="minorHAnsi" w:cstheme="minorHAnsi"/>
        </w:rPr>
        <w:t>que permitam</w:t>
      </w:r>
      <w:r w:rsidRPr="00B710EA">
        <w:rPr>
          <w:rFonts w:asciiTheme="minorHAnsi" w:hAnsiTheme="minorHAnsi" w:cstheme="minorHAnsi"/>
          <w:spacing w:val="1"/>
        </w:rPr>
        <w:t xml:space="preserve"> </w:t>
      </w:r>
      <w:r w:rsidRPr="00B710EA">
        <w:rPr>
          <w:rFonts w:asciiTheme="minorHAnsi" w:hAnsiTheme="minorHAnsi" w:cstheme="minorHAnsi"/>
        </w:rPr>
        <w:t>identificar,</w:t>
      </w:r>
      <w:r w:rsidRPr="00B710EA">
        <w:rPr>
          <w:rFonts w:asciiTheme="minorHAnsi" w:hAnsiTheme="minorHAnsi" w:cstheme="minorHAnsi"/>
          <w:spacing w:val="1"/>
        </w:rPr>
        <w:t xml:space="preserve"> </w:t>
      </w:r>
      <w:r w:rsidRPr="00B710EA">
        <w:rPr>
          <w:rFonts w:asciiTheme="minorHAnsi" w:hAnsiTheme="minorHAnsi" w:cstheme="minorHAnsi"/>
        </w:rPr>
        <w:t>individualmente,</w:t>
      </w:r>
      <w:r w:rsidRPr="00B710EA">
        <w:rPr>
          <w:rFonts w:asciiTheme="minorHAnsi" w:hAnsiTheme="minorHAnsi" w:cstheme="minorHAnsi"/>
          <w:spacing w:val="1"/>
        </w:rPr>
        <w:t xml:space="preserve"> </w:t>
      </w:r>
      <w:r w:rsidRPr="00B710EA">
        <w:rPr>
          <w:rFonts w:asciiTheme="minorHAnsi" w:hAnsiTheme="minorHAnsi" w:cstheme="minorHAnsi"/>
        </w:rPr>
        <w:t>os</w:t>
      </w:r>
      <w:r w:rsidRPr="00B710EA">
        <w:rPr>
          <w:rFonts w:asciiTheme="minorHAnsi" w:hAnsiTheme="minorHAnsi" w:cstheme="minorHAnsi"/>
          <w:spacing w:val="1"/>
        </w:rPr>
        <w:t xml:space="preserve"> </w:t>
      </w:r>
      <w:r w:rsidRPr="00B710EA">
        <w:rPr>
          <w:rFonts w:asciiTheme="minorHAnsi" w:hAnsiTheme="minorHAnsi" w:cstheme="minorHAnsi"/>
        </w:rPr>
        <w:t>tomadores</w:t>
      </w:r>
      <w:r w:rsidRPr="00B710EA">
        <w:rPr>
          <w:rFonts w:asciiTheme="minorHAnsi" w:hAnsiTheme="minorHAnsi" w:cstheme="minorHAnsi"/>
          <w:spacing w:val="1"/>
        </w:rPr>
        <w:t xml:space="preserve"> </w:t>
      </w:r>
      <w:r w:rsidRPr="00B710EA">
        <w:rPr>
          <w:rFonts w:asciiTheme="minorHAnsi" w:hAnsiTheme="minorHAnsi" w:cstheme="minorHAnsi"/>
        </w:rPr>
        <w:t>dos</w:t>
      </w:r>
      <w:r w:rsidRPr="00B710EA">
        <w:rPr>
          <w:rFonts w:asciiTheme="minorHAnsi" w:hAnsiTheme="minorHAnsi" w:cstheme="minorHAnsi"/>
          <w:spacing w:val="1"/>
        </w:rPr>
        <w:t xml:space="preserve"> </w:t>
      </w:r>
      <w:r w:rsidRPr="00B710EA">
        <w:rPr>
          <w:rFonts w:asciiTheme="minorHAnsi" w:hAnsiTheme="minorHAnsi" w:cstheme="minorHAnsi"/>
        </w:rPr>
        <w:t>empréstimos</w:t>
      </w:r>
      <w:r w:rsidRPr="00B710EA">
        <w:rPr>
          <w:rFonts w:asciiTheme="minorHAnsi" w:hAnsiTheme="minorHAnsi" w:cstheme="minorHAnsi"/>
          <w:spacing w:val="1"/>
        </w:rPr>
        <w:t xml:space="preserve"> </w:t>
      </w:r>
      <w:r w:rsidRPr="00B710EA">
        <w:rPr>
          <w:rFonts w:asciiTheme="minorHAnsi" w:hAnsiTheme="minorHAnsi" w:cstheme="minorHAnsi"/>
        </w:rPr>
        <w:t>e</w:t>
      </w:r>
      <w:r w:rsidRPr="00B710EA">
        <w:rPr>
          <w:rFonts w:asciiTheme="minorHAnsi" w:hAnsiTheme="minorHAnsi" w:cstheme="minorHAnsi"/>
          <w:spacing w:val="1"/>
        </w:rPr>
        <w:t xml:space="preserve"> </w:t>
      </w:r>
      <w:r w:rsidRPr="00B710EA">
        <w:rPr>
          <w:rFonts w:asciiTheme="minorHAnsi" w:hAnsiTheme="minorHAnsi" w:cstheme="minorHAnsi"/>
        </w:rPr>
        <w:t>financiamentos</w:t>
      </w:r>
      <w:r w:rsidRPr="00B710EA">
        <w:rPr>
          <w:rFonts w:asciiTheme="minorHAnsi" w:hAnsiTheme="minorHAnsi" w:cstheme="minorHAnsi"/>
          <w:spacing w:val="1"/>
        </w:rPr>
        <w:t xml:space="preserve"> </w:t>
      </w:r>
      <w:r w:rsidRPr="00B710EA">
        <w:rPr>
          <w:rFonts w:asciiTheme="minorHAnsi" w:hAnsiTheme="minorHAnsi" w:cstheme="minorHAnsi"/>
        </w:rPr>
        <w:t>imobiliários,</w:t>
      </w:r>
      <w:r w:rsidRPr="00B710EA">
        <w:rPr>
          <w:rFonts w:asciiTheme="minorHAnsi" w:hAnsiTheme="minorHAnsi" w:cstheme="minorHAnsi"/>
          <w:spacing w:val="1"/>
        </w:rPr>
        <w:t xml:space="preserve"> </w:t>
      </w:r>
      <w:r w:rsidRPr="00B710EA">
        <w:rPr>
          <w:rFonts w:asciiTheme="minorHAnsi" w:hAnsiTheme="minorHAnsi" w:cstheme="minorHAnsi"/>
        </w:rPr>
        <w:t>as</w:t>
      </w:r>
      <w:r w:rsidRPr="00B710EA">
        <w:rPr>
          <w:rFonts w:asciiTheme="minorHAnsi" w:hAnsiTheme="minorHAnsi" w:cstheme="minorHAnsi"/>
          <w:spacing w:val="1"/>
        </w:rPr>
        <w:t xml:space="preserve"> </w:t>
      </w:r>
      <w:r w:rsidRPr="00B710EA">
        <w:rPr>
          <w:rFonts w:asciiTheme="minorHAnsi" w:hAnsiTheme="minorHAnsi" w:cstheme="minorHAnsi"/>
        </w:rPr>
        <w:t>características dos contratos negociados e respectivas garantias, inclusive os valores das provisões</w:t>
      </w:r>
      <w:r w:rsidRPr="00B710EA">
        <w:rPr>
          <w:rFonts w:asciiTheme="minorHAnsi" w:hAnsiTheme="minorHAnsi" w:cstheme="minorHAnsi"/>
          <w:spacing w:val="1"/>
        </w:rPr>
        <w:t xml:space="preserve"> </w:t>
      </w:r>
      <w:r w:rsidRPr="00B710EA">
        <w:rPr>
          <w:rFonts w:asciiTheme="minorHAnsi" w:hAnsiTheme="minorHAnsi" w:cstheme="minorHAnsi"/>
        </w:rPr>
        <w:t>matemáticas</w:t>
      </w:r>
      <w:r w:rsidRPr="00B710EA">
        <w:rPr>
          <w:rFonts w:asciiTheme="minorHAnsi" w:hAnsiTheme="minorHAnsi" w:cstheme="minorHAnsi"/>
          <w:spacing w:val="-1"/>
        </w:rPr>
        <w:t xml:space="preserve"> </w:t>
      </w:r>
      <w:r w:rsidRPr="00B710EA">
        <w:rPr>
          <w:rFonts w:asciiTheme="minorHAnsi" w:hAnsiTheme="minorHAnsi" w:cstheme="minorHAnsi"/>
        </w:rPr>
        <w:t>dados</w:t>
      </w:r>
      <w:r w:rsidRPr="00B710EA">
        <w:rPr>
          <w:rFonts w:asciiTheme="minorHAnsi" w:hAnsiTheme="minorHAnsi" w:cstheme="minorHAnsi"/>
          <w:spacing w:val="-2"/>
        </w:rPr>
        <w:t xml:space="preserve"> </w:t>
      </w:r>
      <w:r w:rsidRPr="00B710EA">
        <w:rPr>
          <w:rFonts w:asciiTheme="minorHAnsi" w:hAnsiTheme="minorHAnsi" w:cstheme="minorHAnsi"/>
        </w:rPr>
        <w:t>em</w:t>
      </w:r>
      <w:r w:rsidRPr="00B710EA">
        <w:rPr>
          <w:rFonts w:asciiTheme="minorHAnsi" w:hAnsiTheme="minorHAnsi" w:cstheme="minorHAnsi"/>
          <w:spacing w:val="1"/>
        </w:rPr>
        <w:t xml:space="preserve"> </w:t>
      </w:r>
      <w:r w:rsidRPr="00B710EA">
        <w:rPr>
          <w:rFonts w:asciiTheme="minorHAnsi" w:hAnsiTheme="minorHAnsi" w:cstheme="minorHAnsi"/>
        </w:rPr>
        <w:t>garantia,</w:t>
      </w:r>
      <w:r w:rsidRPr="00B710EA">
        <w:rPr>
          <w:rFonts w:asciiTheme="minorHAnsi" w:hAnsiTheme="minorHAnsi" w:cstheme="minorHAnsi"/>
          <w:spacing w:val="-2"/>
        </w:rPr>
        <w:t xml:space="preserve"> </w:t>
      </w:r>
      <w:r w:rsidRPr="00B710EA">
        <w:rPr>
          <w:rFonts w:asciiTheme="minorHAnsi" w:hAnsiTheme="minorHAnsi" w:cstheme="minorHAnsi"/>
        </w:rPr>
        <w:t>e</w:t>
      </w:r>
      <w:r w:rsidRPr="00B710EA">
        <w:rPr>
          <w:rFonts w:asciiTheme="minorHAnsi" w:hAnsiTheme="minorHAnsi" w:cstheme="minorHAnsi"/>
          <w:spacing w:val="-2"/>
        </w:rPr>
        <w:t xml:space="preserve"> </w:t>
      </w:r>
      <w:r w:rsidRPr="00B710EA">
        <w:rPr>
          <w:rFonts w:asciiTheme="minorHAnsi" w:hAnsiTheme="minorHAnsi" w:cstheme="minorHAnsi"/>
        </w:rPr>
        <w:t>os</w:t>
      </w:r>
      <w:r w:rsidRPr="00B710EA">
        <w:rPr>
          <w:rFonts w:asciiTheme="minorHAnsi" w:hAnsiTheme="minorHAnsi" w:cstheme="minorHAnsi"/>
          <w:spacing w:val="1"/>
        </w:rPr>
        <w:t xml:space="preserve"> </w:t>
      </w:r>
      <w:r w:rsidRPr="00B710EA">
        <w:rPr>
          <w:rFonts w:asciiTheme="minorHAnsi" w:hAnsiTheme="minorHAnsi" w:cstheme="minorHAnsi"/>
        </w:rPr>
        <w:t>saldos</w:t>
      </w:r>
      <w:r w:rsidRPr="00B710EA">
        <w:rPr>
          <w:rFonts w:asciiTheme="minorHAnsi" w:hAnsiTheme="minorHAnsi" w:cstheme="minorHAnsi"/>
          <w:spacing w:val="1"/>
        </w:rPr>
        <w:t xml:space="preserve"> </w:t>
      </w:r>
      <w:r w:rsidRPr="00B710EA">
        <w:rPr>
          <w:rFonts w:asciiTheme="minorHAnsi" w:hAnsiTheme="minorHAnsi" w:cstheme="minorHAnsi"/>
        </w:rPr>
        <w:t>atualizados.</w:t>
      </w:r>
    </w:p>
    <w:p w14:paraId="76121348" w14:textId="4C8F4D28" w:rsidR="009C13A5" w:rsidRPr="00B710EA" w:rsidRDefault="00AA3A73" w:rsidP="00EC3054">
      <w:pPr>
        <w:pStyle w:val="Ttulo1"/>
        <w:spacing w:before="0" w:after="120"/>
        <w:ind w:right="6"/>
        <w:rPr>
          <w:rFonts w:asciiTheme="minorHAnsi" w:hAnsiTheme="minorHAnsi" w:cstheme="minorHAnsi"/>
        </w:rPr>
      </w:pPr>
      <w:r w:rsidRPr="00B710EA">
        <w:rPr>
          <w:rFonts w:asciiTheme="minorHAnsi" w:hAnsiTheme="minorHAnsi" w:cstheme="minorHAnsi"/>
        </w:rPr>
        <w:t xml:space="preserve">Subseção </w:t>
      </w:r>
      <w:r w:rsidR="00030086" w:rsidRPr="00B710EA">
        <w:rPr>
          <w:rFonts w:asciiTheme="minorHAnsi" w:hAnsiTheme="minorHAnsi" w:cstheme="minorHAnsi"/>
        </w:rPr>
        <w:t>VIII</w:t>
      </w:r>
    </w:p>
    <w:p w14:paraId="0EFC7046" w14:textId="0F6BAED8" w:rsidR="0092387A" w:rsidRPr="00B710EA" w:rsidRDefault="0056410E" w:rsidP="00A92AA1">
      <w:pPr>
        <w:pStyle w:val="Ttulo1"/>
        <w:spacing w:before="0" w:after="120"/>
        <w:ind w:right="6"/>
        <w:rPr>
          <w:rFonts w:asciiTheme="minorHAnsi" w:hAnsiTheme="minorHAnsi" w:cstheme="minorHAnsi"/>
        </w:rPr>
      </w:pPr>
      <w:r w:rsidRPr="00B710EA">
        <w:rPr>
          <w:rFonts w:asciiTheme="minorHAnsi" w:hAnsiTheme="minorHAnsi" w:cstheme="minorHAnsi"/>
        </w:rPr>
        <w:t>I</w:t>
      </w:r>
      <w:r w:rsidR="00030086" w:rsidRPr="00B710EA">
        <w:rPr>
          <w:rFonts w:asciiTheme="minorHAnsi" w:hAnsiTheme="minorHAnsi" w:cstheme="minorHAnsi"/>
        </w:rPr>
        <w:t>móveis</w:t>
      </w:r>
    </w:p>
    <w:p w14:paraId="056BF48A" w14:textId="74790CFF" w:rsidR="0092387A" w:rsidRPr="00B710EA" w:rsidRDefault="00030086"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 xml:space="preserve">Art. </w:t>
      </w:r>
      <w:r w:rsidR="00DB40AB" w:rsidRPr="00B710EA">
        <w:rPr>
          <w:rFonts w:asciiTheme="minorHAnsi" w:hAnsiTheme="minorHAnsi" w:cstheme="minorHAnsi"/>
        </w:rPr>
        <w:t>3</w:t>
      </w:r>
      <w:r w:rsidR="004B1F4A" w:rsidRPr="00B710EA">
        <w:rPr>
          <w:rFonts w:asciiTheme="minorHAnsi" w:hAnsiTheme="minorHAnsi" w:cstheme="minorHAnsi"/>
        </w:rPr>
        <w:t>19</w:t>
      </w:r>
      <w:r w:rsidRPr="00B710EA">
        <w:rPr>
          <w:rFonts w:asciiTheme="minorHAnsi" w:hAnsiTheme="minorHAnsi" w:cstheme="minorHAnsi"/>
        </w:rPr>
        <w:t xml:space="preserve">. </w:t>
      </w:r>
      <w:r w:rsidR="009C13A5" w:rsidRPr="00B710EA">
        <w:rPr>
          <w:rFonts w:asciiTheme="minorHAnsi" w:hAnsiTheme="minorHAnsi" w:cstheme="minorHAnsi"/>
        </w:rPr>
        <w:t xml:space="preserve"> </w:t>
      </w:r>
      <w:r w:rsidRPr="00B710EA">
        <w:rPr>
          <w:rFonts w:asciiTheme="minorHAnsi" w:hAnsiTheme="minorHAnsi" w:cstheme="minorHAnsi"/>
        </w:rPr>
        <w:t>No registro contábil das operações com investimentos em imóveis as EFPC devem:</w:t>
      </w:r>
    </w:p>
    <w:p w14:paraId="19911413" w14:textId="03B1F1B3" w:rsidR="0092387A" w:rsidRPr="00B710EA" w:rsidRDefault="00224B68"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I -</w:t>
      </w:r>
      <w:r w:rsidR="00030086" w:rsidRPr="00B710EA">
        <w:rPr>
          <w:rFonts w:asciiTheme="minorHAnsi" w:hAnsiTheme="minorHAnsi" w:cstheme="minorHAnsi"/>
        </w:rPr>
        <w:t xml:space="preserve"> </w:t>
      </w:r>
      <w:proofErr w:type="gramStart"/>
      <w:r w:rsidR="00030086" w:rsidRPr="00B710EA">
        <w:rPr>
          <w:rFonts w:asciiTheme="minorHAnsi" w:hAnsiTheme="minorHAnsi" w:cstheme="minorHAnsi"/>
        </w:rPr>
        <w:t>registrar</w:t>
      </w:r>
      <w:proofErr w:type="gramEnd"/>
      <w:r w:rsidR="00030086" w:rsidRPr="00B710EA">
        <w:rPr>
          <w:rFonts w:asciiTheme="minorHAnsi" w:hAnsiTheme="minorHAnsi" w:cstheme="minorHAnsi"/>
        </w:rPr>
        <w:t xml:space="preserve"> os imóveis pelo custo de aquisição, incluindo honorários, taxas, emolumentos, tributos e demais encargos incidentes sobre a operação;</w:t>
      </w:r>
    </w:p>
    <w:p w14:paraId="5F693902" w14:textId="7E758A1D" w:rsidR="00B313F9" w:rsidRPr="00B710EA" w:rsidRDefault="00B313F9" w:rsidP="00B313F9">
      <w:pPr>
        <w:pStyle w:val="Corpodetexto"/>
        <w:spacing w:before="0" w:after="120"/>
        <w:ind w:left="0" w:right="3"/>
        <w:rPr>
          <w:rFonts w:asciiTheme="minorHAnsi" w:hAnsiTheme="minorHAnsi" w:cstheme="minorHAnsi"/>
          <w:color w:val="0070C0"/>
        </w:rPr>
      </w:pPr>
      <w:r w:rsidRPr="00B710EA">
        <w:rPr>
          <w:rFonts w:asciiTheme="minorHAnsi" w:hAnsiTheme="minorHAnsi" w:cstheme="minorHAnsi"/>
          <w:color w:val="0070C0"/>
        </w:rPr>
        <w:t xml:space="preserve">II </w:t>
      </w:r>
      <w:r w:rsidR="0085614C" w:rsidRPr="00B710EA">
        <w:rPr>
          <w:rFonts w:asciiTheme="minorHAnsi" w:hAnsiTheme="minorHAnsi" w:cstheme="minorHAnsi"/>
          <w:color w:val="0070C0"/>
        </w:rPr>
        <w:t>-</w:t>
      </w:r>
      <w:r w:rsidRPr="00B710EA">
        <w:rPr>
          <w:rFonts w:asciiTheme="minorHAnsi" w:hAnsiTheme="minorHAnsi" w:cstheme="minorHAnsi"/>
          <w:color w:val="0070C0"/>
        </w:rPr>
        <w:t xml:space="preserve"> </w:t>
      </w:r>
      <w:proofErr w:type="gramStart"/>
      <w:r w:rsidR="00D51519">
        <w:rPr>
          <w:rFonts w:asciiTheme="minorHAnsi" w:hAnsiTheme="minorHAnsi" w:cstheme="minorHAnsi"/>
          <w:color w:val="0070C0"/>
        </w:rPr>
        <w:t>mensurar</w:t>
      </w:r>
      <w:proofErr w:type="gramEnd"/>
      <w:r w:rsidRPr="00B710EA">
        <w:rPr>
          <w:rFonts w:asciiTheme="minorHAnsi" w:hAnsiTheme="minorHAnsi" w:cstheme="minorHAnsi"/>
          <w:color w:val="0070C0"/>
        </w:rPr>
        <w:t xml:space="preserve"> os imóveis após o reconhecimento inicial pelo seu valor justo;</w:t>
      </w:r>
    </w:p>
    <w:p w14:paraId="4726B017" w14:textId="6DE6D704" w:rsidR="00B313F9" w:rsidRPr="00B710EA" w:rsidRDefault="00B313F9" w:rsidP="0056410E">
      <w:pPr>
        <w:spacing w:after="120"/>
        <w:jc w:val="both"/>
        <w:rPr>
          <w:rFonts w:asciiTheme="minorHAnsi" w:hAnsiTheme="minorHAnsi" w:cstheme="minorHAnsi"/>
          <w:color w:val="0070C0"/>
          <w:sz w:val="24"/>
          <w:szCs w:val="24"/>
        </w:rPr>
      </w:pPr>
      <w:r w:rsidRPr="00B710EA">
        <w:rPr>
          <w:rFonts w:asciiTheme="minorHAnsi" w:hAnsiTheme="minorHAnsi" w:cstheme="minorHAnsi"/>
          <w:color w:val="0070C0"/>
          <w:sz w:val="24"/>
          <w:szCs w:val="24"/>
        </w:rPr>
        <w:t xml:space="preserve">III - </w:t>
      </w:r>
      <w:r w:rsidRPr="00B710EA">
        <w:rPr>
          <w:rFonts w:asciiTheme="minorHAnsi" w:hAnsiTheme="minorHAnsi" w:cs="Arial"/>
          <w:color w:val="0070C0"/>
          <w:sz w:val="24"/>
          <w:szCs w:val="24"/>
          <w:shd w:val="clear" w:color="auto" w:fill="FFFFFF"/>
        </w:rPr>
        <w:t>contabilizar o resultado</w:t>
      </w:r>
      <w:r w:rsidR="009356EF">
        <w:rPr>
          <w:rFonts w:asciiTheme="minorHAnsi" w:hAnsiTheme="minorHAnsi" w:cs="Arial"/>
          <w:color w:val="0070C0"/>
          <w:sz w:val="24"/>
          <w:szCs w:val="24"/>
          <w:shd w:val="clear" w:color="auto" w:fill="FFFFFF"/>
        </w:rPr>
        <w:t xml:space="preserve"> </w:t>
      </w:r>
      <w:r w:rsidR="00D51519">
        <w:rPr>
          <w:rFonts w:asciiTheme="minorHAnsi" w:hAnsiTheme="minorHAnsi" w:cs="Arial"/>
          <w:color w:val="0070C0"/>
          <w:sz w:val="24"/>
          <w:szCs w:val="24"/>
          <w:shd w:val="clear" w:color="auto" w:fill="FFFFFF"/>
        </w:rPr>
        <w:t xml:space="preserve">da </w:t>
      </w:r>
      <w:r w:rsidR="00D51519" w:rsidRPr="00D51519">
        <w:rPr>
          <w:rFonts w:asciiTheme="minorHAnsi" w:hAnsiTheme="minorHAnsi" w:cs="Arial"/>
          <w:color w:val="0070C0"/>
          <w:sz w:val="24"/>
          <w:szCs w:val="24"/>
          <w:shd w:val="clear" w:color="auto" w:fill="FFFFFF"/>
        </w:rPr>
        <w:t>mensuração</w:t>
      </w:r>
      <w:r w:rsidR="009356EF" w:rsidRPr="00D51519">
        <w:rPr>
          <w:rFonts w:cstheme="minorHAnsi"/>
          <w:color w:val="0070C0"/>
          <w:sz w:val="24"/>
          <w:szCs w:val="24"/>
          <w:shd w:val="clear" w:color="auto" w:fill="FFFFFF"/>
        </w:rPr>
        <w:t xml:space="preserve"> do</w:t>
      </w:r>
      <w:r w:rsidR="00D51519" w:rsidRPr="00D51519">
        <w:rPr>
          <w:rFonts w:cstheme="minorHAnsi"/>
          <w:color w:val="0070C0"/>
          <w:sz w:val="24"/>
          <w:szCs w:val="24"/>
          <w:shd w:val="clear" w:color="auto" w:fill="FFFFFF"/>
        </w:rPr>
        <w:t>s</w:t>
      </w:r>
      <w:r w:rsidR="009356EF" w:rsidRPr="00D51519">
        <w:rPr>
          <w:rFonts w:cstheme="minorHAnsi"/>
          <w:color w:val="0070C0"/>
          <w:sz w:val="24"/>
          <w:szCs w:val="24"/>
          <w:shd w:val="clear" w:color="auto" w:fill="FFFFFF"/>
        </w:rPr>
        <w:t xml:space="preserve"> imóv</w:t>
      </w:r>
      <w:r w:rsidR="00D51519" w:rsidRPr="00D51519">
        <w:rPr>
          <w:rFonts w:cstheme="minorHAnsi"/>
          <w:color w:val="0070C0"/>
          <w:sz w:val="24"/>
          <w:szCs w:val="24"/>
          <w:shd w:val="clear" w:color="auto" w:fill="FFFFFF"/>
        </w:rPr>
        <w:t>eis</w:t>
      </w:r>
      <w:r w:rsidR="009356EF" w:rsidRPr="00D51519">
        <w:rPr>
          <w:rFonts w:cstheme="minorHAnsi"/>
          <w:color w:val="0070C0"/>
          <w:sz w:val="24"/>
          <w:szCs w:val="24"/>
          <w:shd w:val="clear" w:color="auto" w:fill="FFFFFF"/>
        </w:rPr>
        <w:t xml:space="preserve"> pelo</w:t>
      </w:r>
      <w:r w:rsidR="009356EF" w:rsidRPr="00D51519">
        <w:rPr>
          <w:rFonts w:asciiTheme="minorHAnsi" w:hAnsiTheme="minorHAnsi" w:cstheme="minorHAnsi"/>
          <w:color w:val="0070C0"/>
          <w:sz w:val="24"/>
          <w:szCs w:val="24"/>
          <w:shd w:val="clear" w:color="auto" w:fill="FFFFFF"/>
        </w:rPr>
        <w:t xml:space="preserve"> valor justo</w:t>
      </w:r>
      <w:r w:rsidRPr="00B710EA">
        <w:rPr>
          <w:rFonts w:asciiTheme="minorHAnsi" w:hAnsiTheme="minorHAnsi" w:cs="Arial"/>
          <w:color w:val="0070C0"/>
          <w:sz w:val="24"/>
          <w:szCs w:val="24"/>
          <w:shd w:val="clear" w:color="auto" w:fill="FFFFFF"/>
        </w:rPr>
        <w:t xml:space="preserve">, positivo ou negativo, de uma única vez, em conta do respectivo ativo, em contrapartida da conta de "Rendas/Variações Positivas" ou "Deduções/Variações Negativas", com base em </w:t>
      </w:r>
      <w:r w:rsidRPr="00B710EA">
        <w:rPr>
          <w:rFonts w:asciiTheme="minorHAnsi" w:hAnsiTheme="minorHAnsi" w:cstheme="minorHAnsi"/>
          <w:color w:val="0070C0"/>
          <w:sz w:val="24"/>
          <w:szCs w:val="24"/>
        </w:rPr>
        <w:t>laudo técnico de avaliação, emitido, no mínimo bienalmente</w:t>
      </w:r>
      <w:r w:rsidRPr="00B710EA">
        <w:rPr>
          <w:rFonts w:asciiTheme="minorHAnsi" w:hAnsiTheme="minorHAnsi" w:cs="Arial"/>
          <w:color w:val="0070C0"/>
          <w:sz w:val="24"/>
          <w:szCs w:val="24"/>
          <w:shd w:val="clear" w:color="auto" w:fill="FFFFFF"/>
        </w:rPr>
        <w:t>;</w:t>
      </w:r>
    </w:p>
    <w:p w14:paraId="584FF541" w14:textId="01F6392A" w:rsidR="0092387A" w:rsidRPr="00B710EA" w:rsidRDefault="00E10CEA" w:rsidP="00B313F9">
      <w:pPr>
        <w:pStyle w:val="PargrafodaLista"/>
        <w:tabs>
          <w:tab w:val="left" w:pos="416"/>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IV</w:t>
      </w:r>
      <w:r w:rsidR="009C13A5" w:rsidRPr="00B710EA">
        <w:rPr>
          <w:rFonts w:asciiTheme="minorHAnsi" w:hAnsiTheme="minorHAnsi" w:cstheme="minorHAnsi"/>
          <w:sz w:val="24"/>
          <w:szCs w:val="24"/>
        </w:rPr>
        <w:t xml:space="preserve"> </w:t>
      </w:r>
      <w:r w:rsidR="00030086" w:rsidRPr="00B710EA">
        <w:rPr>
          <w:rFonts w:asciiTheme="minorHAnsi" w:hAnsiTheme="minorHAnsi" w:cstheme="minorHAnsi"/>
          <w:sz w:val="24"/>
          <w:szCs w:val="24"/>
        </w:rPr>
        <w:t>-</w:t>
      </w:r>
      <w:r w:rsidR="00030086" w:rsidRPr="00B710EA">
        <w:rPr>
          <w:rFonts w:asciiTheme="minorHAnsi" w:hAnsiTheme="minorHAnsi" w:cstheme="minorHAnsi"/>
          <w:spacing w:val="12"/>
          <w:sz w:val="24"/>
          <w:szCs w:val="24"/>
        </w:rPr>
        <w:t xml:space="preserve"> </w:t>
      </w:r>
      <w:proofErr w:type="gramStart"/>
      <w:r w:rsidR="00030086" w:rsidRPr="00B710EA">
        <w:rPr>
          <w:rFonts w:asciiTheme="minorHAnsi" w:hAnsiTheme="minorHAnsi" w:cstheme="minorHAnsi"/>
          <w:sz w:val="24"/>
          <w:szCs w:val="24"/>
        </w:rPr>
        <w:t>contabilizar</w:t>
      </w:r>
      <w:proofErr w:type="gramEnd"/>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nas</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alienações</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a</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prazo,</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os</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encargos</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respectivos,</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nas</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contas</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52"/>
          <w:sz w:val="24"/>
          <w:szCs w:val="24"/>
        </w:rPr>
        <w:t xml:space="preserve"> </w:t>
      </w:r>
      <w:r w:rsidR="00030086" w:rsidRPr="00B710EA">
        <w:rPr>
          <w:rFonts w:asciiTheme="minorHAnsi" w:hAnsiTheme="minorHAnsi" w:cstheme="minorHAnsi"/>
          <w:sz w:val="24"/>
          <w:szCs w:val="24"/>
        </w:rPr>
        <w:t>"Rendas/Variações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Positivas";</w:t>
      </w:r>
    </w:p>
    <w:p w14:paraId="7554F851" w14:textId="5CF3679A" w:rsidR="00831F4D" w:rsidRPr="00B710EA" w:rsidRDefault="00E10CEA"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V</w:t>
      </w:r>
      <w:r w:rsidR="009C13A5" w:rsidRPr="00B710EA">
        <w:rPr>
          <w:rFonts w:asciiTheme="minorHAnsi" w:hAnsiTheme="minorHAnsi" w:cstheme="minorHAnsi"/>
        </w:rPr>
        <w:t xml:space="preserve"> </w:t>
      </w:r>
      <w:r w:rsidR="00030086" w:rsidRPr="00B710EA">
        <w:rPr>
          <w:rFonts w:asciiTheme="minorHAnsi" w:hAnsiTheme="minorHAnsi" w:cstheme="minorHAnsi"/>
        </w:rPr>
        <w:t>-</w:t>
      </w:r>
      <w:r w:rsidR="00030086" w:rsidRPr="00B710EA">
        <w:rPr>
          <w:rFonts w:asciiTheme="minorHAnsi" w:hAnsiTheme="minorHAnsi" w:cstheme="minorHAnsi"/>
          <w:spacing w:val="15"/>
        </w:rPr>
        <w:t xml:space="preserve"> </w:t>
      </w:r>
      <w:proofErr w:type="gramStart"/>
      <w:r w:rsidR="00030086" w:rsidRPr="00B710EA">
        <w:rPr>
          <w:rFonts w:asciiTheme="minorHAnsi" w:hAnsiTheme="minorHAnsi" w:cstheme="minorHAnsi"/>
        </w:rPr>
        <w:t>registrar</w:t>
      </w:r>
      <w:proofErr w:type="gramEnd"/>
      <w:r w:rsidR="00030086" w:rsidRPr="00B710EA">
        <w:rPr>
          <w:rFonts w:asciiTheme="minorHAnsi" w:hAnsiTheme="minorHAnsi" w:cstheme="minorHAnsi"/>
          <w:spacing w:val="16"/>
        </w:rPr>
        <w:t xml:space="preserve"> </w:t>
      </w:r>
      <w:r w:rsidR="00030086" w:rsidRPr="00B710EA">
        <w:rPr>
          <w:rFonts w:asciiTheme="minorHAnsi" w:hAnsiTheme="minorHAnsi" w:cstheme="minorHAnsi"/>
        </w:rPr>
        <w:t>os</w:t>
      </w:r>
      <w:r w:rsidR="00030086" w:rsidRPr="00B710EA">
        <w:rPr>
          <w:rFonts w:asciiTheme="minorHAnsi" w:hAnsiTheme="minorHAnsi" w:cstheme="minorHAnsi"/>
          <w:spacing w:val="18"/>
        </w:rPr>
        <w:t xml:space="preserve"> </w:t>
      </w:r>
      <w:r w:rsidR="00030086" w:rsidRPr="00B710EA">
        <w:rPr>
          <w:rFonts w:asciiTheme="minorHAnsi" w:hAnsiTheme="minorHAnsi" w:cstheme="minorHAnsi"/>
        </w:rPr>
        <w:t>imóveis</w:t>
      </w:r>
      <w:r w:rsidR="00030086" w:rsidRPr="00B710EA">
        <w:rPr>
          <w:rFonts w:asciiTheme="minorHAnsi" w:hAnsiTheme="minorHAnsi" w:cstheme="minorHAnsi"/>
          <w:spacing w:val="15"/>
        </w:rPr>
        <w:t xml:space="preserve"> </w:t>
      </w:r>
      <w:r w:rsidR="00030086" w:rsidRPr="00B710EA">
        <w:rPr>
          <w:rFonts w:asciiTheme="minorHAnsi" w:hAnsiTheme="minorHAnsi" w:cstheme="minorHAnsi"/>
        </w:rPr>
        <w:t>em</w:t>
      </w:r>
      <w:r w:rsidR="00030086" w:rsidRPr="00B710EA">
        <w:rPr>
          <w:rFonts w:asciiTheme="minorHAnsi" w:hAnsiTheme="minorHAnsi" w:cstheme="minorHAnsi"/>
          <w:spacing w:val="18"/>
        </w:rPr>
        <w:t xml:space="preserve"> </w:t>
      </w:r>
      <w:r w:rsidR="00030086" w:rsidRPr="00B710EA">
        <w:rPr>
          <w:rFonts w:asciiTheme="minorHAnsi" w:hAnsiTheme="minorHAnsi" w:cstheme="minorHAnsi"/>
        </w:rPr>
        <w:t>construção</w:t>
      </w:r>
      <w:r w:rsidR="00831F4D" w:rsidRPr="00B710EA">
        <w:rPr>
          <w:rFonts w:asciiTheme="minorHAnsi" w:hAnsiTheme="minorHAnsi" w:cstheme="minorHAnsi"/>
        </w:rPr>
        <w:t>:</w:t>
      </w:r>
    </w:p>
    <w:p w14:paraId="0E80AEEF" w14:textId="6BEA9E9B" w:rsidR="0092387A" w:rsidRPr="00B710EA" w:rsidRDefault="00831F4D"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a)</w:t>
      </w:r>
      <w:r w:rsidR="00030086" w:rsidRPr="00B710EA">
        <w:rPr>
          <w:rFonts w:asciiTheme="minorHAnsi" w:hAnsiTheme="minorHAnsi" w:cstheme="minorHAnsi"/>
          <w:spacing w:val="15"/>
        </w:rPr>
        <w:t xml:space="preserve"> </w:t>
      </w:r>
      <w:r w:rsidR="00030086" w:rsidRPr="00B710EA">
        <w:rPr>
          <w:rFonts w:asciiTheme="minorHAnsi" w:hAnsiTheme="minorHAnsi" w:cstheme="minorHAnsi"/>
        </w:rPr>
        <w:t>conforme</w:t>
      </w:r>
      <w:r w:rsidR="00030086" w:rsidRPr="00B710EA">
        <w:rPr>
          <w:rFonts w:asciiTheme="minorHAnsi" w:hAnsiTheme="minorHAnsi" w:cstheme="minorHAnsi"/>
          <w:spacing w:val="18"/>
        </w:rPr>
        <w:t xml:space="preserve"> </w:t>
      </w:r>
      <w:r w:rsidR="00030086" w:rsidRPr="00B710EA">
        <w:rPr>
          <w:rFonts w:asciiTheme="minorHAnsi" w:hAnsiTheme="minorHAnsi" w:cstheme="minorHAnsi"/>
        </w:rPr>
        <w:t>o</w:t>
      </w:r>
      <w:r w:rsidR="00030086" w:rsidRPr="00B710EA">
        <w:rPr>
          <w:rFonts w:asciiTheme="minorHAnsi" w:hAnsiTheme="minorHAnsi" w:cstheme="minorHAnsi"/>
          <w:spacing w:val="15"/>
        </w:rPr>
        <w:t xml:space="preserve"> </w:t>
      </w:r>
      <w:r w:rsidR="00030086" w:rsidRPr="00B710EA">
        <w:rPr>
          <w:rFonts w:asciiTheme="minorHAnsi" w:hAnsiTheme="minorHAnsi" w:cstheme="minorHAnsi"/>
        </w:rPr>
        <w:t>inciso</w:t>
      </w:r>
      <w:r w:rsidR="00030086" w:rsidRPr="00B710EA">
        <w:rPr>
          <w:rFonts w:asciiTheme="minorHAnsi" w:hAnsiTheme="minorHAnsi" w:cstheme="minorHAnsi"/>
          <w:spacing w:val="16"/>
        </w:rPr>
        <w:t xml:space="preserve"> </w:t>
      </w:r>
      <w:r w:rsidR="00030086" w:rsidRPr="00B710EA">
        <w:rPr>
          <w:rFonts w:asciiTheme="minorHAnsi" w:hAnsiTheme="minorHAnsi" w:cstheme="minorHAnsi"/>
        </w:rPr>
        <w:t>I</w:t>
      </w:r>
      <w:r w:rsidR="00030086" w:rsidRPr="00B710EA">
        <w:rPr>
          <w:rFonts w:asciiTheme="minorHAnsi" w:hAnsiTheme="minorHAnsi" w:cstheme="minorHAnsi"/>
          <w:spacing w:val="15"/>
        </w:rPr>
        <w:t xml:space="preserve"> </w:t>
      </w:r>
      <w:r w:rsidR="00030086" w:rsidRPr="00B710EA">
        <w:rPr>
          <w:rFonts w:asciiTheme="minorHAnsi" w:hAnsiTheme="minorHAnsi" w:cstheme="minorHAnsi"/>
        </w:rPr>
        <w:t>deste</w:t>
      </w:r>
      <w:r w:rsidR="00030086" w:rsidRPr="00B710EA">
        <w:rPr>
          <w:rFonts w:asciiTheme="minorHAnsi" w:hAnsiTheme="minorHAnsi" w:cstheme="minorHAnsi"/>
          <w:spacing w:val="18"/>
        </w:rPr>
        <w:t xml:space="preserve"> </w:t>
      </w:r>
      <w:r w:rsidR="00030086" w:rsidRPr="00B710EA">
        <w:rPr>
          <w:rFonts w:asciiTheme="minorHAnsi" w:hAnsiTheme="minorHAnsi" w:cstheme="minorHAnsi"/>
        </w:rPr>
        <w:t>artigo,</w:t>
      </w:r>
      <w:r w:rsidR="00030086" w:rsidRPr="00B710EA">
        <w:rPr>
          <w:rFonts w:asciiTheme="minorHAnsi" w:hAnsiTheme="minorHAnsi" w:cstheme="minorHAnsi"/>
          <w:spacing w:val="16"/>
        </w:rPr>
        <w:t xml:space="preserve"> </w:t>
      </w:r>
      <w:r w:rsidR="00030086" w:rsidRPr="00B710EA">
        <w:rPr>
          <w:rFonts w:asciiTheme="minorHAnsi" w:hAnsiTheme="minorHAnsi" w:cstheme="minorHAnsi"/>
        </w:rPr>
        <w:t>acrescidos</w:t>
      </w:r>
      <w:r w:rsidR="00030086" w:rsidRPr="00B710EA">
        <w:rPr>
          <w:rFonts w:asciiTheme="minorHAnsi" w:hAnsiTheme="minorHAnsi" w:cstheme="minorHAnsi"/>
          <w:spacing w:val="15"/>
        </w:rPr>
        <w:t xml:space="preserve"> </w:t>
      </w:r>
      <w:r w:rsidR="00030086" w:rsidRPr="00B710EA">
        <w:rPr>
          <w:rFonts w:asciiTheme="minorHAnsi" w:hAnsiTheme="minorHAnsi" w:cstheme="minorHAnsi"/>
        </w:rPr>
        <w:t>dos</w:t>
      </w:r>
      <w:r w:rsidR="00030086" w:rsidRPr="00B710EA">
        <w:rPr>
          <w:rFonts w:asciiTheme="minorHAnsi" w:hAnsiTheme="minorHAnsi" w:cstheme="minorHAnsi"/>
          <w:spacing w:val="15"/>
        </w:rPr>
        <w:t xml:space="preserve"> </w:t>
      </w:r>
      <w:r w:rsidR="00030086" w:rsidRPr="00B710EA">
        <w:rPr>
          <w:rFonts w:asciiTheme="minorHAnsi" w:hAnsiTheme="minorHAnsi" w:cstheme="minorHAnsi"/>
        </w:rPr>
        <w:t>custos</w:t>
      </w:r>
      <w:r w:rsidR="00030086" w:rsidRPr="00B710EA">
        <w:rPr>
          <w:rFonts w:asciiTheme="minorHAnsi" w:hAnsiTheme="minorHAnsi" w:cstheme="minorHAnsi"/>
          <w:spacing w:val="15"/>
        </w:rPr>
        <w:t xml:space="preserve"> </w:t>
      </w:r>
      <w:r w:rsidR="00030086" w:rsidRPr="00B710EA">
        <w:rPr>
          <w:rFonts w:asciiTheme="minorHAnsi" w:hAnsiTheme="minorHAnsi" w:cstheme="minorHAnsi"/>
        </w:rPr>
        <w:t>da obra;</w:t>
      </w:r>
      <w:r w:rsidR="001C05C2" w:rsidRPr="00B710EA">
        <w:rPr>
          <w:rFonts w:asciiTheme="minorHAnsi" w:hAnsiTheme="minorHAnsi" w:cstheme="minorHAnsi"/>
        </w:rPr>
        <w:t xml:space="preserve"> e</w:t>
      </w:r>
    </w:p>
    <w:p w14:paraId="79C3C503" w14:textId="22BC04DA" w:rsidR="0092387A" w:rsidRPr="00B710EA" w:rsidRDefault="00831F4D"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b)</w:t>
      </w:r>
      <w:r w:rsidR="00030086" w:rsidRPr="00B710EA">
        <w:rPr>
          <w:rFonts w:asciiTheme="minorHAnsi" w:hAnsiTheme="minorHAnsi" w:cstheme="minorHAnsi"/>
        </w:rPr>
        <w:t xml:space="preserve"> </w:t>
      </w:r>
      <w:r w:rsidR="001C05C2" w:rsidRPr="00B710EA">
        <w:rPr>
          <w:rFonts w:asciiTheme="minorHAnsi" w:hAnsiTheme="minorHAnsi" w:cstheme="minorHAnsi"/>
        </w:rPr>
        <w:t xml:space="preserve">de acordo com sua destinação, </w:t>
      </w:r>
      <w:r w:rsidR="00030086" w:rsidRPr="00B710EA">
        <w:rPr>
          <w:rFonts w:asciiTheme="minorHAnsi" w:hAnsiTheme="minorHAnsi" w:cstheme="minorHAnsi"/>
        </w:rPr>
        <w:t>após</w:t>
      </w:r>
      <w:r w:rsidR="00030086" w:rsidRPr="00B710EA">
        <w:rPr>
          <w:rFonts w:asciiTheme="minorHAnsi" w:hAnsiTheme="minorHAnsi" w:cstheme="minorHAnsi"/>
          <w:spacing w:val="-8"/>
        </w:rPr>
        <w:t xml:space="preserve"> </w:t>
      </w:r>
      <w:r w:rsidR="00030086" w:rsidRPr="00B710EA">
        <w:rPr>
          <w:rFonts w:asciiTheme="minorHAnsi" w:hAnsiTheme="minorHAnsi" w:cstheme="minorHAnsi"/>
        </w:rPr>
        <w:t>a</w:t>
      </w:r>
      <w:r w:rsidR="00030086" w:rsidRPr="00B710EA">
        <w:rPr>
          <w:rFonts w:asciiTheme="minorHAnsi" w:hAnsiTheme="minorHAnsi" w:cstheme="minorHAnsi"/>
          <w:spacing w:val="-9"/>
        </w:rPr>
        <w:t xml:space="preserve"> </w:t>
      </w:r>
      <w:r w:rsidR="00030086" w:rsidRPr="00B710EA">
        <w:rPr>
          <w:rFonts w:asciiTheme="minorHAnsi" w:hAnsiTheme="minorHAnsi" w:cstheme="minorHAnsi"/>
        </w:rPr>
        <w:t>conclusão</w:t>
      </w:r>
      <w:r w:rsidR="00030086" w:rsidRPr="00B710EA">
        <w:rPr>
          <w:rFonts w:asciiTheme="minorHAnsi" w:hAnsiTheme="minorHAnsi" w:cstheme="minorHAnsi"/>
          <w:spacing w:val="-9"/>
        </w:rPr>
        <w:t xml:space="preserve"> </w:t>
      </w:r>
      <w:r w:rsidR="001C05C2" w:rsidRPr="00B710EA">
        <w:rPr>
          <w:rFonts w:asciiTheme="minorHAnsi" w:hAnsiTheme="minorHAnsi" w:cstheme="minorHAnsi"/>
        </w:rPr>
        <w:t>da obra</w:t>
      </w:r>
      <w:r w:rsidR="001C05C2" w:rsidRPr="00B710EA">
        <w:rPr>
          <w:rFonts w:asciiTheme="minorHAnsi" w:hAnsiTheme="minorHAnsi" w:cstheme="minorHAnsi"/>
          <w:spacing w:val="-9"/>
        </w:rPr>
        <w:t xml:space="preserve"> </w:t>
      </w:r>
      <w:r w:rsidR="00030086" w:rsidRPr="00B710EA">
        <w:rPr>
          <w:rFonts w:asciiTheme="minorHAnsi" w:hAnsiTheme="minorHAnsi" w:cstheme="minorHAnsi"/>
        </w:rPr>
        <w:t>e</w:t>
      </w:r>
      <w:r w:rsidR="00030086" w:rsidRPr="00B710EA">
        <w:rPr>
          <w:rFonts w:asciiTheme="minorHAnsi" w:hAnsiTheme="minorHAnsi" w:cstheme="minorHAnsi"/>
          <w:spacing w:val="-10"/>
        </w:rPr>
        <w:t xml:space="preserve"> </w:t>
      </w:r>
      <w:r w:rsidR="001C05C2" w:rsidRPr="00B710EA">
        <w:rPr>
          <w:rFonts w:asciiTheme="minorHAnsi" w:hAnsiTheme="minorHAnsi" w:cstheme="minorHAnsi"/>
          <w:spacing w:val="-10"/>
        </w:rPr>
        <w:t>a</w:t>
      </w:r>
      <w:r w:rsidR="002239DB" w:rsidRPr="00B710EA">
        <w:rPr>
          <w:rFonts w:asciiTheme="minorHAnsi" w:hAnsiTheme="minorHAnsi" w:cstheme="minorHAnsi"/>
          <w:spacing w:val="-10"/>
        </w:rPr>
        <w:t xml:space="preserve"> </w:t>
      </w:r>
      <w:r w:rsidR="00030086" w:rsidRPr="00B710EA">
        <w:rPr>
          <w:rFonts w:asciiTheme="minorHAnsi" w:hAnsiTheme="minorHAnsi" w:cstheme="minorHAnsi"/>
        </w:rPr>
        <w:t>expedição</w:t>
      </w:r>
      <w:r w:rsidR="00030086" w:rsidRPr="00B710EA">
        <w:rPr>
          <w:rFonts w:asciiTheme="minorHAnsi" w:hAnsiTheme="minorHAnsi" w:cstheme="minorHAnsi"/>
          <w:spacing w:val="-10"/>
        </w:rPr>
        <w:t xml:space="preserve"> </w:t>
      </w:r>
      <w:r w:rsidR="00030086" w:rsidRPr="00B710EA">
        <w:rPr>
          <w:rFonts w:asciiTheme="minorHAnsi" w:hAnsiTheme="minorHAnsi" w:cstheme="minorHAnsi"/>
        </w:rPr>
        <w:t>do</w:t>
      </w:r>
      <w:r w:rsidR="00030086" w:rsidRPr="00B710EA">
        <w:rPr>
          <w:rFonts w:asciiTheme="minorHAnsi" w:hAnsiTheme="minorHAnsi" w:cstheme="minorHAnsi"/>
          <w:spacing w:val="-9"/>
        </w:rPr>
        <w:t xml:space="preserve"> </w:t>
      </w:r>
      <w:r w:rsidR="00030086" w:rsidRPr="00B710EA">
        <w:rPr>
          <w:rFonts w:asciiTheme="minorHAnsi" w:hAnsiTheme="minorHAnsi" w:cstheme="minorHAnsi"/>
        </w:rPr>
        <w:t>respectivo</w:t>
      </w:r>
      <w:r w:rsidR="00030086" w:rsidRPr="00B710EA">
        <w:rPr>
          <w:rFonts w:asciiTheme="minorHAnsi" w:hAnsiTheme="minorHAnsi" w:cstheme="minorHAnsi"/>
          <w:spacing w:val="-8"/>
        </w:rPr>
        <w:t xml:space="preserve"> </w:t>
      </w:r>
      <w:r w:rsidR="00030086" w:rsidRPr="00B710EA">
        <w:rPr>
          <w:rFonts w:asciiTheme="minorHAnsi" w:hAnsiTheme="minorHAnsi" w:cstheme="minorHAnsi"/>
        </w:rPr>
        <w:t>"Habite-se"</w:t>
      </w:r>
      <w:r w:rsidR="004576E7" w:rsidRPr="00B710EA">
        <w:rPr>
          <w:rFonts w:asciiTheme="minorHAnsi" w:hAnsiTheme="minorHAnsi" w:cstheme="minorHAnsi"/>
        </w:rPr>
        <w:t>;</w:t>
      </w:r>
    </w:p>
    <w:p w14:paraId="6669FB26" w14:textId="436F104F" w:rsidR="0092387A" w:rsidRPr="00B710EA" w:rsidRDefault="009C13A5"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V</w:t>
      </w:r>
      <w:r w:rsidR="00E10CEA" w:rsidRPr="00B710EA">
        <w:rPr>
          <w:rFonts w:asciiTheme="minorHAnsi" w:hAnsiTheme="minorHAnsi" w:cstheme="minorHAnsi"/>
        </w:rPr>
        <w:t>I</w:t>
      </w:r>
      <w:r w:rsidRPr="00B710EA">
        <w:rPr>
          <w:rFonts w:asciiTheme="minorHAnsi" w:hAnsiTheme="minorHAnsi" w:cstheme="minorHAnsi"/>
        </w:rPr>
        <w:t xml:space="preserve"> </w:t>
      </w:r>
      <w:r w:rsidR="00030086" w:rsidRPr="00B710EA">
        <w:rPr>
          <w:rFonts w:asciiTheme="minorHAnsi" w:hAnsiTheme="minorHAnsi" w:cstheme="minorHAnsi"/>
        </w:rPr>
        <w:t>-</w:t>
      </w:r>
      <w:r w:rsidR="00030086" w:rsidRPr="00B710EA">
        <w:rPr>
          <w:rFonts w:asciiTheme="minorHAnsi" w:hAnsiTheme="minorHAnsi" w:cstheme="minorHAnsi"/>
          <w:spacing w:val="-8"/>
        </w:rPr>
        <w:t xml:space="preserve"> </w:t>
      </w:r>
      <w:proofErr w:type="gramStart"/>
      <w:r w:rsidR="00030086" w:rsidRPr="00B710EA">
        <w:rPr>
          <w:rFonts w:asciiTheme="minorHAnsi" w:hAnsiTheme="minorHAnsi" w:cstheme="minorHAnsi"/>
        </w:rPr>
        <w:t>registrar</w:t>
      </w:r>
      <w:proofErr w:type="gramEnd"/>
      <w:r w:rsidR="00030086" w:rsidRPr="00B710EA">
        <w:rPr>
          <w:rFonts w:asciiTheme="minorHAnsi" w:hAnsiTheme="minorHAnsi" w:cstheme="minorHAnsi"/>
          <w:spacing w:val="-8"/>
        </w:rPr>
        <w:t xml:space="preserve"> </w:t>
      </w:r>
      <w:r w:rsidR="00030086" w:rsidRPr="00B710EA">
        <w:rPr>
          <w:rFonts w:asciiTheme="minorHAnsi" w:hAnsiTheme="minorHAnsi" w:cstheme="minorHAnsi"/>
        </w:rPr>
        <w:t>os</w:t>
      </w:r>
      <w:r w:rsidR="00030086" w:rsidRPr="00B710EA">
        <w:rPr>
          <w:rFonts w:asciiTheme="minorHAnsi" w:hAnsiTheme="minorHAnsi" w:cstheme="minorHAnsi"/>
          <w:spacing w:val="-8"/>
        </w:rPr>
        <w:t xml:space="preserve"> </w:t>
      </w:r>
      <w:r w:rsidR="00030086" w:rsidRPr="00B710EA">
        <w:rPr>
          <w:rFonts w:asciiTheme="minorHAnsi" w:hAnsiTheme="minorHAnsi" w:cstheme="minorHAnsi"/>
        </w:rPr>
        <w:t>aluguéis</w:t>
      </w:r>
      <w:r w:rsidR="00030086" w:rsidRPr="00B710EA">
        <w:rPr>
          <w:rFonts w:asciiTheme="minorHAnsi" w:hAnsiTheme="minorHAnsi" w:cstheme="minorHAnsi"/>
          <w:spacing w:val="-11"/>
        </w:rPr>
        <w:t xml:space="preserve"> </w:t>
      </w:r>
      <w:r w:rsidR="00030086" w:rsidRPr="00B710EA">
        <w:rPr>
          <w:rFonts w:asciiTheme="minorHAnsi" w:hAnsiTheme="minorHAnsi" w:cstheme="minorHAnsi"/>
        </w:rPr>
        <w:t>dos</w:t>
      </w:r>
      <w:r w:rsidR="00030086" w:rsidRPr="00B710EA">
        <w:rPr>
          <w:rFonts w:asciiTheme="minorHAnsi" w:hAnsiTheme="minorHAnsi" w:cstheme="minorHAnsi"/>
          <w:spacing w:val="-8"/>
        </w:rPr>
        <w:t xml:space="preserve"> </w:t>
      </w:r>
      <w:r w:rsidR="00030086" w:rsidRPr="00B710EA">
        <w:rPr>
          <w:rFonts w:asciiTheme="minorHAnsi" w:hAnsiTheme="minorHAnsi" w:cstheme="minorHAnsi"/>
        </w:rPr>
        <w:t>imóveis</w:t>
      </w:r>
      <w:r w:rsidR="00030086" w:rsidRPr="00B710EA">
        <w:rPr>
          <w:rFonts w:asciiTheme="minorHAnsi" w:hAnsiTheme="minorHAnsi" w:cstheme="minorHAnsi"/>
          <w:spacing w:val="-11"/>
        </w:rPr>
        <w:t xml:space="preserve"> </w:t>
      </w:r>
      <w:r w:rsidR="00030086" w:rsidRPr="00B710EA">
        <w:rPr>
          <w:rFonts w:asciiTheme="minorHAnsi" w:hAnsiTheme="minorHAnsi" w:cstheme="minorHAnsi"/>
        </w:rPr>
        <w:t>de</w:t>
      </w:r>
      <w:r w:rsidR="00030086" w:rsidRPr="00B710EA">
        <w:rPr>
          <w:rFonts w:asciiTheme="minorHAnsi" w:hAnsiTheme="minorHAnsi" w:cstheme="minorHAnsi"/>
          <w:spacing w:val="-8"/>
        </w:rPr>
        <w:t xml:space="preserve"> </w:t>
      </w:r>
      <w:r w:rsidR="00030086" w:rsidRPr="00B710EA">
        <w:rPr>
          <w:rFonts w:asciiTheme="minorHAnsi" w:hAnsiTheme="minorHAnsi" w:cstheme="minorHAnsi"/>
        </w:rPr>
        <w:t>uso</w:t>
      </w:r>
      <w:r w:rsidR="00030086" w:rsidRPr="00B710EA">
        <w:rPr>
          <w:rFonts w:asciiTheme="minorHAnsi" w:hAnsiTheme="minorHAnsi" w:cstheme="minorHAnsi"/>
          <w:spacing w:val="-8"/>
        </w:rPr>
        <w:t xml:space="preserve"> </w:t>
      </w:r>
      <w:r w:rsidR="00030086" w:rsidRPr="00B710EA">
        <w:rPr>
          <w:rFonts w:asciiTheme="minorHAnsi" w:hAnsiTheme="minorHAnsi" w:cstheme="minorHAnsi"/>
        </w:rPr>
        <w:t>próprio</w:t>
      </w:r>
      <w:r w:rsidR="004573C7" w:rsidRPr="00B710EA">
        <w:rPr>
          <w:rFonts w:asciiTheme="minorHAnsi" w:hAnsiTheme="minorHAnsi" w:cstheme="minorHAnsi"/>
        </w:rPr>
        <w:t>, mediante o reconhecimento de aluguel,</w:t>
      </w:r>
      <w:r w:rsidR="00030086" w:rsidRPr="00B710EA">
        <w:rPr>
          <w:rFonts w:asciiTheme="minorHAnsi" w:hAnsiTheme="minorHAnsi" w:cstheme="minorHAnsi"/>
          <w:spacing w:val="-8"/>
        </w:rPr>
        <w:t xml:space="preserve"> </w:t>
      </w:r>
      <w:r w:rsidR="00030086" w:rsidRPr="00B710EA">
        <w:rPr>
          <w:rFonts w:asciiTheme="minorHAnsi" w:hAnsiTheme="minorHAnsi" w:cstheme="minorHAnsi"/>
        </w:rPr>
        <w:t>pelo</w:t>
      </w:r>
      <w:r w:rsidR="00030086" w:rsidRPr="00B710EA">
        <w:rPr>
          <w:rFonts w:asciiTheme="minorHAnsi" w:hAnsiTheme="minorHAnsi" w:cstheme="minorHAnsi"/>
          <w:spacing w:val="-7"/>
        </w:rPr>
        <w:t xml:space="preserve"> </w:t>
      </w:r>
      <w:r w:rsidR="00030086" w:rsidRPr="00B710EA">
        <w:rPr>
          <w:rFonts w:asciiTheme="minorHAnsi" w:hAnsiTheme="minorHAnsi" w:cstheme="minorHAnsi"/>
        </w:rPr>
        <w:t>valor</w:t>
      </w:r>
      <w:r w:rsidR="00030086" w:rsidRPr="00B710EA">
        <w:rPr>
          <w:rFonts w:asciiTheme="minorHAnsi" w:hAnsiTheme="minorHAnsi" w:cstheme="minorHAnsi"/>
          <w:spacing w:val="-8"/>
        </w:rPr>
        <w:t xml:space="preserve"> </w:t>
      </w:r>
      <w:r w:rsidR="00030086" w:rsidRPr="00B710EA">
        <w:rPr>
          <w:rFonts w:asciiTheme="minorHAnsi" w:hAnsiTheme="minorHAnsi" w:cstheme="minorHAnsi"/>
        </w:rPr>
        <w:t>de</w:t>
      </w:r>
      <w:r w:rsidR="00030086" w:rsidRPr="00B710EA">
        <w:rPr>
          <w:rFonts w:asciiTheme="minorHAnsi" w:hAnsiTheme="minorHAnsi" w:cstheme="minorHAnsi"/>
          <w:spacing w:val="-8"/>
        </w:rPr>
        <w:t xml:space="preserve"> </w:t>
      </w:r>
      <w:r w:rsidR="00030086" w:rsidRPr="00B710EA">
        <w:rPr>
          <w:rFonts w:asciiTheme="minorHAnsi" w:hAnsiTheme="minorHAnsi" w:cstheme="minorHAnsi"/>
        </w:rPr>
        <w:t>mercado, como "Rendas/Variações Positivas"</w:t>
      </w:r>
      <w:r w:rsidR="004573C7" w:rsidRPr="00B710EA">
        <w:rPr>
          <w:rFonts w:asciiTheme="minorHAnsi" w:hAnsiTheme="minorHAnsi" w:cstheme="minorHAnsi"/>
        </w:rPr>
        <w:t>,</w:t>
      </w:r>
      <w:r w:rsidR="00030086" w:rsidRPr="00B710EA">
        <w:rPr>
          <w:rFonts w:asciiTheme="minorHAnsi" w:hAnsiTheme="minorHAnsi" w:cstheme="minorHAnsi"/>
        </w:rPr>
        <w:t xml:space="preserve"> no</w:t>
      </w:r>
      <w:r w:rsidR="006870F5" w:rsidRPr="00B710EA">
        <w:rPr>
          <w:rFonts w:asciiTheme="minorHAnsi" w:hAnsiTheme="minorHAnsi" w:cstheme="minorHAnsi"/>
        </w:rPr>
        <w:t>s</w:t>
      </w:r>
      <w:r w:rsidR="00030086" w:rsidRPr="00B710EA">
        <w:rPr>
          <w:rFonts w:asciiTheme="minorHAnsi" w:hAnsiTheme="minorHAnsi" w:cstheme="minorHAnsi"/>
        </w:rPr>
        <w:t xml:space="preserve"> plano</w:t>
      </w:r>
      <w:r w:rsidR="006870F5" w:rsidRPr="00B710EA">
        <w:rPr>
          <w:rFonts w:asciiTheme="minorHAnsi" w:hAnsiTheme="minorHAnsi" w:cstheme="minorHAnsi"/>
        </w:rPr>
        <w:t>s</w:t>
      </w:r>
      <w:r w:rsidR="00030086" w:rsidRPr="00B710EA">
        <w:rPr>
          <w:rFonts w:asciiTheme="minorHAnsi" w:hAnsiTheme="minorHAnsi" w:cstheme="minorHAnsi"/>
        </w:rPr>
        <w:t xml:space="preserve"> de benefícios e, em contrapartida, como despesas no PGA;</w:t>
      </w:r>
    </w:p>
    <w:p w14:paraId="335F491B" w14:textId="55CC4185" w:rsidR="00300415" w:rsidRPr="00B710EA" w:rsidRDefault="009C13A5"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V</w:t>
      </w:r>
      <w:r w:rsidR="00E10CEA" w:rsidRPr="00B710EA">
        <w:rPr>
          <w:rFonts w:asciiTheme="minorHAnsi" w:hAnsiTheme="minorHAnsi" w:cstheme="minorHAnsi"/>
        </w:rPr>
        <w:t>II</w:t>
      </w:r>
      <w:r w:rsidRPr="00B710EA">
        <w:rPr>
          <w:rFonts w:asciiTheme="minorHAnsi" w:hAnsiTheme="minorHAnsi" w:cstheme="minorHAnsi"/>
        </w:rPr>
        <w:t xml:space="preserve"> </w:t>
      </w:r>
      <w:r w:rsidR="00030086" w:rsidRPr="00B710EA">
        <w:rPr>
          <w:rFonts w:asciiTheme="minorHAnsi" w:hAnsiTheme="minorHAnsi" w:cstheme="minorHAnsi"/>
        </w:rPr>
        <w:t xml:space="preserve">- apresentar laudo técnico de avaliação </w:t>
      </w:r>
      <w:r w:rsidR="00833553" w:rsidRPr="00B710EA">
        <w:rPr>
          <w:rFonts w:asciiTheme="minorHAnsi" w:hAnsiTheme="minorHAnsi" w:cstheme="minorHAnsi"/>
        </w:rPr>
        <w:t>prévi</w:t>
      </w:r>
      <w:r w:rsidR="001860AE" w:rsidRPr="00B710EA">
        <w:rPr>
          <w:rFonts w:asciiTheme="minorHAnsi" w:hAnsiTheme="minorHAnsi" w:cstheme="minorHAnsi"/>
        </w:rPr>
        <w:t>o à alienação</w:t>
      </w:r>
      <w:r w:rsidR="00833553" w:rsidRPr="00B710EA">
        <w:rPr>
          <w:rFonts w:asciiTheme="minorHAnsi" w:hAnsiTheme="minorHAnsi" w:cstheme="minorHAnsi"/>
        </w:rPr>
        <w:t xml:space="preserve"> </w:t>
      </w:r>
      <w:r w:rsidR="00030086" w:rsidRPr="00B710EA">
        <w:rPr>
          <w:rFonts w:asciiTheme="minorHAnsi" w:hAnsiTheme="minorHAnsi" w:cstheme="minorHAnsi"/>
        </w:rPr>
        <w:t>de imóvel</w:t>
      </w:r>
      <w:r w:rsidR="00E10CEA" w:rsidRPr="00B710EA">
        <w:rPr>
          <w:rFonts w:asciiTheme="minorHAnsi" w:hAnsiTheme="minorHAnsi" w:cstheme="minorHAnsi"/>
        </w:rPr>
        <w:t xml:space="preserve"> </w:t>
      </w:r>
      <w:r w:rsidR="00E10CEA" w:rsidRPr="00B710EA">
        <w:rPr>
          <w:rFonts w:asciiTheme="minorHAnsi" w:hAnsiTheme="minorHAnsi" w:cstheme="minorHAnsi"/>
          <w:color w:val="0070C0"/>
        </w:rPr>
        <w:t xml:space="preserve">e para mensuração </w:t>
      </w:r>
      <w:r w:rsidR="009D7B45" w:rsidRPr="005F2833">
        <w:rPr>
          <w:rFonts w:asciiTheme="minorHAnsi" w:hAnsiTheme="minorHAnsi" w:cstheme="minorHAnsi"/>
          <w:color w:val="0070C0"/>
        </w:rPr>
        <w:t>pelo</w:t>
      </w:r>
      <w:r w:rsidR="00E10CEA" w:rsidRPr="00B710EA">
        <w:rPr>
          <w:rFonts w:asciiTheme="minorHAnsi" w:hAnsiTheme="minorHAnsi" w:cstheme="minorHAnsi"/>
          <w:color w:val="0070C0"/>
        </w:rPr>
        <w:t xml:space="preserve"> valor justo</w:t>
      </w:r>
      <w:r w:rsidR="001860AE" w:rsidRPr="00B710EA">
        <w:rPr>
          <w:rFonts w:asciiTheme="minorHAnsi" w:hAnsiTheme="minorHAnsi" w:cstheme="minorHAnsi"/>
        </w:rPr>
        <w:t>,</w:t>
      </w:r>
      <w:r w:rsidR="00833553" w:rsidRPr="00B710EA">
        <w:rPr>
          <w:rFonts w:asciiTheme="minorHAnsi" w:hAnsiTheme="minorHAnsi" w:cstheme="minorHAnsi"/>
        </w:rPr>
        <w:t xml:space="preserve"> </w:t>
      </w:r>
      <w:r w:rsidR="00971A9E" w:rsidRPr="00B710EA">
        <w:rPr>
          <w:rFonts w:asciiTheme="minorHAnsi" w:hAnsiTheme="minorHAnsi" w:cstheme="minorHAnsi"/>
        </w:rPr>
        <w:t xml:space="preserve">elaborado </w:t>
      </w:r>
      <w:r w:rsidR="00030086" w:rsidRPr="00B710EA">
        <w:rPr>
          <w:rFonts w:asciiTheme="minorHAnsi" w:hAnsiTheme="minorHAnsi" w:cstheme="minorHAnsi"/>
        </w:rPr>
        <w:t>de acordo com as normas expedidas pela</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Associação Brasileira de Normas Técnicas (ABNT)</w:t>
      </w:r>
      <w:r w:rsidR="00971A9E" w:rsidRPr="00B710EA">
        <w:rPr>
          <w:rFonts w:asciiTheme="minorHAnsi" w:hAnsiTheme="minorHAnsi" w:cstheme="minorHAnsi"/>
        </w:rPr>
        <w:t>,</w:t>
      </w:r>
      <w:r w:rsidR="00030086" w:rsidRPr="00B710EA">
        <w:rPr>
          <w:rFonts w:asciiTheme="minorHAnsi" w:hAnsiTheme="minorHAnsi" w:cstheme="minorHAnsi"/>
        </w:rPr>
        <w:t xml:space="preserve"> contendo, no mínimo</w:t>
      </w:r>
      <w:r w:rsidR="00300415" w:rsidRPr="00B710EA">
        <w:rPr>
          <w:rFonts w:asciiTheme="minorHAnsi" w:hAnsiTheme="minorHAnsi" w:cstheme="minorHAnsi"/>
        </w:rPr>
        <w:t>:</w:t>
      </w:r>
    </w:p>
    <w:p w14:paraId="69CD7937" w14:textId="2B011981" w:rsidR="00300415" w:rsidRPr="00B710EA" w:rsidRDefault="00300415"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a)</w:t>
      </w:r>
      <w:r w:rsidR="00030086" w:rsidRPr="00B710EA">
        <w:rPr>
          <w:rFonts w:asciiTheme="minorHAnsi" w:hAnsiTheme="minorHAnsi" w:cstheme="minorHAnsi"/>
        </w:rPr>
        <w:t xml:space="preserve"> a identificação do imóvel</w:t>
      </w:r>
      <w:r w:rsidRPr="00B710EA">
        <w:rPr>
          <w:rFonts w:asciiTheme="minorHAnsi" w:hAnsiTheme="minorHAnsi" w:cstheme="minorHAnsi"/>
        </w:rPr>
        <w:t>;</w:t>
      </w:r>
    </w:p>
    <w:p w14:paraId="2736CC53" w14:textId="6D3EA85E" w:rsidR="00300415" w:rsidRPr="00B710EA" w:rsidRDefault="00300415"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b)</w:t>
      </w:r>
      <w:r w:rsidR="00030086" w:rsidRPr="00B710EA">
        <w:rPr>
          <w:rFonts w:asciiTheme="minorHAnsi" w:hAnsiTheme="minorHAnsi" w:cstheme="minorHAnsi"/>
        </w:rPr>
        <w:t xml:space="preserve"> informações detalhadas sobre tamanho, localização</w:t>
      </w:r>
      <w:r w:rsidRPr="00B710EA">
        <w:rPr>
          <w:rFonts w:asciiTheme="minorHAnsi" w:hAnsiTheme="minorHAnsi" w:cstheme="minorHAnsi"/>
        </w:rPr>
        <w:t xml:space="preserve"> e</w:t>
      </w:r>
      <w:r w:rsidR="00030086" w:rsidRPr="00B710EA">
        <w:rPr>
          <w:rFonts w:asciiTheme="minorHAnsi" w:hAnsiTheme="minorHAnsi" w:cstheme="minorHAnsi"/>
        </w:rPr>
        <w:t xml:space="preserve"> tipo (comercial ou residencial)</w:t>
      </w:r>
      <w:r w:rsidRPr="00B710EA">
        <w:rPr>
          <w:rFonts w:asciiTheme="minorHAnsi" w:hAnsiTheme="minorHAnsi" w:cstheme="minorHAnsi"/>
        </w:rPr>
        <w:t>;</w:t>
      </w:r>
    </w:p>
    <w:p w14:paraId="7C4F66DC" w14:textId="77777777" w:rsidR="00300415" w:rsidRPr="00B710EA" w:rsidRDefault="00300415"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c)</w:t>
      </w:r>
      <w:r w:rsidR="00030086" w:rsidRPr="00B710EA">
        <w:rPr>
          <w:rFonts w:asciiTheme="minorHAnsi" w:hAnsiTheme="minorHAnsi" w:cstheme="minorHAnsi"/>
        </w:rPr>
        <w:t xml:space="preserve"> a data-base da avaliação</w:t>
      </w:r>
      <w:r w:rsidRPr="00B710EA">
        <w:rPr>
          <w:rFonts w:asciiTheme="minorHAnsi" w:hAnsiTheme="minorHAnsi" w:cstheme="minorHAnsi"/>
        </w:rPr>
        <w:t>;</w:t>
      </w:r>
    </w:p>
    <w:p w14:paraId="1E7BE84C" w14:textId="54A0EBCB" w:rsidR="00300415" w:rsidRPr="00B710EA" w:rsidRDefault="00300415" w:rsidP="00B313F9">
      <w:pPr>
        <w:pStyle w:val="Corpodetexto"/>
        <w:spacing w:before="0" w:after="120"/>
        <w:ind w:left="0" w:right="3"/>
        <w:rPr>
          <w:rFonts w:asciiTheme="minorHAnsi" w:hAnsiTheme="minorHAnsi" w:cstheme="minorHAnsi"/>
          <w:spacing w:val="1"/>
        </w:rPr>
      </w:pPr>
      <w:r w:rsidRPr="00B710EA">
        <w:rPr>
          <w:rFonts w:asciiTheme="minorHAnsi" w:hAnsiTheme="minorHAnsi" w:cstheme="minorHAnsi"/>
        </w:rPr>
        <w:t>d)</w:t>
      </w:r>
      <w:r w:rsidR="00030086" w:rsidRPr="00B710EA">
        <w:rPr>
          <w:rFonts w:asciiTheme="minorHAnsi" w:hAnsiTheme="minorHAnsi" w:cstheme="minorHAnsi"/>
        </w:rPr>
        <w:t xml:space="preserve"> a identificação da pessoa</w:t>
      </w:r>
      <w:r w:rsidR="00030086" w:rsidRPr="00B710EA">
        <w:rPr>
          <w:rFonts w:asciiTheme="minorHAnsi" w:hAnsiTheme="minorHAnsi" w:cstheme="minorHAnsi"/>
          <w:spacing w:val="-12"/>
        </w:rPr>
        <w:t xml:space="preserve"> </w:t>
      </w:r>
      <w:r w:rsidR="00030086" w:rsidRPr="00B710EA">
        <w:rPr>
          <w:rFonts w:asciiTheme="minorHAnsi" w:hAnsiTheme="minorHAnsi" w:cstheme="minorHAnsi"/>
        </w:rPr>
        <w:t>jurídica</w:t>
      </w:r>
      <w:r w:rsidR="00030086" w:rsidRPr="00B710EA">
        <w:rPr>
          <w:rFonts w:asciiTheme="minorHAnsi" w:hAnsiTheme="minorHAnsi" w:cstheme="minorHAnsi"/>
          <w:spacing w:val="-11"/>
        </w:rPr>
        <w:t xml:space="preserve"> </w:t>
      </w:r>
      <w:r w:rsidR="00030086" w:rsidRPr="00B710EA">
        <w:rPr>
          <w:rFonts w:asciiTheme="minorHAnsi" w:hAnsiTheme="minorHAnsi" w:cstheme="minorHAnsi"/>
        </w:rPr>
        <w:t>ou</w:t>
      </w:r>
      <w:r w:rsidR="00030086" w:rsidRPr="00B710EA">
        <w:rPr>
          <w:rFonts w:asciiTheme="minorHAnsi" w:hAnsiTheme="minorHAnsi" w:cstheme="minorHAnsi"/>
          <w:spacing w:val="-12"/>
        </w:rPr>
        <w:t xml:space="preserve"> </w:t>
      </w:r>
      <w:r w:rsidR="00030086" w:rsidRPr="00B710EA">
        <w:rPr>
          <w:rFonts w:asciiTheme="minorHAnsi" w:hAnsiTheme="minorHAnsi" w:cstheme="minorHAnsi"/>
        </w:rPr>
        <w:t>do</w:t>
      </w:r>
      <w:r w:rsidR="00030086" w:rsidRPr="00B710EA">
        <w:rPr>
          <w:rFonts w:asciiTheme="minorHAnsi" w:hAnsiTheme="minorHAnsi" w:cstheme="minorHAnsi"/>
          <w:spacing w:val="-13"/>
        </w:rPr>
        <w:t xml:space="preserve"> </w:t>
      </w:r>
      <w:r w:rsidR="00030086" w:rsidRPr="00B710EA">
        <w:rPr>
          <w:rFonts w:asciiTheme="minorHAnsi" w:hAnsiTheme="minorHAnsi" w:cstheme="minorHAnsi"/>
        </w:rPr>
        <w:t>profissional</w:t>
      </w:r>
      <w:r w:rsidR="00030086" w:rsidRPr="00B710EA">
        <w:rPr>
          <w:rFonts w:asciiTheme="minorHAnsi" w:hAnsiTheme="minorHAnsi" w:cstheme="minorHAnsi"/>
          <w:spacing w:val="-12"/>
        </w:rPr>
        <w:t xml:space="preserve"> </w:t>
      </w:r>
      <w:r w:rsidR="00030086" w:rsidRPr="00B710EA">
        <w:rPr>
          <w:rFonts w:asciiTheme="minorHAnsi" w:hAnsiTheme="minorHAnsi" w:cstheme="minorHAnsi"/>
        </w:rPr>
        <w:t>legalmente</w:t>
      </w:r>
      <w:r w:rsidR="00030086" w:rsidRPr="00B710EA">
        <w:rPr>
          <w:rFonts w:asciiTheme="minorHAnsi" w:hAnsiTheme="minorHAnsi" w:cstheme="minorHAnsi"/>
          <w:spacing w:val="-11"/>
        </w:rPr>
        <w:t xml:space="preserve"> </w:t>
      </w:r>
      <w:r w:rsidR="00030086" w:rsidRPr="00B710EA">
        <w:rPr>
          <w:rFonts w:asciiTheme="minorHAnsi" w:hAnsiTheme="minorHAnsi" w:cstheme="minorHAnsi"/>
        </w:rPr>
        <w:t>habilitado</w:t>
      </w:r>
      <w:r w:rsidR="00030086" w:rsidRPr="00B710EA">
        <w:rPr>
          <w:rFonts w:asciiTheme="minorHAnsi" w:hAnsiTheme="minorHAnsi" w:cstheme="minorHAnsi"/>
          <w:spacing w:val="-12"/>
        </w:rPr>
        <w:t xml:space="preserve"> </w:t>
      </w:r>
      <w:r w:rsidR="00030086" w:rsidRPr="00B710EA">
        <w:rPr>
          <w:rFonts w:asciiTheme="minorHAnsi" w:hAnsiTheme="minorHAnsi" w:cstheme="minorHAnsi"/>
        </w:rPr>
        <w:t>responsável</w:t>
      </w:r>
      <w:r w:rsidR="00030086" w:rsidRPr="00B710EA">
        <w:rPr>
          <w:rFonts w:asciiTheme="minorHAnsi" w:hAnsiTheme="minorHAnsi" w:cstheme="minorHAnsi"/>
          <w:spacing w:val="-11"/>
        </w:rPr>
        <w:t xml:space="preserve"> </w:t>
      </w:r>
      <w:r w:rsidR="00030086" w:rsidRPr="00B710EA">
        <w:rPr>
          <w:rFonts w:asciiTheme="minorHAnsi" w:hAnsiTheme="minorHAnsi" w:cstheme="minorHAnsi"/>
        </w:rPr>
        <w:t>pela</w:t>
      </w:r>
      <w:r w:rsidR="00030086" w:rsidRPr="00B710EA">
        <w:rPr>
          <w:rFonts w:asciiTheme="minorHAnsi" w:hAnsiTheme="minorHAnsi" w:cstheme="minorHAnsi"/>
          <w:spacing w:val="-52"/>
        </w:rPr>
        <w:t xml:space="preserve"> </w:t>
      </w:r>
      <w:r w:rsidR="00030086" w:rsidRPr="00B710EA">
        <w:rPr>
          <w:rFonts w:asciiTheme="minorHAnsi" w:hAnsiTheme="minorHAnsi" w:cstheme="minorHAnsi"/>
        </w:rPr>
        <w:t>avaliação</w:t>
      </w:r>
      <w:r w:rsidRPr="00B710EA">
        <w:rPr>
          <w:rFonts w:asciiTheme="minorHAnsi" w:hAnsiTheme="minorHAnsi" w:cstheme="minorHAnsi"/>
        </w:rPr>
        <w:t>;</w:t>
      </w:r>
      <w:r w:rsidR="00030086" w:rsidRPr="00B710EA">
        <w:rPr>
          <w:rFonts w:asciiTheme="minorHAnsi" w:hAnsiTheme="minorHAnsi" w:cstheme="minorHAnsi"/>
        </w:rPr>
        <w:t xml:space="preserve"> e</w:t>
      </w:r>
      <w:r w:rsidR="00030086" w:rsidRPr="00B710EA">
        <w:rPr>
          <w:rFonts w:asciiTheme="minorHAnsi" w:hAnsiTheme="minorHAnsi" w:cstheme="minorHAnsi"/>
          <w:spacing w:val="1"/>
        </w:rPr>
        <w:t xml:space="preserve"> </w:t>
      </w:r>
    </w:p>
    <w:p w14:paraId="21A6B3F9" w14:textId="624E71F0" w:rsidR="0092387A" w:rsidRPr="00B710EA" w:rsidRDefault="00300415" w:rsidP="00B313F9">
      <w:pPr>
        <w:pStyle w:val="PargrafodaLista"/>
        <w:tabs>
          <w:tab w:val="left" w:pos="0"/>
        </w:tabs>
        <w:spacing w:before="0" w:after="120"/>
        <w:ind w:left="0" w:right="3"/>
        <w:rPr>
          <w:rFonts w:asciiTheme="minorHAnsi" w:hAnsiTheme="minorHAnsi" w:cstheme="minorHAnsi"/>
          <w:sz w:val="24"/>
          <w:szCs w:val="24"/>
        </w:rPr>
      </w:pPr>
      <w:r w:rsidRPr="00B710EA">
        <w:rPr>
          <w:rFonts w:asciiTheme="minorHAnsi" w:hAnsiTheme="minorHAnsi" w:cstheme="minorHAnsi"/>
          <w:spacing w:val="1"/>
          <w:sz w:val="24"/>
          <w:szCs w:val="24"/>
        </w:rPr>
        <w:t xml:space="preserve">e) </w:t>
      </w:r>
      <w:r w:rsidR="00030086" w:rsidRPr="00B710EA">
        <w:rPr>
          <w:rFonts w:asciiTheme="minorHAnsi" w:hAnsiTheme="minorHAnsi" w:cstheme="minorHAnsi"/>
          <w:sz w:val="24"/>
          <w:szCs w:val="24"/>
        </w:rPr>
        <w:t>a</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segregação entre</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valor</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do</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terreno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e</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das edificações</w:t>
      </w:r>
      <w:r w:rsidR="005436F5" w:rsidRPr="00B710EA">
        <w:rPr>
          <w:rFonts w:asciiTheme="minorHAnsi" w:hAnsiTheme="minorHAnsi" w:cstheme="minorHAnsi"/>
          <w:sz w:val="24"/>
          <w:szCs w:val="24"/>
        </w:rPr>
        <w:t>;</w:t>
      </w:r>
    </w:p>
    <w:p w14:paraId="7621AA1C" w14:textId="7558CE6B" w:rsidR="0092387A" w:rsidRPr="00B710EA" w:rsidRDefault="00FB5FCD" w:rsidP="00B313F9">
      <w:pPr>
        <w:pStyle w:val="PargrafodaLista"/>
        <w:tabs>
          <w:tab w:val="left" w:pos="0"/>
          <w:tab w:val="left" w:pos="337"/>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lastRenderedPageBreak/>
        <w:t>VI</w:t>
      </w:r>
      <w:r w:rsidR="00B23390" w:rsidRPr="00B710EA">
        <w:rPr>
          <w:rFonts w:asciiTheme="minorHAnsi" w:hAnsiTheme="minorHAnsi" w:cstheme="minorHAnsi"/>
          <w:sz w:val="24"/>
          <w:szCs w:val="24"/>
        </w:rPr>
        <w:t>II</w:t>
      </w:r>
      <w:r w:rsidRPr="00B710EA">
        <w:rPr>
          <w:rFonts w:asciiTheme="minorHAnsi" w:hAnsiTheme="minorHAnsi" w:cstheme="minorHAnsi"/>
          <w:sz w:val="24"/>
          <w:szCs w:val="24"/>
        </w:rPr>
        <w:t xml:space="preserve"> </w:t>
      </w:r>
      <w:r w:rsidR="00030086" w:rsidRPr="00B710EA">
        <w:rPr>
          <w:rFonts w:asciiTheme="minorHAnsi" w:hAnsiTheme="minorHAnsi" w:cstheme="minorHAnsi"/>
          <w:sz w:val="24"/>
          <w:szCs w:val="24"/>
        </w:rPr>
        <w:t>- contabilizar o</w:t>
      </w:r>
      <w:r w:rsidR="00DF0A7A" w:rsidRPr="00B710EA">
        <w:rPr>
          <w:rFonts w:asciiTheme="minorHAnsi" w:hAnsiTheme="minorHAnsi" w:cstheme="minorHAnsi"/>
          <w:sz w:val="24"/>
          <w:szCs w:val="24"/>
        </w:rPr>
        <w:t xml:space="preserve"> valor do</w:t>
      </w:r>
      <w:r w:rsidR="00030086" w:rsidRPr="00B710EA">
        <w:rPr>
          <w:rFonts w:asciiTheme="minorHAnsi" w:hAnsiTheme="minorHAnsi" w:cstheme="minorHAnsi"/>
          <w:sz w:val="24"/>
          <w:szCs w:val="24"/>
        </w:rPr>
        <w:t>s bens duráveis agregados a</w:t>
      </w:r>
      <w:r w:rsidR="00DF0A7A" w:rsidRPr="00B710EA">
        <w:rPr>
          <w:rFonts w:asciiTheme="minorHAnsi" w:hAnsiTheme="minorHAnsi" w:cstheme="minorHAnsi"/>
          <w:sz w:val="24"/>
          <w:szCs w:val="24"/>
        </w:rPr>
        <w:t>os</w:t>
      </w:r>
      <w:r w:rsidR="00030086" w:rsidRPr="00B710EA">
        <w:rPr>
          <w:rFonts w:asciiTheme="minorHAnsi" w:hAnsiTheme="minorHAnsi" w:cstheme="minorHAnsi"/>
          <w:sz w:val="24"/>
          <w:szCs w:val="24"/>
        </w:rPr>
        <w:t xml:space="preserve"> imóveis</w:t>
      </w:r>
      <w:r w:rsidR="00DF0A7A" w:rsidRPr="00B710EA">
        <w:rPr>
          <w:rFonts w:asciiTheme="minorHAnsi" w:hAnsiTheme="minorHAnsi" w:cstheme="minorHAnsi"/>
          <w:sz w:val="24"/>
          <w:szCs w:val="24"/>
        </w:rPr>
        <w:t>,</w:t>
      </w:r>
      <w:r w:rsidR="00030086" w:rsidRPr="00B710EA">
        <w:rPr>
          <w:rFonts w:asciiTheme="minorHAnsi" w:hAnsiTheme="minorHAnsi" w:cstheme="minorHAnsi"/>
          <w:sz w:val="24"/>
          <w:szCs w:val="24"/>
        </w:rPr>
        <w:t xml:space="preserve"> em conta analítica, sempre que possível,</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ob</w:t>
      </w:r>
      <w:r w:rsidR="00D702AD" w:rsidRPr="00B710EA">
        <w:rPr>
          <w:rFonts w:asciiTheme="minorHAnsi" w:hAnsiTheme="minorHAnsi" w:cstheme="minorHAnsi"/>
          <w:sz w:val="24"/>
          <w:szCs w:val="24"/>
        </w:rPr>
        <w:t>serva</w:t>
      </w:r>
      <w:r w:rsidR="00030086" w:rsidRPr="00B710EA">
        <w:rPr>
          <w:rFonts w:asciiTheme="minorHAnsi" w:hAnsiTheme="minorHAnsi" w:cstheme="minorHAnsi"/>
          <w:sz w:val="24"/>
          <w:szCs w:val="24"/>
        </w:rPr>
        <w:t>ndo os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mesmos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critérios</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definidos</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para</w:t>
      </w:r>
      <w:r w:rsidR="00030086" w:rsidRPr="00B710EA">
        <w:rPr>
          <w:rFonts w:asciiTheme="minorHAnsi" w:hAnsiTheme="minorHAnsi" w:cstheme="minorHAnsi"/>
          <w:spacing w:val="-5"/>
          <w:sz w:val="24"/>
          <w:szCs w:val="24"/>
        </w:rPr>
        <w:t xml:space="preserve"> </w:t>
      </w:r>
      <w:r w:rsidR="00030086" w:rsidRPr="00B710EA">
        <w:rPr>
          <w:rFonts w:asciiTheme="minorHAnsi" w:hAnsiTheme="minorHAnsi" w:cstheme="minorHAnsi"/>
          <w:sz w:val="24"/>
          <w:szCs w:val="24"/>
        </w:rPr>
        <w:t>os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investimentos imobiliários; e</w:t>
      </w:r>
    </w:p>
    <w:p w14:paraId="0487F73A" w14:textId="0402C52F" w:rsidR="0092387A" w:rsidRPr="00B710EA" w:rsidRDefault="00B23390" w:rsidP="00B313F9">
      <w:pPr>
        <w:pStyle w:val="PargrafodaLista"/>
        <w:tabs>
          <w:tab w:val="left" w:pos="0"/>
          <w:tab w:val="left" w:pos="349"/>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IX</w:t>
      </w:r>
      <w:r w:rsidR="00FB5FCD" w:rsidRPr="00B710EA">
        <w:rPr>
          <w:rFonts w:asciiTheme="minorHAnsi" w:hAnsiTheme="minorHAnsi" w:cstheme="minorHAnsi"/>
          <w:sz w:val="24"/>
          <w:szCs w:val="24"/>
        </w:rPr>
        <w:t xml:space="preserve"> </w:t>
      </w:r>
      <w:r w:rsidR="00030086" w:rsidRPr="00B710EA">
        <w:rPr>
          <w:rFonts w:asciiTheme="minorHAnsi" w:hAnsiTheme="minorHAnsi" w:cstheme="minorHAnsi"/>
          <w:sz w:val="24"/>
          <w:szCs w:val="24"/>
        </w:rPr>
        <w:t>-</w:t>
      </w:r>
      <w:r w:rsidR="00030086" w:rsidRPr="00B710EA">
        <w:rPr>
          <w:rFonts w:asciiTheme="minorHAnsi" w:hAnsiTheme="minorHAnsi" w:cstheme="minorHAnsi"/>
          <w:spacing w:val="-5"/>
          <w:sz w:val="24"/>
          <w:szCs w:val="24"/>
        </w:rPr>
        <w:t xml:space="preserve"> </w:t>
      </w:r>
      <w:proofErr w:type="gramStart"/>
      <w:r w:rsidR="00030086" w:rsidRPr="00B710EA">
        <w:rPr>
          <w:rFonts w:asciiTheme="minorHAnsi" w:hAnsiTheme="minorHAnsi" w:cstheme="minorHAnsi"/>
          <w:sz w:val="24"/>
          <w:szCs w:val="24"/>
        </w:rPr>
        <w:t>contabilizar</w:t>
      </w:r>
      <w:proofErr w:type="gramEnd"/>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o</w:t>
      </w:r>
      <w:r w:rsidR="00030086" w:rsidRPr="00B710EA">
        <w:rPr>
          <w:rFonts w:asciiTheme="minorHAnsi" w:hAnsiTheme="minorHAnsi" w:cstheme="minorHAnsi"/>
          <w:spacing w:val="-6"/>
          <w:sz w:val="24"/>
          <w:szCs w:val="24"/>
        </w:rPr>
        <w:t xml:space="preserve"> </w:t>
      </w:r>
      <w:r w:rsidR="00030086" w:rsidRPr="00B710EA">
        <w:rPr>
          <w:rFonts w:asciiTheme="minorHAnsi" w:hAnsiTheme="minorHAnsi" w:cstheme="minorHAnsi"/>
          <w:sz w:val="24"/>
          <w:szCs w:val="24"/>
        </w:rPr>
        <w:t>valor</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das</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benfeitorias</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realizadas</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ao</w:t>
      </w:r>
      <w:r w:rsidR="00030086" w:rsidRPr="00B710EA">
        <w:rPr>
          <w:rFonts w:asciiTheme="minorHAnsi" w:hAnsiTheme="minorHAnsi" w:cstheme="minorHAnsi"/>
          <w:spacing w:val="-7"/>
          <w:sz w:val="24"/>
          <w:szCs w:val="24"/>
        </w:rPr>
        <w:t xml:space="preserve"> </w:t>
      </w:r>
      <w:r w:rsidR="00030086" w:rsidRPr="00B710EA">
        <w:rPr>
          <w:rFonts w:asciiTheme="minorHAnsi" w:hAnsiTheme="minorHAnsi" w:cstheme="minorHAnsi"/>
          <w:sz w:val="24"/>
          <w:szCs w:val="24"/>
        </w:rPr>
        <w:t>valor</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6"/>
          <w:sz w:val="24"/>
          <w:szCs w:val="24"/>
        </w:rPr>
        <w:t xml:space="preserve"> </w:t>
      </w:r>
      <w:r w:rsidR="00030086" w:rsidRPr="00B710EA">
        <w:rPr>
          <w:rFonts w:asciiTheme="minorHAnsi" w:hAnsiTheme="minorHAnsi" w:cstheme="minorHAnsi"/>
          <w:sz w:val="24"/>
          <w:szCs w:val="24"/>
        </w:rPr>
        <w:t>custo</w:t>
      </w:r>
      <w:r w:rsidR="009B5805" w:rsidRPr="00B710EA">
        <w:rPr>
          <w:rFonts w:asciiTheme="minorHAnsi" w:hAnsiTheme="minorHAnsi" w:cstheme="minorHAnsi"/>
          <w:sz w:val="24"/>
          <w:szCs w:val="24"/>
        </w:rPr>
        <w:t xml:space="preserve"> do imóvel em que forem </w:t>
      </w:r>
      <w:r w:rsidR="00AC58FA" w:rsidRPr="00B710EA">
        <w:rPr>
          <w:rFonts w:asciiTheme="minorHAnsi" w:hAnsiTheme="minorHAnsi" w:cstheme="minorHAnsi"/>
          <w:sz w:val="24"/>
          <w:szCs w:val="24"/>
        </w:rPr>
        <w:t>realizadas</w:t>
      </w:r>
      <w:r w:rsidR="00030086" w:rsidRPr="00B710EA">
        <w:rPr>
          <w:rFonts w:asciiTheme="minorHAnsi" w:hAnsiTheme="minorHAnsi" w:cstheme="minorHAnsi"/>
          <w:sz w:val="24"/>
          <w:szCs w:val="24"/>
        </w:rPr>
        <w:t>.</w:t>
      </w:r>
    </w:p>
    <w:p w14:paraId="6F2413B4" w14:textId="07DB2DF8" w:rsidR="0092387A" w:rsidRPr="00B710EA" w:rsidRDefault="00030086"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w:t>
      </w:r>
      <w:r w:rsidRPr="00B710EA">
        <w:rPr>
          <w:rFonts w:asciiTheme="minorHAnsi" w:hAnsiTheme="minorHAnsi" w:cstheme="minorHAnsi"/>
          <w:spacing w:val="-6"/>
        </w:rPr>
        <w:t xml:space="preserve"> </w:t>
      </w:r>
      <w:r w:rsidRPr="00B710EA">
        <w:rPr>
          <w:rFonts w:asciiTheme="minorHAnsi" w:hAnsiTheme="minorHAnsi" w:cstheme="minorHAnsi"/>
        </w:rPr>
        <w:t>1</w:t>
      </w:r>
      <w:proofErr w:type="gramStart"/>
      <w:r w:rsidRPr="00B710EA">
        <w:rPr>
          <w:rFonts w:asciiTheme="minorHAnsi" w:hAnsiTheme="minorHAnsi" w:cstheme="minorHAnsi"/>
        </w:rPr>
        <w:t>º</w:t>
      </w:r>
      <w:r w:rsidRPr="00B710EA">
        <w:rPr>
          <w:rFonts w:asciiTheme="minorHAnsi" w:hAnsiTheme="minorHAnsi" w:cstheme="minorHAnsi"/>
          <w:spacing w:val="43"/>
        </w:rPr>
        <w:t xml:space="preserve"> </w:t>
      </w:r>
      <w:r w:rsidR="00817607" w:rsidRPr="00B710EA">
        <w:rPr>
          <w:rFonts w:asciiTheme="minorHAnsi" w:hAnsiTheme="minorHAnsi" w:cstheme="minorHAnsi"/>
          <w:spacing w:val="43"/>
        </w:rPr>
        <w:t xml:space="preserve"> </w:t>
      </w:r>
      <w:r w:rsidRPr="00B710EA">
        <w:rPr>
          <w:rFonts w:asciiTheme="minorHAnsi" w:hAnsiTheme="minorHAnsi" w:cstheme="minorHAnsi"/>
        </w:rPr>
        <w:t>A</w:t>
      </w:r>
      <w:proofErr w:type="gramEnd"/>
      <w:r w:rsidRPr="00B710EA">
        <w:rPr>
          <w:rFonts w:asciiTheme="minorHAnsi" w:hAnsiTheme="minorHAnsi" w:cstheme="minorHAnsi"/>
          <w:spacing w:val="-8"/>
        </w:rPr>
        <w:t xml:space="preserve"> </w:t>
      </w:r>
      <w:r w:rsidRPr="00B710EA">
        <w:rPr>
          <w:rFonts w:asciiTheme="minorHAnsi" w:hAnsiTheme="minorHAnsi" w:cstheme="minorHAnsi"/>
        </w:rPr>
        <w:t>avaliação</w:t>
      </w:r>
      <w:r w:rsidR="00934D18" w:rsidRPr="00B710EA">
        <w:rPr>
          <w:rFonts w:asciiTheme="minorHAnsi" w:hAnsiTheme="minorHAnsi" w:cstheme="minorHAnsi"/>
        </w:rPr>
        <w:t xml:space="preserve"> referida no </w:t>
      </w:r>
      <w:r w:rsidR="00934D18" w:rsidRPr="005F2833">
        <w:rPr>
          <w:rFonts w:asciiTheme="minorHAnsi" w:hAnsiTheme="minorHAnsi" w:cstheme="minorHAnsi"/>
          <w:highlight w:val="yellow"/>
        </w:rPr>
        <w:t>inciso V</w:t>
      </w:r>
      <w:r w:rsidR="00BA41D9" w:rsidRPr="005F2833">
        <w:rPr>
          <w:rFonts w:asciiTheme="minorHAnsi" w:hAnsiTheme="minorHAnsi" w:cstheme="minorHAnsi"/>
          <w:highlight w:val="yellow"/>
        </w:rPr>
        <w:t>II</w:t>
      </w:r>
      <w:r w:rsidR="00934D18" w:rsidRPr="00B710EA">
        <w:rPr>
          <w:rFonts w:asciiTheme="minorHAnsi" w:hAnsiTheme="minorHAnsi" w:cstheme="minorHAnsi"/>
        </w:rPr>
        <w:t>,</w:t>
      </w:r>
      <w:r w:rsidRPr="00B710EA">
        <w:rPr>
          <w:rFonts w:asciiTheme="minorHAnsi" w:hAnsiTheme="minorHAnsi" w:cstheme="minorHAnsi"/>
        </w:rPr>
        <w:t xml:space="preserve"> </w:t>
      </w:r>
      <w:r w:rsidR="00934D18" w:rsidRPr="00B710EA">
        <w:rPr>
          <w:rFonts w:asciiTheme="minorHAnsi" w:hAnsiTheme="minorHAnsi" w:cstheme="minorHAnsi"/>
        </w:rPr>
        <w:t>quando realizada</w:t>
      </w:r>
      <w:r w:rsidR="00934D18" w:rsidRPr="00B710EA">
        <w:rPr>
          <w:rFonts w:asciiTheme="minorHAnsi" w:hAnsiTheme="minorHAnsi" w:cstheme="minorHAnsi"/>
          <w:spacing w:val="-7"/>
        </w:rPr>
        <w:t xml:space="preserve"> </w:t>
      </w:r>
      <w:r w:rsidRPr="00B710EA">
        <w:rPr>
          <w:rFonts w:asciiTheme="minorHAnsi" w:hAnsiTheme="minorHAnsi" w:cstheme="minorHAnsi"/>
        </w:rPr>
        <w:t>para</w:t>
      </w:r>
      <w:r w:rsidRPr="00B710EA">
        <w:rPr>
          <w:rFonts w:asciiTheme="minorHAnsi" w:hAnsiTheme="minorHAnsi" w:cstheme="minorHAnsi"/>
          <w:spacing w:val="-8"/>
        </w:rPr>
        <w:t xml:space="preserve"> </w:t>
      </w:r>
      <w:r w:rsidRPr="00B710EA">
        <w:rPr>
          <w:rFonts w:asciiTheme="minorHAnsi" w:hAnsiTheme="minorHAnsi" w:cstheme="minorHAnsi"/>
        </w:rPr>
        <w:t>fins</w:t>
      </w:r>
      <w:r w:rsidRPr="00B710EA">
        <w:rPr>
          <w:rFonts w:asciiTheme="minorHAnsi" w:hAnsiTheme="minorHAnsi" w:cstheme="minorHAnsi"/>
          <w:spacing w:val="-6"/>
        </w:rPr>
        <w:t xml:space="preserve"> </w:t>
      </w:r>
      <w:r w:rsidRPr="00B710EA">
        <w:rPr>
          <w:rFonts w:asciiTheme="minorHAnsi" w:hAnsiTheme="minorHAnsi" w:cstheme="minorHAnsi"/>
        </w:rPr>
        <w:t>de</w:t>
      </w:r>
      <w:r w:rsidRPr="00B710EA">
        <w:rPr>
          <w:rFonts w:asciiTheme="minorHAnsi" w:hAnsiTheme="minorHAnsi" w:cstheme="minorHAnsi"/>
          <w:spacing w:val="-6"/>
        </w:rPr>
        <w:t xml:space="preserve"> </w:t>
      </w:r>
      <w:r w:rsidRPr="00B710EA">
        <w:rPr>
          <w:rFonts w:asciiTheme="minorHAnsi" w:hAnsiTheme="minorHAnsi" w:cstheme="minorHAnsi"/>
        </w:rPr>
        <w:t>alienação</w:t>
      </w:r>
      <w:r w:rsidRPr="00B710EA">
        <w:rPr>
          <w:rFonts w:asciiTheme="minorHAnsi" w:hAnsiTheme="minorHAnsi" w:cstheme="minorHAnsi"/>
          <w:spacing w:val="-7"/>
        </w:rPr>
        <w:t xml:space="preserve"> </w:t>
      </w:r>
      <w:r w:rsidRPr="00B710EA">
        <w:rPr>
          <w:rFonts w:asciiTheme="minorHAnsi" w:hAnsiTheme="minorHAnsi" w:cstheme="minorHAnsi"/>
        </w:rPr>
        <w:t>de</w:t>
      </w:r>
      <w:r w:rsidRPr="00B710EA">
        <w:rPr>
          <w:rFonts w:asciiTheme="minorHAnsi" w:hAnsiTheme="minorHAnsi" w:cstheme="minorHAnsi"/>
          <w:spacing w:val="-8"/>
        </w:rPr>
        <w:t xml:space="preserve"> </w:t>
      </w:r>
      <w:r w:rsidRPr="00B710EA">
        <w:rPr>
          <w:rFonts w:asciiTheme="minorHAnsi" w:hAnsiTheme="minorHAnsi" w:cstheme="minorHAnsi"/>
        </w:rPr>
        <w:t>imóveis</w:t>
      </w:r>
      <w:r w:rsidR="00934D18" w:rsidRPr="00B710EA">
        <w:rPr>
          <w:rFonts w:asciiTheme="minorHAnsi" w:hAnsiTheme="minorHAnsi" w:cstheme="minorHAnsi"/>
        </w:rPr>
        <w:t>,</w:t>
      </w:r>
      <w:r w:rsidRPr="00B710EA">
        <w:rPr>
          <w:rFonts w:asciiTheme="minorHAnsi" w:hAnsiTheme="minorHAnsi" w:cstheme="minorHAnsi"/>
          <w:spacing w:val="-7"/>
        </w:rPr>
        <w:t xml:space="preserve"> </w:t>
      </w:r>
      <w:r w:rsidRPr="00B710EA">
        <w:rPr>
          <w:rFonts w:asciiTheme="minorHAnsi" w:hAnsiTheme="minorHAnsi" w:cstheme="minorHAnsi"/>
        </w:rPr>
        <w:t>pode</w:t>
      </w:r>
      <w:r w:rsidRPr="00B710EA">
        <w:rPr>
          <w:rFonts w:asciiTheme="minorHAnsi" w:hAnsiTheme="minorHAnsi" w:cstheme="minorHAnsi"/>
          <w:spacing w:val="-6"/>
        </w:rPr>
        <w:t xml:space="preserve"> </w:t>
      </w:r>
      <w:r w:rsidRPr="00B710EA">
        <w:rPr>
          <w:rFonts w:asciiTheme="minorHAnsi" w:hAnsiTheme="minorHAnsi" w:cstheme="minorHAnsi"/>
        </w:rPr>
        <w:t>ser</w:t>
      </w:r>
      <w:r w:rsidRPr="00B710EA">
        <w:rPr>
          <w:rFonts w:asciiTheme="minorHAnsi" w:hAnsiTheme="minorHAnsi" w:cstheme="minorHAnsi"/>
          <w:spacing w:val="-8"/>
        </w:rPr>
        <w:t xml:space="preserve"> </w:t>
      </w:r>
      <w:r w:rsidRPr="00B710EA">
        <w:rPr>
          <w:rFonts w:asciiTheme="minorHAnsi" w:hAnsiTheme="minorHAnsi" w:cstheme="minorHAnsi"/>
        </w:rPr>
        <w:t>dispensada</w:t>
      </w:r>
      <w:r w:rsidRPr="00B710EA">
        <w:rPr>
          <w:rFonts w:asciiTheme="minorHAnsi" w:hAnsiTheme="minorHAnsi" w:cstheme="minorHAnsi"/>
          <w:spacing w:val="-5"/>
        </w:rPr>
        <w:t xml:space="preserve"> </w:t>
      </w:r>
      <w:r w:rsidRPr="00B710EA">
        <w:rPr>
          <w:rFonts w:asciiTheme="minorHAnsi" w:hAnsiTheme="minorHAnsi" w:cstheme="minorHAnsi"/>
        </w:rPr>
        <w:t>caso</w:t>
      </w:r>
      <w:r w:rsidRPr="00B710EA">
        <w:rPr>
          <w:rFonts w:asciiTheme="minorHAnsi" w:hAnsiTheme="minorHAnsi" w:cstheme="minorHAnsi"/>
          <w:spacing w:val="-6"/>
        </w:rPr>
        <w:t xml:space="preserve"> </w:t>
      </w:r>
      <w:r w:rsidRPr="00B710EA">
        <w:rPr>
          <w:rFonts w:asciiTheme="minorHAnsi" w:hAnsiTheme="minorHAnsi" w:cstheme="minorHAnsi"/>
        </w:rPr>
        <w:t>a</w:t>
      </w:r>
      <w:r w:rsidRPr="00B710EA">
        <w:rPr>
          <w:rFonts w:asciiTheme="minorHAnsi" w:hAnsiTheme="minorHAnsi" w:cstheme="minorHAnsi"/>
          <w:spacing w:val="-6"/>
        </w:rPr>
        <w:t xml:space="preserve"> </w:t>
      </w:r>
      <w:r w:rsidRPr="00B710EA">
        <w:rPr>
          <w:rFonts w:asciiTheme="minorHAnsi" w:hAnsiTheme="minorHAnsi" w:cstheme="minorHAnsi"/>
        </w:rPr>
        <w:t>última</w:t>
      </w:r>
      <w:r w:rsidRPr="00B710EA">
        <w:rPr>
          <w:rFonts w:asciiTheme="minorHAnsi" w:hAnsiTheme="minorHAnsi" w:cstheme="minorHAnsi"/>
          <w:spacing w:val="-5"/>
        </w:rPr>
        <w:t xml:space="preserve"> </w:t>
      </w:r>
      <w:r w:rsidRPr="00B710EA">
        <w:rPr>
          <w:rFonts w:asciiTheme="minorHAnsi" w:hAnsiTheme="minorHAnsi" w:cstheme="minorHAnsi"/>
        </w:rPr>
        <w:t>avaliação</w:t>
      </w:r>
      <w:r w:rsidRPr="00B710EA">
        <w:rPr>
          <w:rFonts w:asciiTheme="minorHAnsi" w:hAnsiTheme="minorHAnsi" w:cstheme="minorHAnsi"/>
          <w:spacing w:val="-6"/>
        </w:rPr>
        <w:t xml:space="preserve"> </w:t>
      </w:r>
      <w:r w:rsidRPr="00B710EA">
        <w:rPr>
          <w:rFonts w:asciiTheme="minorHAnsi" w:hAnsiTheme="minorHAnsi" w:cstheme="minorHAnsi"/>
        </w:rPr>
        <w:t>tenha</w:t>
      </w:r>
      <w:r w:rsidRPr="00B710EA">
        <w:rPr>
          <w:rFonts w:asciiTheme="minorHAnsi" w:hAnsiTheme="minorHAnsi" w:cstheme="minorHAnsi"/>
          <w:spacing w:val="-52"/>
        </w:rPr>
        <w:t xml:space="preserve"> </w:t>
      </w:r>
      <w:r w:rsidR="008D7226" w:rsidRPr="00B710EA">
        <w:rPr>
          <w:rFonts w:asciiTheme="minorHAnsi" w:hAnsiTheme="minorHAnsi" w:cstheme="minorHAnsi"/>
          <w:spacing w:val="-52"/>
        </w:rPr>
        <w:t xml:space="preserve">   </w:t>
      </w:r>
      <w:r w:rsidR="008D7226" w:rsidRPr="00B710EA">
        <w:rPr>
          <w:rFonts w:asciiTheme="minorHAnsi" w:hAnsiTheme="minorHAnsi" w:cstheme="minorHAnsi"/>
          <w:spacing w:val="-9"/>
        </w:rPr>
        <w:t xml:space="preserve"> sido </w:t>
      </w:r>
      <w:r w:rsidRPr="00B710EA">
        <w:rPr>
          <w:rFonts w:asciiTheme="minorHAnsi" w:hAnsiTheme="minorHAnsi" w:cstheme="minorHAnsi"/>
        </w:rPr>
        <w:t>realizada</w:t>
      </w:r>
      <w:r w:rsidRPr="00B710EA">
        <w:rPr>
          <w:rFonts w:asciiTheme="minorHAnsi" w:hAnsiTheme="minorHAnsi" w:cstheme="minorHAnsi"/>
          <w:spacing w:val="-11"/>
        </w:rPr>
        <w:t xml:space="preserve"> </w:t>
      </w:r>
      <w:r w:rsidRPr="00B710EA">
        <w:rPr>
          <w:rFonts w:asciiTheme="minorHAnsi" w:hAnsiTheme="minorHAnsi" w:cstheme="minorHAnsi"/>
        </w:rPr>
        <w:t>em</w:t>
      </w:r>
      <w:r w:rsidRPr="00B710EA">
        <w:rPr>
          <w:rFonts w:asciiTheme="minorHAnsi" w:hAnsiTheme="minorHAnsi" w:cstheme="minorHAnsi"/>
          <w:spacing w:val="-8"/>
        </w:rPr>
        <w:t xml:space="preserve"> </w:t>
      </w:r>
      <w:r w:rsidRPr="00B710EA">
        <w:rPr>
          <w:rFonts w:asciiTheme="minorHAnsi" w:hAnsiTheme="minorHAnsi" w:cstheme="minorHAnsi"/>
        </w:rPr>
        <w:t>prazo</w:t>
      </w:r>
      <w:r w:rsidRPr="00B710EA">
        <w:rPr>
          <w:rFonts w:asciiTheme="minorHAnsi" w:hAnsiTheme="minorHAnsi" w:cstheme="minorHAnsi"/>
          <w:spacing w:val="-11"/>
        </w:rPr>
        <w:t xml:space="preserve"> </w:t>
      </w:r>
      <w:r w:rsidRPr="00B710EA">
        <w:rPr>
          <w:rFonts w:asciiTheme="minorHAnsi" w:hAnsiTheme="minorHAnsi" w:cstheme="minorHAnsi"/>
        </w:rPr>
        <w:t>inferior</w:t>
      </w:r>
      <w:r w:rsidRPr="00B710EA">
        <w:rPr>
          <w:rFonts w:asciiTheme="minorHAnsi" w:hAnsiTheme="minorHAnsi" w:cstheme="minorHAnsi"/>
          <w:spacing w:val="-8"/>
        </w:rPr>
        <w:t xml:space="preserve"> </w:t>
      </w:r>
      <w:r w:rsidRPr="00B710EA">
        <w:rPr>
          <w:rFonts w:asciiTheme="minorHAnsi" w:hAnsiTheme="minorHAnsi" w:cstheme="minorHAnsi"/>
        </w:rPr>
        <w:t>a</w:t>
      </w:r>
      <w:r w:rsidRPr="00B710EA">
        <w:rPr>
          <w:rFonts w:asciiTheme="minorHAnsi" w:hAnsiTheme="minorHAnsi" w:cstheme="minorHAnsi"/>
          <w:spacing w:val="-9"/>
        </w:rPr>
        <w:t xml:space="preserve"> </w:t>
      </w:r>
      <w:r w:rsidRPr="00B710EA">
        <w:rPr>
          <w:rFonts w:asciiTheme="minorHAnsi" w:hAnsiTheme="minorHAnsi" w:cstheme="minorHAnsi"/>
        </w:rPr>
        <w:t>cento</w:t>
      </w:r>
      <w:r w:rsidRPr="00B710EA">
        <w:rPr>
          <w:rFonts w:asciiTheme="minorHAnsi" w:hAnsiTheme="minorHAnsi" w:cstheme="minorHAnsi"/>
          <w:spacing w:val="-11"/>
        </w:rPr>
        <w:t xml:space="preserve"> </w:t>
      </w:r>
      <w:r w:rsidRPr="00B710EA">
        <w:rPr>
          <w:rFonts w:asciiTheme="minorHAnsi" w:hAnsiTheme="minorHAnsi" w:cstheme="minorHAnsi"/>
        </w:rPr>
        <w:t>e</w:t>
      </w:r>
      <w:r w:rsidRPr="00B710EA">
        <w:rPr>
          <w:rFonts w:asciiTheme="minorHAnsi" w:hAnsiTheme="minorHAnsi" w:cstheme="minorHAnsi"/>
          <w:spacing w:val="-8"/>
        </w:rPr>
        <w:t xml:space="preserve"> </w:t>
      </w:r>
      <w:r w:rsidRPr="00B710EA">
        <w:rPr>
          <w:rFonts w:asciiTheme="minorHAnsi" w:hAnsiTheme="minorHAnsi" w:cstheme="minorHAnsi"/>
        </w:rPr>
        <w:t>oitenta</w:t>
      </w:r>
      <w:r w:rsidRPr="00B710EA">
        <w:rPr>
          <w:rFonts w:asciiTheme="minorHAnsi" w:hAnsiTheme="minorHAnsi" w:cstheme="minorHAnsi"/>
          <w:spacing w:val="-11"/>
        </w:rPr>
        <w:t xml:space="preserve"> </w:t>
      </w:r>
      <w:r w:rsidRPr="00B710EA">
        <w:rPr>
          <w:rFonts w:asciiTheme="minorHAnsi" w:hAnsiTheme="minorHAnsi" w:cstheme="minorHAnsi"/>
        </w:rPr>
        <w:t>dias,</w:t>
      </w:r>
      <w:r w:rsidRPr="00B710EA">
        <w:rPr>
          <w:rFonts w:asciiTheme="minorHAnsi" w:hAnsiTheme="minorHAnsi" w:cstheme="minorHAnsi"/>
          <w:spacing w:val="-9"/>
        </w:rPr>
        <w:t xml:space="preserve"> </w:t>
      </w:r>
      <w:r w:rsidRPr="00B710EA">
        <w:rPr>
          <w:rFonts w:asciiTheme="minorHAnsi" w:hAnsiTheme="minorHAnsi" w:cstheme="minorHAnsi"/>
        </w:rPr>
        <w:t>desde</w:t>
      </w:r>
      <w:r w:rsidRPr="00B710EA">
        <w:rPr>
          <w:rFonts w:asciiTheme="minorHAnsi" w:hAnsiTheme="minorHAnsi" w:cstheme="minorHAnsi"/>
          <w:spacing w:val="-8"/>
        </w:rPr>
        <w:t xml:space="preserve"> </w:t>
      </w:r>
      <w:r w:rsidRPr="00B710EA">
        <w:rPr>
          <w:rFonts w:asciiTheme="minorHAnsi" w:hAnsiTheme="minorHAnsi" w:cstheme="minorHAnsi"/>
        </w:rPr>
        <w:t>que</w:t>
      </w:r>
      <w:r w:rsidRPr="00B710EA">
        <w:rPr>
          <w:rFonts w:asciiTheme="minorHAnsi" w:hAnsiTheme="minorHAnsi" w:cstheme="minorHAnsi"/>
          <w:spacing w:val="-10"/>
        </w:rPr>
        <w:t xml:space="preserve"> </w:t>
      </w:r>
      <w:r w:rsidRPr="00B710EA">
        <w:rPr>
          <w:rFonts w:asciiTheme="minorHAnsi" w:hAnsiTheme="minorHAnsi" w:cstheme="minorHAnsi"/>
        </w:rPr>
        <w:t>tal</w:t>
      </w:r>
      <w:r w:rsidRPr="00B710EA">
        <w:rPr>
          <w:rFonts w:asciiTheme="minorHAnsi" w:hAnsiTheme="minorHAnsi" w:cstheme="minorHAnsi"/>
          <w:spacing w:val="-11"/>
        </w:rPr>
        <w:t xml:space="preserve"> </w:t>
      </w:r>
      <w:r w:rsidRPr="00B710EA">
        <w:rPr>
          <w:rFonts w:asciiTheme="minorHAnsi" w:hAnsiTheme="minorHAnsi" w:cstheme="minorHAnsi"/>
        </w:rPr>
        <w:t>procedimento</w:t>
      </w:r>
      <w:r w:rsidRPr="00B710EA">
        <w:rPr>
          <w:rFonts w:asciiTheme="minorHAnsi" w:hAnsiTheme="minorHAnsi" w:cstheme="minorHAnsi"/>
          <w:spacing w:val="-8"/>
        </w:rPr>
        <w:t xml:space="preserve"> </w:t>
      </w:r>
      <w:r w:rsidRPr="00B710EA">
        <w:rPr>
          <w:rFonts w:asciiTheme="minorHAnsi" w:hAnsiTheme="minorHAnsi" w:cstheme="minorHAnsi"/>
        </w:rPr>
        <w:t>seja</w:t>
      </w:r>
      <w:r w:rsidRPr="00B710EA">
        <w:rPr>
          <w:rFonts w:asciiTheme="minorHAnsi" w:hAnsiTheme="minorHAnsi" w:cstheme="minorHAnsi"/>
          <w:spacing w:val="-10"/>
        </w:rPr>
        <w:t xml:space="preserve"> </w:t>
      </w:r>
      <w:r w:rsidRPr="00B710EA">
        <w:rPr>
          <w:rFonts w:asciiTheme="minorHAnsi" w:hAnsiTheme="minorHAnsi" w:cstheme="minorHAnsi"/>
        </w:rPr>
        <w:t>devidamente</w:t>
      </w:r>
      <w:r w:rsidRPr="00B710EA">
        <w:rPr>
          <w:rFonts w:asciiTheme="minorHAnsi" w:hAnsiTheme="minorHAnsi" w:cstheme="minorHAnsi"/>
          <w:spacing w:val="-52"/>
        </w:rPr>
        <w:t xml:space="preserve"> </w:t>
      </w:r>
      <w:r w:rsidR="008D7226" w:rsidRPr="00B710EA">
        <w:rPr>
          <w:rFonts w:asciiTheme="minorHAnsi" w:hAnsiTheme="minorHAnsi" w:cstheme="minorHAnsi"/>
          <w:spacing w:val="-52"/>
        </w:rPr>
        <w:t xml:space="preserve"> </w:t>
      </w:r>
      <w:r w:rsidRPr="00B710EA">
        <w:rPr>
          <w:rFonts w:asciiTheme="minorHAnsi" w:hAnsiTheme="minorHAnsi" w:cstheme="minorHAnsi"/>
        </w:rPr>
        <w:t>atestado</w:t>
      </w:r>
      <w:r w:rsidRPr="00B710EA">
        <w:rPr>
          <w:rFonts w:asciiTheme="minorHAnsi" w:hAnsiTheme="minorHAnsi" w:cstheme="minorHAnsi"/>
          <w:spacing w:val="-8"/>
        </w:rPr>
        <w:t xml:space="preserve"> </w:t>
      </w:r>
      <w:r w:rsidRPr="00B710EA">
        <w:rPr>
          <w:rFonts w:asciiTheme="minorHAnsi" w:hAnsiTheme="minorHAnsi" w:cstheme="minorHAnsi"/>
        </w:rPr>
        <w:t>pelo</w:t>
      </w:r>
      <w:r w:rsidRPr="00B710EA">
        <w:rPr>
          <w:rFonts w:asciiTheme="minorHAnsi" w:hAnsiTheme="minorHAnsi" w:cstheme="minorHAnsi"/>
          <w:spacing w:val="-6"/>
        </w:rPr>
        <w:t xml:space="preserve"> </w:t>
      </w:r>
      <w:r w:rsidRPr="00B710EA">
        <w:rPr>
          <w:rFonts w:asciiTheme="minorHAnsi" w:hAnsiTheme="minorHAnsi" w:cstheme="minorHAnsi"/>
        </w:rPr>
        <w:t>Administrador</w:t>
      </w:r>
      <w:r w:rsidRPr="00B710EA">
        <w:rPr>
          <w:rFonts w:asciiTheme="minorHAnsi" w:hAnsiTheme="minorHAnsi" w:cstheme="minorHAnsi"/>
          <w:spacing w:val="-6"/>
        </w:rPr>
        <w:t xml:space="preserve"> </w:t>
      </w:r>
      <w:r w:rsidRPr="00B710EA">
        <w:rPr>
          <w:rFonts w:asciiTheme="minorHAnsi" w:hAnsiTheme="minorHAnsi" w:cstheme="minorHAnsi"/>
        </w:rPr>
        <w:t>Estatutário</w:t>
      </w:r>
      <w:r w:rsidRPr="00B710EA">
        <w:rPr>
          <w:rFonts w:asciiTheme="minorHAnsi" w:hAnsiTheme="minorHAnsi" w:cstheme="minorHAnsi"/>
          <w:spacing w:val="-9"/>
        </w:rPr>
        <w:t xml:space="preserve"> </w:t>
      </w:r>
      <w:r w:rsidRPr="00B710EA">
        <w:rPr>
          <w:rFonts w:asciiTheme="minorHAnsi" w:hAnsiTheme="minorHAnsi" w:cstheme="minorHAnsi"/>
        </w:rPr>
        <w:t>Tecnicamente</w:t>
      </w:r>
      <w:r w:rsidRPr="00B710EA">
        <w:rPr>
          <w:rFonts w:asciiTheme="minorHAnsi" w:hAnsiTheme="minorHAnsi" w:cstheme="minorHAnsi"/>
          <w:spacing w:val="-7"/>
        </w:rPr>
        <w:t xml:space="preserve"> </w:t>
      </w:r>
      <w:r w:rsidRPr="00B710EA">
        <w:rPr>
          <w:rFonts w:asciiTheme="minorHAnsi" w:hAnsiTheme="minorHAnsi" w:cstheme="minorHAnsi"/>
        </w:rPr>
        <w:t>Qualificado</w:t>
      </w:r>
      <w:r w:rsidRPr="00B710EA">
        <w:rPr>
          <w:rFonts w:asciiTheme="minorHAnsi" w:hAnsiTheme="minorHAnsi" w:cstheme="minorHAnsi"/>
          <w:spacing w:val="-8"/>
        </w:rPr>
        <w:t xml:space="preserve"> </w:t>
      </w:r>
      <w:r w:rsidRPr="00B710EA">
        <w:rPr>
          <w:rFonts w:asciiTheme="minorHAnsi" w:hAnsiTheme="minorHAnsi" w:cstheme="minorHAnsi"/>
        </w:rPr>
        <w:t>(AETQ),</w:t>
      </w:r>
      <w:r w:rsidRPr="00B710EA">
        <w:rPr>
          <w:rFonts w:asciiTheme="minorHAnsi" w:hAnsiTheme="minorHAnsi" w:cstheme="minorHAnsi"/>
          <w:spacing w:val="-7"/>
        </w:rPr>
        <w:t xml:space="preserve"> </w:t>
      </w:r>
      <w:r w:rsidRPr="00B710EA">
        <w:rPr>
          <w:rFonts w:asciiTheme="minorHAnsi" w:hAnsiTheme="minorHAnsi" w:cstheme="minorHAnsi"/>
        </w:rPr>
        <w:t>em</w:t>
      </w:r>
      <w:r w:rsidRPr="00B710EA">
        <w:rPr>
          <w:rFonts w:asciiTheme="minorHAnsi" w:hAnsiTheme="minorHAnsi" w:cstheme="minorHAnsi"/>
          <w:spacing w:val="-6"/>
        </w:rPr>
        <w:t xml:space="preserve"> </w:t>
      </w:r>
      <w:r w:rsidRPr="00B710EA">
        <w:rPr>
          <w:rFonts w:asciiTheme="minorHAnsi" w:hAnsiTheme="minorHAnsi" w:cstheme="minorHAnsi"/>
        </w:rPr>
        <w:t>função</w:t>
      </w:r>
      <w:r w:rsidRPr="00B710EA">
        <w:rPr>
          <w:rFonts w:asciiTheme="minorHAnsi" w:hAnsiTheme="minorHAnsi" w:cstheme="minorHAnsi"/>
          <w:spacing w:val="-6"/>
        </w:rPr>
        <w:t xml:space="preserve"> </w:t>
      </w:r>
      <w:r w:rsidRPr="00B710EA">
        <w:rPr>
          <w:rFonts w:asciiTheme="minorHAnsi" w:hAnsiTheme="minorHAnsi" w:cstheme="minorHAnsi"/>
        </w:rPr>
        <w:t>das</w:t>
      </w:r>
      <w:r w:rsidRPr="00B710EA">
        <w:rPr>
          <w:rFonts w:asciiTheme="minorHAnsi" w:hAnsiTheme="minorHAnsi" w:cstheme="minorHAnsi"/>
          <w:spacing w:val="-8"/>
        </w:rPr>
        <w:t xml:space="preserve"> </w:t>
      </w:r>
      <w:r w:rsidRPr="00B710EA">
        <w:rPr>
          <w:rFonts w:asciiTheme="minorHAnsi" w:hAnsiTheme="minorHAnsi" w:cstheme="minorHAnsi"/>
        </w:rPr>
        <w:t>condições de mercado.</w:t>
      </w:r>
    </w:p>
    <w:p w14:paraId="5614E3F7" w14:textId="04492E5C" w:rsidR="0092387A" w:rsidRPr="00B710EA" w:rsidRDefault="00030086" w:rsidP="00B313F9">
      <w:pPr>
        <w:pStyle w:val="Corpodetexto"/>
        <w:spacing w:before="0" w:after="120"/>
        <w:ind w:left="0" w:right="3"/>
        <w:rPr>
          <w:rFonts w:asciiTheme="minorHAnsi" w:hAnsiTheme="minorHAnsi" w:cstheme="minorHAnsi"/>
        </w:rPr>
      </w:pPr>
      <w:r w:rsidRPr="00B710EA">
        <w:rPr>
          <w:rFonts w:asciiTheme="minorHAnsi" w:hAnsiTheme="minorHAnsi" w:cstheme="minorHAnsi"/>
        </w:rPr>
        <w:t>§ 2</w:t>
      </w:r>
      <w:proofErr w:type="gramStart"/>
      <w:r w:rsidRPr="00B710EA">
        <w:rPr>
          <w:rFonts w:asciiTheme="minorHAnsi" w:hAnsiTheme="minorHAnsi" w:cstheme="minorHAnsi"/>
        </w:rPr>
        <w:t>º</w:t>
      </w:r>
      <w:r w:rsidRPr="00B710EA">
        <w:rPr>
          <w:rFonts w:asciiTheme="minorHAnsi" w:hAnsiTheme="minorHAnsi" w:cstheme="minorHAnsi"/>
          <w:spacing w:val="1"/>
        </w:rPr>
        <w:t xml:space="preserve"> </w:t>
      </w:r>
      <w:r w:rsidR="00817607" w:rsidRPr="00B710EA">
        <w:rPr>
          <w:rFonts w:asciiTheme="minorHAnsi" w:hAnsiTheme="minorHAnsi" w:cstheme="minorHAnsi"/>
          <w:spacing w:val="1"/>
        </w:rPr>
        <w:t xml:space="preserve"> </w:t>
      </w:r>
      <w:r w:rsidRPr="00B710EA">
        <w:rPr>
          <w:rFonts w:asciiTheme="minorHAnsi" w:hAnsiTheme="minorHAnsi" w:cstheme="minorHAnsi"/>
        </w:rPr>
        <w:t>A</w:t>
      </w:r>
      <w:proofErr w:type="gramEnd"/>
      <w:r w:rsidRPr="00B710EA">
        <w:rPr>
          <w:rFonts w:asciiTheme="minorHAnsi" w:hAnsiTheme="minorHAnsi" w:cstheme="minorHAnsi"/>
        </w:rPr>
        <w:t xml:space="preserve"> reavaliação dos imóveis que estejam totalmente provisionados é facultativa, enquanto não</w:t>
      </w:r>
      <w:r w:rsidRPr="00B710EA">
        <w:rPr>
          <w:rFonts w:asciiTheme="minorHAnsi" w:hAnsiTheme="minorHAnsi" w:cstheme="minorHAnsi"/>
          <w:spacing w:val="1"/>
        </w:rPr>
        <w:t xml:space="preserve"> </w:t>
      </w:r>
      <w:r w:rsidR="0058030A" w:rsidRPr="00B710EA">
        <w:rPr>
          <w:rFonts w:asciiTheme="minorHAnsi" w:hAnsiTheme="minorHAnsi" w:cstheme="minorHAnsi"/>
        </w:rPr>
        <w:t>for</w:t>
      </w:r>
      <w:r w:rsidRPr="00B710EA">
        <w:rPr>
          <w:rFonts w:asciiTheme="minorHAnsi" w:hAnsiTheme="minorHAnsi" w:cstheme="minorHAnsi"/>
        </w:rPr>
        <w:t xml:space="preserve"> revertida</w:t>
      </w:r>
      <w:r w:rsidRPr="00B710EA">
        <w:rPr>
          <w:rFonts w:asciiTheme="minorHAnsi" w:hAnsiTheme="minorHAnsi" w:cstheme="minorHAnsi"/>
          <w:spacing w:val="-2"/>
        </w:rPr>
        <w:t xml:space="preserve"> </w:t>
      </w:r>
      <w:r w:rsidRPr="00B710EA">
        <w:rPr>
          <w:rFonts w:asciiTheme="minorHAnsi" w:hAnsiTheme="minorHAnsi" w:cstheme="minorHAnsi"/>
        </w:rPr>
        <w:t>a</w:t>
      </w:r>
      <w:r w:rsidRPr="00B710EA">
        <w:rPr>
          <w:rFonts w:asciiTheme="minorHAnsi" w:hAnsiTheme="minorHAnsi" w:cstheme="minorHAnsi"/>
          <w:spacing w:val="-2"/>
        </w:rPr>
        <w:t xml:space="preserve"> </w:t>
      </w:r>
      <w:r w:rsidRPr="00B710EA">
        <w:rPr>
          <w:rFonts w:asciiTheme="minorHAnsi" w:hAnsiTheme="minorHAnsi" w:cstheme="minorHAnsi"/>
        </w:rPr>
        <w:t>provisão,</w:t>
      </w:r>
      <w:r w:rsidRPr="00B710EA">
        <w:rPr>
          <w:rFonts w:asciiTheme="minorHAnsi" w:hAnsiTheme="minorHAnsi" w:cstheme="minorHAnsi"/>
          <w:spacing w:val="-2"/>
        </w:rPr>
        <w:t xml:space="preserve"> </w:t>
      </w:r>
      <w:r w:rsidRPr="00B710EA">
        <w:rPr>
          <w:rFonts w:asciiTheme="minorHAnsi" w:hAnsiTheme="minorHAnsi" w:cstheme="minorHAnsi"/>
        </w:rPr>
        <w:t>com</w:t>
      </w:r>
      <w:r w:rsidRPr="00B710EA">
        <w:rPr>
          <w:rFonts w:asciiTheme="minorHAnsi" w:hAnsiTheme="minorHAnsi" w:cstheme="minorHAnsi"/>
          <w:spacing w:val="1"/>
        </w:rPr>
        <w:t xml:space="preserve"> </w:t>
      </w:r>
      <w:r w:rsidRPr="00B710EA">
        <w:rPr>
          <w:rFonts w:asciiTheme="minorHAnsi" w:hAnsiTheme="minorHAnsi" w:cstheme="minorHAnsi"/>
        </w:rPr>
        <w:t>a</w:t>
      </w:r>
      <w:r w:rsidRPr="00B710EA">
        <w:rPr>
          <w:rFonts w:asciiTheme="minorHAnsi" w:hAnsiTheme="minorHAnsi" w:cstheme="minorHAnsi"/>
          <w:spacing w:val="-2"/>
        </w:rPr>
        <w:t xml:space="preserve"> </w:t>
      </w:r>
      <w:r w:rsidRPr="00B710EA">
        <w:rPr>
          <w:rFonts w:asciiTheme="minorHAnsi" w:hAnsiTheme="minorHAnsi" w:cstheme="minorHAnsi"/>
        </w:rPr>
        <w:t>devida</w:t>
      </w:r>
      <w:r w:rsidRPr="00B710EA">
        <w:rPr>
          <w:rFonts w:asciiTheme="minorHAnsi" w:hAnsiTheme="minorHAnsi" w:cstheme="minorHAnsi"/>
          <w:spacing w:val="-3"/>
        </w:rPr>
        <w:t xml:space="preserve"> </w:t>
      </w:r>
      <w:r w:rsidRPr="00B710EA">
        <w:rPr>
          <w:rFonts w:asciiTheme="minorHAnsi" w:hAnsiTheme="minorHAnsi" w:cstheme="minorHAnsi"/>
        </w:rPr>
        <w:t>anuência</w:t>
      </w:r>
      <w:r w:rsidRPr="00B710EA">
        <w:rPr>
          <w:rFonts w:asciiTheme="minorHAnsi" w:hAnsiTheme="minorHAnsi" w:cstheme="minorHAnsi"/>
          <w:spacing w:val="-1"/>
        </w:rPr>
        <w:t xml:space="preserve"> </w:t>
      </w:r>
      <w:r w:rsidRPr="00B710EA">
        <w:rPr>
          <w:rFonts w:asciiTheme="minorHAnsi" w:hAnsiTheme="minorHAnsi" w:cstheme="minorHAnsi"/>
        </w:rPr>
        <w:t>do</w:t>
      </w:r>
      <w:r w:rsidRPr="00B710EA">
        <w:rPr>
          <w:rFonts w:asciiTheme="minorHAnsi" w:hAnsiTheme="minorHAnsi" w:cstheme="minorHAnsi"/>
          <w:spacing w:val="1"/>
        </w:rPr>
        <w:t xml:space="preserve"> </w:t>
      </w:r>
      <w:r w:rsidRPr="00B710EA">
        <w:rPr>
          <w:rFonts w:asciiTheme="minorHAnsi" w:hAnsiTheme="minorHAnsi" w:cstheme="minorHAnsi"/>
        </w:rPr>
        <w:t>AETQ.</w:t>
      </w:r>
    </w:p>
    <w:p w14:paraId="7A7A5311" w14:textId="1B7F173C" w:rsidR="0092387A" w:rsidRPr="00B710EA" w:rsidRDefault="00AA3A73" w:rsidP="00EC3054">
      <w:pPr>
        <w:pStyle w:val="Ttulo1"/>
        <w:spacing w:before="0" w:after="120"/>
        <w:ind w:right="3"/>
        <w:rPr>
          <w:rFonts w:asciiTheme="minorHAnsi" w:hAnsiTheme="minorHAnsi" w:cstheme="minorHAnsi"/>
        </w:rPr>
      </w:pPr>
      <w:r w:rsidRPr="00B710EA">
        <w:rPr>
          <w:rFonts w:asciiTheme="minorHAnsi" w:hAnsiTheme="minorHAnsi" w:cstheme="minorHAnsi"/>
        </w:rPr>
        <w:t>Subseção</w:t>
      </w:r>
      <w:r w:rsidR="00030086" w:rsidRPr="00B710EA">
        <w:rPr>
          <w:rFonts w:asciiTheme="minorHAnsi" w:hAnsiTheme="minorHAnsi" w:cstheme="minorHAnsi"/>
          <w:spacing w:val="-1"/>
        </w:rPr>
        <w:t xml:space="preserve"> </w:t>
      </w:r>
      <w:r w:rsidR="00030086" w:rsidRPr="00B710EA">
        <w:rPr>
          <w:rFonts w:asciiTheme="minorHAnsi" w:hAnsiTheme="minorHAnsi" w:cstheme="minorHAnsi"/>
        </w:rPr>
        <w:t>IX</w:t>
      </w:r>
    </w:p>
    <w:p w14:paraId="41D1B94C" w14:textId="72842FFD" w:rsidR="0092387A" w:rsidRPr="00B710EA" w:rsidRDefault="0056410E" w:rsidP="00EC3054">
      <w:pPr>
        <w:spacing w:after="120"/>
        <w:ind w:right="3"/>
        <w:jc w:val="center"/>
        <w:rPr>
          <w:rFonts w:asciiTheme="minorHAnsi" w:hAnsiTheme="minorHAnsi" w:cstheme="minorHAnsi"/>
          <w:b/>
          <w:sz w:val="24"/>
          <w:szCs w:val="24"/>
        </w:rPr>
      </w:pPr>
      <w:r w:rsidRPr="00B710EA">
        <w:rPr>
          <w:rFonts w:asciiTheme="minorHAnsi" w:hAnsiTheme="minorHAnsi" w:cstheme="minorHAnsi"/>
          <w:b/>
          <w:sz w:val="24"/>
          <w:szCs w:val="24"/>
        </w:rPr>
        <w:t>D</w:t>
      </w:r>
      <w:r w:rsidR="00030086" w:rsidRPr="00B710EA">
        <w:rPr>
          <w:rFonts w:asciiTheme="minorHAnsi" w:hAnsiTheme="minorHAnsi" w:cstheme="minorHAnsi"/>
          <w:b/>
          <w:sz w:val="24"/>
          <w:szCs w:val="24"/>
        </w:rPr>
        <w:t>espesas</w:t>
      </w:r>
      <w:r w:rsidR="00030086" w:rsidRPr="00B710EA">
        <w:rPr>
          <w:rFonts w:asciiTheme="minorHAnsi" w:hAnsiTheme="minorHAnsi" w:cstheme="minorHAnsi"/>
          <w:b/>
          <w:spacing w:val="-2"/>
          <w:sz w:val="24"/>
          <w:szCs w:val="24"/>
        </w:rPr>
        <w:t xml:space="preserve"> </w:t>
      </w:r>
      <w:r w:rsidR="00030086" w:rsidRPr="00B710EA">
        <w:rPr>
          <w:rFonts w:asciiTheme="minorHAnsi" w:hAnsiTheme="minorHAnsi" w:cstheme="minorHAnsi"/>
          <w:b/>
          <w:sz w:val="24"/>
          <w:szCs w:val="24"/>
        </w:rPr>
        <w:t>diretas</w:t>
      </w:r>
      <w:r w:rsidR="00030086" w:rsidRPr="00B710EA">
        <w:rPr>
          <w:rFonts w:asciiTheme="minorHAnsi" w:hAnsiTheme="minorHAnsi" w:cstheme="minorHAnsi"/>
          <w:b/>
          <w:spacing w:val="-4"/>
          <w:sz w:val="24"/>
          <w:szCs w:val="24"/>
        </w:rPr>
        <w:t xml:space="preserve"> </w:t>
      </w:r>
      <w:r w:rsidR="00030086" w:rsidRPr="00B710EA">
        <w:rPr>
          <w:rFonts w:asciiTheme="minorHAnsi" w:hAnsiTheme="minorHAnsi" w:cstheme="minorHAnsi"/>
          <w:b/>
          <w:sz w:val="24"/>
          <w:szCs w:val="24"/>
        </w:rPr>
        <w:t>de</w:t>
      </w:r>
      <w:r w:rsidR="00030086" w:rsidRPr="00B710EA">
        <w:rPr>
          <w:rFonts w:asciiTheme="minorHAnsi" w:hAnsiTheme="minorHAnsi" w:cstheme="minorHAnsi"/>
          <w:b/>
          <w:spacing w:val="-2"/>
          <w:sz w:val="24"/>
          <w:szCs w:val="24"/>
        </w:rPr>
        <w:t xml:space="preserve"> </w:t>
      </w:r>
      <w:r w:rsidR="00030086" w:rsidRPr="00B710EA">
        <w:rPr>
          <w:rFonts w:asciiTheme="minorHAnsi" w:hAnsiTheme="minorHAnsi" w:cstheme="minorHAnsi"/>
          <w:b/>
          <w:sz w:val="24"/>
          <w:szCs w:val="24"/>
        </w:rPr>
        <w:t>investimentos</w:t>
      </w:r>
    </w:p>
    <w:p w14:paraId="1D2B5139" w14:textId="5CE2C624" w:rsidR="0006389B" w:rsidRPr="00B710EA" w:rsidRDefault="0006389B" w:rsidP="0085614C">
      <w:pPr>
        <w:pStyle w:val="Corpodetexto"/>
        <w:spacing w:before="0" w:after="120"/>
        <w:ind w:left="0" w:right="3"/>
        <w:rPr>
          <w:rFonts w:asciiTheme="minorHAnsi" w:hAnsiTheme="minorHAnsi"/>
        </w:rPr>
      </w:pPr>
      <w:r w:rsidRPr="00B710EA">
        <w:rPr>
          <w:rFonts w:asciiTheme="minorHAnsi" w:hAnsiTheme="minorHAnsi"/>
        </w:rPr>
        <w:t>Art.</w:t>
      </w:r>
      <w:r w:rsidRPr="00B710EA">
        <w:rPr>
          <w:rFonts w:asciiTheme="minorHAnsi" w:hAnsiTheme="minorHAnsi"/>
          <w:spacing w:val="-13"/>
        </w:rPr>
        <w:t xml:space="preserve"> </w:t>
      </w:r>
      <w:r w:rsidR="00DB40AB" w:rsidRPr="00B710EA">
        <w:rPr>
          <w:rFonts w:asciiTheme="minorHAnsi" w:hAnsiTheme="minorHAnsi"/>
          <w:spacing w:val="-13"/>
        </w:rPr>
        <w:t>3</w:t>
      </w:r>
      <w:r w:rsidR="009079CE" w:rsidRPr="00B710EA">
        <w:rPr>
          <w:rFonts w:asciiTheme="minorHAnsi" w:hAnsiTheme="minorHAnsi"/>
          <w:spacing w:val="-13"/>
        </w:rPr>
        <w:t>2</w:t>
      </w:r>
      <w:r w:rsidR="004B1F4A" w:rsidRPr="00B710EA">
        <w:rPr>
          <w:rFonts w:asciiTheme="minorHAnsi" w:hAnsiTheme="minorHAnsi"/>
          <w:spacing w:val="-13"/>
        </w:rPr>
        <w:t>0</w:t>
      </w:r>
      <w:r w:rsidRPr="00B710EA">
        <w:rPr>
          <w:rFonts w:asciiTheme="minorHAnsi" w:hAnsiTheme="minorHAnsi"/>
        </w:rPr>
        <w:t>.</w:t>
      </w:r>
      <w:r w:rsidR="005937FD" w:rsidRPr="00B710EA">
        <w:rPr>
          <w:rFonts w:asciiTheme="minorHAnsi" w:hAnsiTheme="minorHAnsi"/>
          <w:spacing w:val="32"/>
        </w:rPr>
        <w:t xml:space="preserve"> </w:t>
      </w:r>
      <w:r w:rsidR="0085614C" w:rsidRPr="00B710EA">
        <w:rPr>
          <w:rFonts w:asciiTheme="minorHAnsi" w:hAnsiTheme="minorHAnsi"/>
          <w:spacing w:val="32"/>
        </w:rPr>
        <w:t xml:space="preserve"> </w:t>
      </w:r>
      <w:r w:rsidRPr="00B710EA">
        <w:rPr>
          <w:rFonts w:asciiTheme="minorHAnsi" w:hAnsiTheme="minorHAnsi" w:cstheme="minorHAnsi"/>
        </w:rPr>
        <w:t>São</w:t>
      </w:r>
      <w:r w:rsidRPr="00B710EA">
        <w:rPr>
          <w:rFonts w:asciiTheme="minorHAnsi" w:hAnsiTheme="minorHAnsi"/>
        </w:rPr>
        <w:t xml:space="preserve"> despesas</w:t>
      </w:r>
      <w:r w:rsidRPr="00B710EA">
        <w:rPr>
          <w:rFonts w:asciiTheme="minorHAnsi" w:hAnsiTheme="minorHAnsi"/>
          <w:spacing w:val="-12"/>
        </w:rPr>
        <w:t xml:space="preserve"> </w:t>
      </w:r>
      <w:r w:rsidRPr="00B710EA">
        <w:rPr>
          <w:rFonts w:asciiTheme="minorHAnsi" w:hAnsiTheme="minorHAnsi"/>
        </w:rPr>
        <w:t>diretas</w:t>
      </w:r>
      <w:r w:rsidRPr="00B710EA">
        <w:rPr>
          <w:rFonts w:asciiTheme="minorHAnsi" w:hAnsiTheme="minorHAnsi"/>
          <w:spacing w:val="-12"/>
        </w:rPr>
        <w:t xml:space="preserve"> </w:t>
      </w:r>
      <w:r w:rsidRPr="00B710EA">
        <w:rPr>
          <w:rFonts w:asciiTheme="minorHAnsi" w:hAnsiTheme="minorHAnsi"/>
        </w:rPr>
        <w:t>dos</w:t>
      </w:r>
      <w:r w:rsidRPr="00B710EA">
        <w:rPr>
          <w:rFonts w:asciiTheme="minorHAnsi" w:hAnsiTheme="minorHAnsi"/>
          <w:spacing w:val="-11"/>
        </w:rPr>
        <w:t xml:space="preserve"> </w:t>
      </w:r>
      <w:r w:rsidRPr="00B710EA">
        <w:rPr>
          <w:rFonts w:asciiTheme="minorHAnsi" w:hAnsiTheme="minorHAnsi"/>
        </w:rPr>
        <w:t>investimentos,</w:t>
      </w:r>
      <w:r w:rsidRPr="00B710EA">
        <w:rPr>
          <w:rFonts w:asciiTheme="minorHAnsi" w:hAnsiTheme="minorHAnsi"/>
          <w:spacing w:val="-12"/>
        </w:rPr>
        <w:t xml:space="preserve"> </w:t>
      </w:r>
      <w:r w:rsidRPr="00B710EA">
        <w:rPr>
          <w:rFonts w:asciiTheme="minorHAnsi" w:hAnsiTheme="minorHAnsi" w:cstheme="minorHAnsi"/>
        </w:rPr>
        <w:t>a serem</w:t>
      </w:r>
      <w:r w:rsidRPr="00B710EA">
        <w:rPr>
          <w:rFonts w:asciiTheme="minorHAnsi" w:hAnsiTheme="minorHAnsi"/>
          <w:spacing w:val="-12"/>
        </w:rPr>
        <w:t xml:space="preserve"> </w:t>
      </w:r>
      <w:r w:rsidRPr="00B710EA">
        <w:rPr>
          <w:rFonts w:asciiTheme="minorHAnsi" w:hAnsiTheme="minorHAnsi"/>
        </w:rPr>
        <w:t>contabilizadas</w:t>
      </w:r>
      <w:r w:rsidRPr="00B710EA">
        <w:rPr>
          <w:rFonts w:asciiTheme="minorHAnsi" w:hAnsiTheme="minorHAnsi"/>
          <w:spacing w:val="-10"/>
        </w:rPr>
        <w:t xml:space="preserve"> </w:t>
      </w:r>
      <w:r w:rsidRPr="00B710EA">
        <w:rPr>
          <w:rFonts w:asciiTheme="minorHAnsi" w:hAnsiTheme="minorHAnsi"/>
        </w:rPr>
        <w:t>como</w:t>
      </w:r>
      <w:r w:rsidRPr="00B710EA">
        <w:rPr>
          <w:rFonts w:asciiTheme="minorHAnsi" w:hAnsiTheme="minorHAnsi"/>
          <w:spacing w:val="-12"/>
        </w:rPr>
        <w:t xml:space="preserve"> </w:t>
      </w:r>
      <w:r w:rsidRPr="00B710EA">
        <w:rPr>
          <w:rFonts w:asciiTheme="minorHAnsi" w:hAnsiTheme="minorHAnsi"/>
        </w:rPr>
        <w:t>“Deduções/Variações</w:t>
      </w:r>
      <w:r w:rsidRPr="00B710EA">
        <w:rPr>
          <w:rFonts w:asciiTheme="minorHAnsi" w:hAnsiTheme="minorHAnsi"/>
          <w:spacing w:val="-12"/>
        </w:rPr>
        <w:t xml:space="preserve"> </w:t>
      </w:r>
      <w:r w:rsidRPr="00B710EA">
        <w:rPr>
          <w:rFonts w:asciiTheme="minorHAnsi" w:hAnsiTheme="minorHAnsi"/>
        </w:rPr>
        <w:t>Negativas” dos investimentos:</w:t>
      </w:r>
    </w:p>
    <w:p w14:paraId="21D7C975" w14:textId="264BEE00" w:rsidR="0006389B" w:rsidRPr="00B710EA" w:rsidRDefault="00914179" w:rsidP="0085614C">
      <w:pPr>
        <w:pStyle w:val="PargrafodaLista"/>
        <w:tabs>
          <w:tab w:val="left" w:pos="0"/>
        </w:tabs>
        <w:spacing w:before="0" w:after="120"/>
        <w:ind w:left="0" w:right="3"/>
        <w:rPr>
          <w:rFonts w:asciiTheme="minorHAnsi" w:hAnsiTheme="minorHAnsi"/>
          <w:sz w:val="24"/>
          <w:szCs w:val="24"/>
        </w:rPr>
      </w:pPr>
      <w:r w:rsidRPr="00B710EA">
        <w:rPr>
          <w:rFonts w:asciiTheme="minorHAnsi" w:hAnsiTheme="minorHAnsi"/>
          <w:sz w:val="24"/>
          <w:szCs w:val="24"/>
        </w:rPr>
        <w:t xml:space="preserve">I </w:t>
      </w:r>
      <w:r w:rsidR="0006389B" w:rsidRPr="00B710EA">
        <w:rPr>
          <w:rFonts w:asciiTheme="minorHAnsi" w:hAnsiTheme="minorHAnsi"/>
          <w:sz w:val="24"/>
          <w:szCs w:val="24"/>
        </w:rPr>
        <w:t>-</w:t>
      </w:r>
      <w:r w:rsidR="0006389B" w:rsidRPr="00B710EA">
        <w:rPr>
          <w:rFonts w:asciiTheme="minorHAnsi" w:hAnsiTheme="minorHAnsi"/>
          <w:spacing w:val="-2"/>
          <w:sz w:val="24"/>
          <w:szCs w:val="24"/>
        </w:rPr>
        <w:t xml:space="preserve"> </w:t>
      </w:r>
      <w:proofErr w:type="gramStart"/>
      <w:r w:rsidR="0006389B" w:rsidRPr="00B710EA">
        <w:rPr>
          <w:rFonts w:asciiTheme="minorHAnsi" w:hAnsiTheme="minorHAnsi"/>
          <w:sz w:val="24"/>
          <w:szCs w:val="24"/>
        </w:rPr>
        <w:t>os</w:t>
      </w:r>
      <w:proofErr w:type="gramEnd"/>
      <w:r w:rsidR="0006389B" w:rsidRPr="00B710EA">
        <w:rPr>
          <w:rFonts w:asciiTheme="minorHAnsi" w:hAnsiTheme="minorHAnsi"/>
          <w:spacing w:val="-5"/>
          <w:sz w:val="24"/>
          <w:szCs w:val="24"/>
        </w:rPr>
        <w:t xml:space="preserve"> </w:t>
      </w:r>
      <w:r w:rsidR="0006389B" w:rsidRPr="00B710EA">
        <w:rPr>
          <w:rFonts w:asciiTheme="minorHAnsi" w:hAnsiTheme="minorHAnsi"/>
          <w:sz w:val="24"/>
          <w:szCs w:val="24"/>
        </w:rPr>
        <w:t>serviços</w:t>
      </w:r>
      <w:r w:rsidR="0006389B" w:rsidRPr="00B710EA">
        <w:rPr>
          <w:rFonts w:asciiTheme="minorHAnsi" w:hAnsiTheme="minorHAnsi"/>
          <w:spacing w:val="-2"/>
          <w:sz w:val="24"/>
          <w:szCs w:val="24"/>
        </w:rPr>
        <w:t xml:space="preserve"> </w:t>
      </w:r>
      <w:r w:rsidR="0006389B" w:rsidRPr="00B710EA">
        <w:rPr>
          <w:rFonts w:asciiTheme="minorHAnsi" w:hAnsiTheme="minorHAnsi" w:cstheme="minorHAnsi"/>
          <w:sz w:val="24"/>
          <w:szCs w:val="24"/>
        </w:rPr>
        <w:t>de liquidação e de</w:t>
      </w:r>
      <w:r w:rsidR="0006389B" w:rsidRPr="00B710EA">
        <w:rPr>
          <w:rFonts w:asciiTheme="minorHAnsi" w:hAnsiTheme="minorHAnsi"/>
          <w:spacing w:val="-2"/>
          <w:sz w:val="24"/>
          <w:szCs w:val="24"/>
        </w:rPr>
        <w:t xml:space="preserve"> </w:t>
      </w:r>
      <w:r w:rsidR="0006389B" w:rsidRPr="00B710EA">
        <w:rPr>
          <w:rFonts w:asciiTheme="minorHAnsi" w:hAnsiTheme="minorHAnsi"/>
          <w:sz w:val="24"/>
          <w:szCs w:val="24"/>
        </w:rPr>
        <w:t>custódia</w:t>
      </w:r>
      <w:r w:rsidR="0006389B" w:rsidRPr="00B710EA">
        <w:rPr>
          <w:rFonts w:asciiTheme="minorHAnsi" w:hAnsiTheme="minorHAnsi"/>
          <w:spacing w:val="-3"/>
          <w:sz w:val="24"/>
          <w:szCs w:val="24"/>
        </w:rPr>
        <w:t xml:space="preserve"> </w:t>
      </w:r>
      <w:r w:rsidR="0006389B" w:rsidRPr="00B710EA">
        <w:rPr>
          <w:rFonts w:asciiTheme="minorHAnsi" w:hAnsiTheme="minorHAnsi" w:cstheme="minorHAnsi"/>
          <w:sz w:val="24"/>
          <w:szCs w:val="24"/>
        </w:rPr>
        <w:t>de</w:t>
      </w:r>
      <w:r w:rsidR="0006389B" w:rsidRPr="00B710EA">
        <w:rPr>
          <w:rFonts w:asciiTheme="minorHAnsi" w:hAnsiTheme="minorHAnsi"/>
          <w:sz w:val="24"/>
          <w:szCs w:val="24"/>
        </w:rPr>
        <w:t xml:space="preserve"> investimentos;</w:t>
      </w:r>
    </w:p>
    <w:p w14:paraId="6E58477F" w14:textId="1ADA1520" w:rsidR="0006389B" w:rsidRPr="00B710EA" w:rsidRDefault="00914179" w:rsidP="0085614C">
      <w:pPr>
        <w:pStyle w:val="PargrafodaLista"/>
        <w:tabs>
          <w:tab w:val="left" w:pos="0"/>
          <w:tab w:val="left" w:pos="289"/>
        </w:tabs>
        <w:spacing w:before="0" w:after="120"/>
        <w:ind w:left="0" w:right="3"/>
        <w:rPr>
          <w:rFonts w:asciiTheme="minorHAnsi" w:hAnsiTheme="minorHAnsi"/>
          <w:sz w:val="24"/>
          <w:szCs w:val="24"/>
        </w:rPr>
      </w:pPr>
      <w:r w:rsidRPr="00B710EA">
        <w:rPr>
          <w:rFonts w:asciiTheme="minorHAnsi" w:hAnsiTheme="minorHAnsi"/>
          <w:sz w:val="24"/>
          <w:szCs w:val="24"/>
        </w:rPr>
        <w:t xml:space="preserve">II </w:t>
      </w:r>
      <w:r w:rsidR="0006389B" w:rsidRPr="00B710EA">
        <w:rPr>
          <w:rFonts w:asciiTheme="minorHAnsi" w:hAnsiTheme="minorHAnsi"/>
          <w:sz w:val="24"/>
          <w:szCs w:val="24"/>
        </w:rPr>
        <w:t xml:space="preserve">- </w:t>
      </w:r>
      <w:proofErr w:type="gramStart"/>
      <w:r w:rsidR="0006389B" w:rsidRPr="00B710EA">
        <w:rPr>
          <w:rFonts w:asciiTheme="minorHAnsi" w:hAnsiTheme="minorHAnsi"/>
          <w:sz w:val="24"/>
          <w:szCs w:val="24"/>
        </w:rPr>
        <w:t>as</w:t>
      </w:r>
      <w:proofErr w:type="gramEnd"/>
      <w:r w:rsidR="0006389B" w:rsidRPr="00B710EA">
        <w:rPr>
          <w:rFonts w:asciiTheme="minorHAnsi" w:hAnsiTheme="minorHAnsi"/>
          <w:sz w:val="24"/>
          <w:szCs w:val="24"/>
        </w:rPr>
        <w:t xml:space="preserve"> taxas de administração de investimentos na gestão terceirizada de recursos;</w:t>
      </w:r>
      <w:r w:rsidR="0006389B" w:rsidRPr="00B710EA">
        <w:rPr>
          <w:rFonts w:asciiTheme="minorHAnsi" w:hAnsiTheme="minorHAnsi"/>
          <w:spacing w:val="-52"/>
          <w:sz w:val="24"/>
          <w:szCs w:val="24"/>
        </w:rPr>
        <w:t xml:space="preserve">  </w:t>
      </w:r>
    </w:p>
    <w:p w14:paraId="4BBBC39B" w14:textId="77777777" w:rsidR="0006389B" w:rsidRPr="00B710EA" w:rsidRDefault="0006389B" w:rsidP="0085614C">
      <w:pPr>
        <w:pStyle w:val="PargrafodaLista"/>
        <w:tabs>
          <w:tab w:val="left" w:pos="0"/>
          <w:tab w:val="left" w:pos="289"/>
        </w:tabs>
        <w:spacing w:before="0" w:after="120"/>
        <w:ind w:left="0" w:right="3"/>
        <w:rPr>
          <w:rFonts w:asciiTheme="minorHAnsi" w:hAnsiTheme="minorHAnsi"/>
          <w:sz w:val="24"/>
          <w:szCs w:val="24"/>
        </w:rPr>
      </w:pPr>
      <w:r w:rsidRPr="00B710EA">
        <w:rPr>
          <w:rFonts w:asciiTheme="minorHAnsi" w:hAnsiTheme="minorHAnsi"/>
          <w:sz w:val="24"/>
          <w:szCs w:val="24"/>
        </w:rPr>
        <w:t>III -</w:t>
      </w:r>
      <w:r w:rsidRPr="00B710EA">
        <w:rPr>
          <w:rFonts w:asciiTheme="minorHAnsi" w:hAnsiTheme="minorHAnsi"/>
          <w:spacing w:val="1"/>
          <w:sz w:val="24"/>
          <w:szCs w:val="24"/>
        </w:rPr>
        <w:t xml:space="preserve"> </w:t>
      </w:r>
      <w:r w:rsidRPr="00B710EA">
        <w:rPr>
          <w:rFonts w:asciiTheme="minorHAnsi" w:hAnsiTheme="minorHAnsi"/>
          <w:sz w:val="24"/>
          <w:szCs w:val="24"/>
        </w:rPr>
        <w:t>os</w:t>
      </w:r>
      <w:r w:rsidRPr="00B710EA">
        <w:rPr>
          <w:rFonts w:asciiTheme="minorHAnsi" w:hAnsiTheme="minorHAnsi"/>
          <w:spacing w:val="-3"/>
          <w:sz w:val="24"/>
          <w:szCs w:val="24"/>
        </w:rPr>
        <w:t xml:space="preserve"> </w:t>
      </w:r>
      <w:r w:rsidRPr="00B710EA">
        <w:rPr>
          <w:rFonts w:asciiTheme="minorHAnsi" w:hAnsiTheme="minorHAnsi"/>
          <w:sz w:val="24"/>
          <w:szCs w:val="24"/>
        </w:rPr>
        <w:t>tributos</w:t>
      </w:r>
      <w:r w:rsidRPr="00B710EA">
        <w:rPr>
          <w:rFonts w:asciiTheme="minorHAnsi" w:hAnsiTheme="minorHAnsi"/>
          <w:spacing w:val="-2"/>
          <w:sz w:val="24"/>
          <w:szCs w:val="24"/>
        </w:rPr>
        <w:t xml:space="preserve"> </w:t>
      </w:r>
      <w:r w:rsidRPr="00B710EA">
        <w:rPr>
          <w:rFonts w:asciiTheme="minorHAnsi" w:hAnsiTheme="minorHAnsi"/>
          <w:sz w:val="24"/>
          <w:szCs w:val="24"/>
        </w:rPr>
        <w:t>diretamente</w:t>
      </w:r>
      <w:r w:rsidRPr="00B710EA">
        <w:rPr>
          <w:rFonts w:asciiTheme="minorHAnsi" w:hAnsiTheme="minorHAnsi"/>
          <w:spacing w:val="-3"/>
          <w:sz w:val="24"/>
          <w:szCs w:val="24"/>
        </w:rPr>
        <w:t xml:space="preserve"> </w:t>
      </w:r>
      <w:r w:rsidRPr="00B710EA">
        <w:rPr>
          <w:rFonts w:asciiTheme="minorHAnsi" w:hAnsiTheme="minorHAnsi"/>
          <w:sz w:val="24"/>
          <w:szCs w:val="24"/>
        </w:rPr>
        <w:t>incidentes</w:t>
      </w:r>
      <w:r w:rsidRPr="00B710EA">
        <w:rPr>
          <w:rFonts w:asciiTheme="minorHAnsi" w:hAnsiTheme="minorHAnsi"/>
          <w:spacing w:val="1"/>
          <w:sz w:val="24"/>
          <w:szCs w:val="24"/>
        </w:rPr>
        <w:t xml:space="preserve"> </w:t>
      </w:r>
      <w:r w:rsidRPr="00B710EA">
        <w:rPr>
          <w:rFonts w:asciiTheme="minorHAnsi" w:hAnsiTheme="minorHAnsi"/>
          <w:sz w:val="24"/>
          <w:szCs w:val="24"/>
        </w:rPr>
        <w:t>sobre</w:t>
      </w:r>
      <w:r w:rsidRPr="00B710EA">
        <w:rPr>
          <w:rFonts w:asciiTheme="minorHAnsi" w:hAnsiTheme="minorHAnsi"/>
          <w:spacing w:val="1"/>
          <w:sz w:val="24"/>
          <w:szCs w:val="24"/>
        </w:rPr>
        <w:t xml:space="preserve"> </w:t>
      </w:r>
      <w:r w:rsidRPr="00B710EA">
        <w:rPr>
          <w:rFonts w:asciiTheme="minorHAnsi" w:hAnsiTheme="minorHAnsi"/>
          <w:sz w:val="24"/>
          <w:szCs w:val="24"/>
        </w:rPr>
        <w:t>investimentos;</w:t>
      </w:r>
    </w:p>
    <w:p w14:paraId="7D4BDD82" w14:textId="77777777" w:rsidR="0006389B" w:rsidRPr="00B710EA" w:rsidRDefault="0006389B" w:rsidP="0085614C">
      <w:pPr>
        <w:pStyle w:val="PargrafodaLista"/>
        <w:tabs>
          <w:tab w:val="left" w:pos="0"/>
        </w:tabs>
        <w:spacing w:before="0" w:after="120"/>
        <w:ind w:left="0" w:right="3"/>
        <w:rPr>
          <w:rFonts w:asciiTheme="minorHAnsi" w:hAnsiTheme="minorHAnsi"/>
          <w:sz w:val="24"/>
          <w:szCs w:val="24"/>
        </w:rPr>
      </w:pPr>
      <w:r w:rsidRPr="00B710EA">
        <w:rPr>
          <w:rFonts w:asciiTheme="minorHAnsi" w:hAnsiTheme="minorHAnsi"/>
          <w:sz w:val="24"/>
          <w:szCs w:val="24"/>
        </w:rPr>
        <w:t xml:space="preserve">IV - </w:t>
      </w:r>
      <w:proofErr w:type="gramStart"/>
      <w:r w:rsidRPr="00B710EA">
        <w:rPr>
          <w:rFonts w:asciiTheme="minorHAnsi" w:hAnsiTheme="minorHAnsi"/>
          <w:sz w:val="24"/>
          <w:szCs w:val="24"/>
        </w:rPr>
        <w:t>os</w:t>
      </w:r>
      <w:proofErr w:type="gramEnd"/>
      <w:r w:rsidRPr="00B710EA">
        <w:rPr>
          <w:rFonts w:asciiTheme="minorHAnsi" w:hAnsiTheme="minorHAnsi"/>
          <w:spacing w:val="-3"/>
          <w:sz w:val="24"/>
          <w:szCs w:val="24"/>
        </w:rPr>
        <w:t xml:space="preserve"> </w:t>
      </w:r>
      <w:r w:rsidRPr="00B710EA">
        <w:rPr>
          <w:rFonts w:asciiTheme="minorHAnsi" w:hAnsiTheme="minorHAnsi"/>
          <w:sz w:val="24"/>
          <w:szCs w:val="24"/>
        </w:rPr>
        <w:t>serviços</w:t>
      </w:r>
      <w:r w:rsidRPr="00B710EA">
        <w:rPr>
          <w:rFonts w:asciiTheme="minorHAnsi" w:hAnsiTheme="minorHAnsi"/>
          <w:spacing w:val="-3"/>
          <w:sz w:val="24"/>
          <w:szCs w:val="24"/>
        </w:rPr>
        <w:t xml:space="preserve"> </w:t>
      </w:r>
      <w:r w:rsidRPr="00B710EA">
        <w:rPr>
          <w:rFonts w:asciiTheme="minorHAnsi" w:hAnsiTheme="minorHAnsi"/>
          <w:sz w:val="24"/>
          <w:szCs w:val="24"/>
        </w:rPr>
        <w:t>de avaliações</w:t>
      </w:r>
      <w:r w:rsidRPr="00B710EA">
        <w:rPr>
          <w:rFonts w:asciiTheme="minorHAnsi" w:hAnsiTheme="minorHAnsi"/>
          <w:spacing w:val="-1"/>
          <w:sz w:val="24"/>
          <w:szCs w:val="24"/>
        </w:rPr>
        <w:t xml:space="preserve"> </w:t>
      </w:r>
      <w:r w:rsidRPr="00B710EA">
        <w:rPr>
          <w:rFonts w:asciiTheme="minorHAnsi" w:hAnsiTheme="minorHAnsi"/>
          <w:sz w:val="24"/>
          <w:szCs w:val="24"/>
        </w:rPr>
        <w:t>e</w:t>
      </w:r>
      <w:r w:rsidRPr="00B710EA">
        <w:rPr>
          <w:rFonts w:asciiTheme="minorHAnsi" w:hAnsiTheme="minorHAnsi"/>
          <w:spacing w:val="-2"/>
          <w:sz w:val="24"/>
          <w:szCs w:val="24"/>
        </w:rPr>
        <w:t xml:space="preserve"> </w:t>
      </w:r>
      <w:r w:rsidRPr="00B710EA">
        <w:rPr>
          <w:rFonts w:asciiTheme="minorHAnsi" w:hAnsiTheme="minorHAnsi"/>
          <w:sz w:val="24"/>
          <w:szCs w:val="24"/>
        </w:rPr>
        <w:t>reavaliações</w:t>
      </w:r>
      <w:r w:rsidRPr="00B710EA">
        <w:rPr>
          <w:rFonts w:asciiTheme="minorHAnsi" w:hAnsiTheme="minorHAnsi"/>
          <w:spacing w:val="-2"/>
          <w:sz w:val="24"/>
          <w:szCs w:val="24"/>
        </w:rPr>
        <w:t xml:space="preserve"> </w:t>
      </w:r>
      <w:r w:rsidRPr="00B710EA">
        <w:rPr>
          <w:rFonts w:asciiTheme="minorHAnsi" w:hAnsiTheme="minorHAnsi"/>
          <w:sz w:val="24"/>
          <w:szCs w:val="24"/>
        </w:rPr>
        <w:t>de</w:t>
      </w:r>
      <w:r w:rsidRPr="00B710EA">
        <w:rPr>
          <w:rFonts w:asciiTheme="minorHAnsi" w:hAnsiTheme="minorHAnsi"/>
          <w:spacing w:val="-3"/>
          <w:sz w:val="24"/>
          <w:szCs w:val="24"/>
        </w:rPr>
        <w:t xml:space="preserve"> </w:t>
      </w:r>
      <w:r w:rsidRPr="00B710EA">
        <w:rPr>
          <w:rFonts w:asciiTheme="minorHAnsi" w:hAnsiTheme="minorHAnsi"/>
          <w:sz w:val="24"/>
          <w:szCs w:val="24"/>
        </w:rPr>
        <w:t>investimentos;</w:t>
      </w:r>
    </w:p>
    <w:p w14:paraId="627DBA03" w14:textId="77777777" w:rsidR="0006389B" w:rsidRPr="00B710EA" w:rsidRDefault="0006389B" w:rsidP="0085614C">
      <w:pPr>
        <w:pStyle w:val="PargrafodaLista"/>
        <w:tabs>
          <w:tab w:val="left" w:pos="0"/>
          <w:tab w:val="left" w:pos="306"/>
        </w:tabs>
        <w:spacing w:before="0" w:after="120"/>
        <w:ind w:left="0" w:right="3"/>
        <w:rPr>
          <w:rFonts w:asciiTheme="minorHAnsi" w:hAnsiTheme="minorHAnsi"/>
          <w:sz w:val="24"/>
          <w:szCs w:val="24"/>
        </w:rPr>
      </w:pPr>
      <w:r w:rsidRPr="00B710EA">
        <w:rPr>
          <w:rFonts w:asciiTheme="minorHAnsi" w:hAnsiTheme="minorHAnsi"/>
          <w:sz w:val="24"/>
          <w:szCs w:val="24"/>
        </w:rPr>
        <w:t>V -</w:t>
      </w:r>
      <w:r w:rsidRPr="00B710EA">
        <w:rPr>
          <w:rFonts w:asciiTheme="minorHAnsi" w:hAnsiTheme="minorHAnsi"/>
          <w:spacing w:val="-5"/>
          <w:sz w:val="24"/>
          <w:szCs w:val="24"/>
        </w:rPr>
        <w:t xml:space="preserve"> </w:t>
      </w:r>
      <w:proofErr w:type="gramStart"/>
      <w:r w:rsidRPr="00B710EA">
        <w:rPr>
          <w:rFonts w:asciiTheme="minorHAnsi" w:hAnsiTheme="minorHAnsi"/>
          <w:sz w:val="24"/>
          <w:szCs w:val="24"/>
        </w:rPr>
        <w:t>as</w:t>
      </w:r>
      <w:proofErr w:type="gramEnd"/>
      <w:r w:rsidRPr="00B710EA">
        <w:rPr>
          <w:rFonts w:asciiTheme="minorHAnsi" w:hAnsiTheme="minorHAnsi"/>
          <w:spacing w:val="-5"/>
          <w:sz w:val="24"/>
          <w:szCs w:val="24"/>
        </w:rPr>
        <w:t xml:space="preserve"> </w:t>
      </w:r>
      <w:r w:rsidRPr="00B710EA">
        <w:rPr>
          <w:rFonts w:asciiTheme="minorHAnsi" w:hAnsiTheme="minorHAnsi"/>
          <w:sz w:val="24"/>
          <w:szCs w:val="24"/>
        </w:rPr>
        <w:t>taxas</w:t>
      </w:r>
      <w:r w:rsidRPr="00B710EA">
        <w:rPr>
          <w:rFonts w:asciiTheme="minorHAnsi" w:hAnsiTheme="minorHAnsi"/>
          <w:spacing w:val="-6"/>
          <w:sz w:val="24"/>
          <w:szCs w:val="24"/>
        </w:rPr>
        <w:t xml:space="preserve"> </w:t>
      </w:r>
      <w:r w:rsidRPr="00B710EA">
        <w:rPr>
          <w:rFonts w:asciiTheme="minorHAnsi" w:hAnsiTheme="minorHAnsi"/>
          <w:sz w:val="24"/>
          <w:szCs w:val="24"/>
        </w:rPr>
        <w:t>condominiais,</w:t>
      </w:r>
      <w:r w:rsidRPr="00B710EA">
        <w:rPr>
          <w:rFonts w:asciiTheme="minorHAnsi" w:hAnsiTheme="minorHAnsi"/>
          <w:spacing w:val="-4"/>
          <w:sz w:val="24"/>
          <w:szCs w:val="24"/>
        </w:rPr>
        <w:t xml:space="preserve"> </w:t>
      </w:r>
      <w:r w:rsidRPr="00B710EA">
        <w:rPr>
          <w:rFonts w:asciiTheme="minorHAnsi" w:hAnsiTheme="minorHAnsi"/>
          <w:sz w:val="24"/>
          <w:szCs w:val="24"/>
        </w:rPr>
        <w:t>seguros,</w:t>
      </w:r>
      <w:r w:rsidRPr="00B710EA">
        <w:rPr>
          <w:rFonts w:asciiTheme="minorHAnsi" w:hAnsiTheme="minorHAnsi"/>
          <w:spacing w:val="-2"/>
          <w:sz w:val="24"/>
          <w:szCs w:val="24"/>
        </w:rPr>
        <w:t xml:space="preserve"> </w:t>
      </w:r>
      <w:r w:rsidRPr="00B710EA">
        <w:rPr>
          <w:rFonts w:asciiTheme="minorHAnsi" w:hAnsiTheme="minorHAnsi"/>
          <w:sz w:val="24"/>
          <w:szCs w:val="24"/>
        </w:rPr>
        <w:t>custos</w:t>
      </w:r>
      <w:r w:rsidRPr="00B710EA">
        <w:rPr>
          <w:rFonts w:asciiTheme="minorHAnsi" w:hAnsiTheme="minorHAnsi"/>
          <w:spacing w:val="-6"/>
          <w:sz w:val="24"/>
          <w:szCs w:val="24"/>
        </w:rPr>
        <w:t xml:space="preserve"> </w:t>
      </w:r>
      <w:r w:rsidRPr="00B710EA">
        <w:rPr>
          <w:rFonts w:asciiTheme="minorHAnsi" w:hAnsiTheme="minorHAnsi"/>
          <w:sz w:val="24"/>
          <w:szCs w:val="24"/>
        </w:rPr>
        <w:t>de</w:t>
      </w:r>
      <w:r w:rsidRPr="00B710EA">
        <w:rPr>
          <w:rFonts w:asciiTheme="minorHAnsi" w:hAnsiTheme="minorHAnsi"/>
          <w:spacing w:val="-2"/>
          <w:sz w:val="24"/>
          <w:szCs w:val="24"/>
        </w:rPr>
        <w:t xml:space="preserve"> </w:t>
      </w:r>
      <w:r w:rsidRPr="00B710EA">
        <w:rPr>
          <w:rFonts w:asciiTheme="minorHAnsi" w:hAnsiTheme="minorHAnsi"/>
          <w:sz w:val="24"/>
          <w:szCs w:val="24"/>
        </w:rPr>
        <w:t>manutenção,</w:t>
      </w:r>
      <w:r w:rsidRPr="00B710EA">
        <w:rPr>
          <w:rFonts w:asciiTheme="minorHAnsi" w:hAnsiTheme="minorHAnsi"/>
          <w:spacing w:val="-6"/>
          <w:sz w:val="24"/>
          <w:szCs w:val="24"/>
        </w:rPr>
        <w:t xml:space="preserve"> </w:t>
      </w:r>
      <w:r w:rsidRPr="00B710EA">
        <w:rPr>
          <w:rFonts w:asciiTheme="minorHAnsi" w:hAnsiTheme="minorHAnsi"/>
          <w:sz w:val="24"/>
          <w:szCs w:val="24"/>
        </w:rPr>
        <w:t>demais</w:t>
      </w:r>
      <w:r w:rsidRPr="00B710EA">
        <w:rPr>
          <w:rFonts w:asciiTheme="minorHAnsi" w:hAnsiTheme="minorHAnsi"/>
          <w:spacing w:val="-7"/>
          <w:sz w:val="24"/>
          <w:szCs w:val="24"/>
        </w:rPr>
        <w:t xml:space="preserve"> </w:t>
      </w:r>
      <w:r w:rsidRPr="00B710EA">
        <w:rPr>
          <w:rFonts w:asciiTheme="minorHAnsi" w:hAnsiTheme="minorHAnsi"/>
          <w:sz w:val="24"/>
          <w:szCs w:val="24"/>
        </w:rPr>
        <w:t>taxas</w:t>
      </w:r>
      <w:r w:rsidRPr="00B710EA">
        <w:rPr>
          <w:rFonts w:asciiTheme="minorHAnsi" w:hAnsiTheme="minorHAnsi"/>
          <w:spacing w:val="-4"/>
          <w:sz w:val="24"/>
          <w:szCs w:val="24"/>
        </w:rPr>
        <w:t xml:space="preserve"> </w:t>
      </w:r>
      <w:r w:rsidRPr="00B710EA">
        <w:rPr>
          <w:rFonts w:asciiTheme="minorHAnsi" w:hAnsiTheme="minorHAnsi"/>
          <w:sz w:val="24"/>
          <w:szCs w:val="24"/>
        </w:rPr>
        <w:t>e</w:t>
      </w:r>
      <w:r w:rsidRPr="00B710EA">
        <w:rPr>
          <w:rFonts w:asciiTheme="minorHAnsi" w:hAnsiTheme="minorHAnsi"/>
          <w:spacing w:val="-4"/>
          <w:sz w:val="24"/>
          <w:szCs w:val="24"/>
        </w:rPr>
        <w:t xml:space="preserve"> </w:t>
      </w:r>
      <w:r w:rsidRPr="00B710EA">
        <w:rPr>
          <w:rFonts w:asciiTheme="minorHAnsi" w:hAnsiTheme="minorHAnsi"/>
          <w:sz w:val="24"/>
          <w:szCs w:val="24"/>
        </w:rPr>
        <w:t>impostos</w:t>
      </w:r>
      <w:r w:rsidRPr="00B710EA">
        <w:rPr>
          <w:rFonts w:asciiTheme="minorHAnsi" w:hAnsiTheme="minorHAnsi"/>
          <w:spacing w:val="-6"/>
          <w:sz w:val="24"/>
          <w:szCs w:val="24"/>
        </w:rPr>
        <w:t xml:space="preserve"> </w:t>
      </w:r>
      <w:r w:rsidRPr="00B710EA">
        <w:rPr>
          <w:rFonts w:asciiTheme="minorHAnsi" w:hAnsiTheme="minorHAnsi"/>
          <w:sz w:val="24"/>
          <w:szCs w:val="24"/>
        </w:rPr>
        <w:t>incidentes</w:t>
      </w:r>
      <w:r w:rsidRPr="00B710EA">
        <w:rPr>
          <w:rFonts w:asciiTheme="minorHAnsi" w:hAnsiTheme="minorHAnsi"/>
          <w:spacing w:val="-5"/>
          <w:sz w:val="24"/>
          <w:szCs w:val="24"/>
        </w:rPr>
        <w:t xml:space="preserve"> </w:t>
      </w:r>
      <w:r w:rsidRPr="00B710EA">
        <w:rPr>
          <w:rFonts w:asciiTheme="minorHAnsi" w:hAnsiTheme="minorHAnsi"/>
          <w:sz w:val="24"/>
          <w:szCs w:val="24"/>
        </w:rPr>
        <w:t>sobre</w:t>
      </w:r>
      <w:r w:rsidRPr="00B710EA">
        <w:rPr>
          <w:rFonts w:asciiTheme="minorHAnsi" w:hAnsiTheme="minorHAnsi"/>
          <w:spacing w:val="-52"/>
          <w:sz w:val="24"/>
          <w:szCs w:val="24"/>
        </w:rPr>
        <w:t xml:space="preserve"> </w:t>
      </w:r>
      <w:r w:rsidRPr="00B710EA">
        <w:rPr>
          <w:rFonts w:asciiTheme="minorHAnsi" w:hAnsiTheme="minorHAnsi"/>
          <w:sz w:val="24"/>
          <w:szCs w:val="24"/>
        </w:rPr>
        <w:t>investimentos</w:t>
      </w:r>
      <w:r w:rsidRPr="00B710EA">
        <w:rPr>
          <w:rFonts w:asciiTheme="minorHAnsi" w:hAnsiTheme="minorHAnsi"/>
          <w:spacing w:val="1"/>
          <w:sz w:val="24"/>
          <w:szCs w:val="24"/>
        </w:rPr>
        <w:t xml:space="preserve"> </w:t>
      </w:r>
      <w:r w:rsidRPr="00B710EA">
        <w:rPr>
          <w:rFonts w:asciiTheme="minorHAnsi" w:hAnsiTheme="minorHAnsi"/>
          <w:sz w:val="24"/>
          <w:szCs w:val="24"/>
        </w:rPr>
        <w:t>imobiliários</w:t>
      </w:r>
      <w:r w:rsidRPr="00B710EA">
        <w:rPr>
          <w:rFonts w:asciiTheme="minorHAnsi" w:hAnsiTheme="minorHAnsi"/>
          <w:spacing w:val="1"/>
          <w:sz w:val="24"/>
          <w:szCs w:val="24"/>
        </w:rPr>
        <w:t xml:space="preserve"> </w:t>
      </w:r>
      <w:r w:rsidRPr="00B710EA">
        <w:rPr>
          <w:rFonts w:asciiTheme="minorHAnsi" w:hAnsiTheme="minorHAnsi"/>
          <w:sz w:val="24"/>
          <w:szCs w:val="24"/>
        </w:rPr>
        <w:t>de</w:t>
      </w:r>
      <w:r w:rsidRPr="00B710EA">
        <w:rPr>
          <w:rFonts w:asciiTheme="minorHAnsi" w:hAnsiTheme="minorHAnsi"/>
          <w:spacing w:val="1"/>
          <w:sz w:val="24"/>
          <w:szCs w:val="24"/>
        </w:rPr>
        <w:t xml:space="preserve"> </w:t>
      </w:r>
      <w:r w:rsidRPr="00B710EA">
        <w:rPr>
          <w:rFonts w:asciiTheme="minorHAnsi" w:hAnsiTheme="minorHAnsi"/>
          <w:sz w:val="24"/>
          <w:szCs w:val="24"/>
        </w:rPr>
        <w:t>responsabilidade</w:t>
      </w:r>
      <w:r w:rsidRPr="00B710EA">
        <w:rPr>
          <w:rFonts w:asciiTheme="minorHAnsi" w:hAnsiTheme="minorHAnsi"/>
          <w:spacing w:val="1"/>
          <w:sz w:val="24"/>
          <w:szCs w:val="24"/>
        </w:rPr>
        <w:t xml:space="preserve"> </w:t>
      </w:r>
      <w:r w:rsidRPr="00B710EA">
        <w:rPr>
          <w:rFonts w:asciiTheme="minorHAnsi" w:hAnsiTheme="minorHAnsi"/>
          <w:sz w:val="24"/>
          <w:szCs w:val="24"/>
        </w:rPr>
        <w:t>do</w:t>
      </w:r>
      <w:r w:rsidRPr="00B710EA">
        <w:rPr>
          <w:rFonts w:asciiTheme="minorHAnsi" w:hAnsiTheme="minorHAnsi"/>
          <w:spacing w:val="1"/>
          <w:sz w:val="24"/>
          <w:szCs w:val="24"/>
        </w:rPr>
        <w:t xml:space="preserve"> </w:t>
      </w:r>
      <w:r w:rsidRPr="00B710EA">
        <w:rPr>
          <w:rFonts w:asciiTheme="minorHAnsi" w:hAnsiTheme="minorHAnsi"/>
          <w:sz w:val="24"/>
          <w:szCs w:val="24"/>
        </w:rPr>
        <w:t>locador</w:t>
      </w:r>
      <w:r w:rsidRPr="00B710EA">
        <w:rPr>
          <w:rFonts w:asciiTheme="minorHAnsi" w:hAnsiTheme="minorHAnsi"/>
          <w:spacing w:val="1"/>
          <w:sz w:val="24"/>
          <w:szCs w:val="24"/>
        </w:rPr>
        <w:t xml:space="preserve"> </w:t>
      </w:r>
      <w:r w:rsidRPr="00B710EA">
        <w:rPr>
          <w:rFonts w:asciiTheme="minorHAnsi" w:hAnsiTheme="minorHAnsi"/>
          <w:sz w:val="24"/>
          <w:szCs w:val="24"/>
        </w:rPr>
        <w:t>(proprietário),</w:t>
      </w:r>
      <w:r w:rsidRPr="00B710EA">
        <w:rPr>
          <w:rFonts w:asciiTheme="minorHAnsi" w:hAnsiTheme="minorHAnsi"/>
          <w:spacing w:val="1"/>
          <w:sz w:val="24"/>
          <w:szCs w:val="24"/>
        </w:rPr>
        <w:t xml:space="preserve"> </w:t>
      </w:r>
      <w:r w:rsidRPr="00B710EA">
        <w:rPr>
          <w:rFonts w:asciiTheme="minorHAnsi" w:hAnsiTheme="minorHAnsi" w:cstheme="minorHAnsi"/>
          <w:sz w:val="24"/>
          <w:szCs w:val="24"/>
        </w:rPr>
        <w:t>relativas a</w:t>
      </w:r>
      <w:r w:rsidRPr="00B710EA">
        <w:rPr>
          <w:rFonts w:asciiTheme="minorHAnsi" w:hAnsiTheme="minorHAnsi"/>
          <w:sz w:val="24"/>
          <w:szCs w:val="24"/>
        </w:rPr>
        <w:t>os</w:t>
      </w:r>
      <w:r w:rsidRPr="00B710EA">
        <w:rPr>
          <w:rFonts w:asciiTheme="minorHAnsi" w:hAnsiTheme="minorHAnsi"/>
          <w:spacing w:val="1"/>
          <w:sz w:val="24"/>
          <w:szCs w:val="24"/>
        </w:rPr>
        <w:t xml:space="preserve"> </w:t>
      </w:r>
      <w:r w:rsidRPr="00B710EA">
        <w:rPr>
          <w:rFonts w:asciiTheme="minorHAnsi" w:hAnsiTheme="minorHAnsi"/>
          <w:sz w:val="24"/>
          <w:szCs w:val="24"/>
        </w:rPr>
        <w:t>imóveis</w:t>
      </w:r>
      <w:r w:rsidRPr="00B710EA">
        <w:rPr>
          <w:rFonts w:asciiTheme="minorHAnsi" w:hAnsiTheme="minorHAnsi"/>
          <w:spacing w:val="1"/>
          <w:sz w:val="24"/>
          <w:szCs w:val="24"/>
        </w:rPr>
        <w:t xml:space="preserve"> </w:t>
      </w:r>
      <w:r w:rsidRPr="00B710EA">
        <w:rPr>
          <w:rFonts w:asciiTheme="minorHAnsi" w:hAnsiTheme="minorHAnsi"/>
          <w:sz w:val="24"/>
          <w:szCs w:val="24"/>
        </w:rPr>
        <w:t>não</w:t>
      </w:r>
      <w:r w:rsidRPr="00B710EA">
        <w:rPr>
          <w:rFonts w:asciiTheme="minorHAnsi" w:hAnsiTheme="minorHAnsi"/>
          <w:spacing w:val="1"/>
          <w:sz w:val="24"/>
          <w:szCs w:val="24"/>
        </w:rPr>
        <w:t xml:space="preserve"> </w:t>
      </w:r>
      <w:r w:rsidRPr="00B710EA">
        <w:rPr>
          <w:rFonts w:asciiTheme="minorHAnsi" w:hAnsiTheme="minorHAnsi"/>
          <w:sz w:val="24"/>
          <w:szCs w:val="24"/>
        </w:rPr>
        <w:t>locados, exceto</w:t>
      </w:r>
      <w:r w:rsidRPr="00B710EA">
        <w:rPr>
          <w:rFonts w:asciiTheme="minorHAnsi" w:hAnsiTheme="minorHAnsi"/>
          <w:spacing w:val="-1"/>
          <w:sz w:val="24"/>
          <w:szCs w:val="24"/>
        </w:rPr>
        <w:t xml:space="preserve"> </w:t>
      </w:r>
      <w:r w:rsidRPr="00B710EA">
        <w:rPr>
          <w:rFonts w:asciiTheme="minorHAnsi" w:hAnsiTheme="minorHAnsi"/>
          <w:sz w:val="24"/>
          <w:szCs w:val="24"/>
        </w:rPr>
        <w:t>os</w:t>
      </w:r>
      <w:r w:rsidRPr="00B710EA">
        <w:rPr>
          <w:rFonts w:asciiTheme="minorHAnsi" w:hAnsiTheme="minorHAnsi"/>
          <w:spacing w:val="1"/>
          <w:sz w:val="24"/>
          <w:szCs w:val="24"/>
        </w:rPr>
        <w:t xml:space="preserve"> </w:t>
      </w:r>
      <w:r w:rsidRPr="00B710EA">
        <w:rPr>
          <w:rFonts w:asciiTheme="minorHAnsi" w:hAnsiTheme="minorHAnsi"/>
          <w:sz w:val="24"/>
          <w:szCs w:val="24"/>
        </w:rPr>
        <w:t>de</w:t>
      </w:r>
      <w:r w:rsidRPr="00B710EA">
        <w:rPr>
          <w:rFonts w:asciiTheme="minorHAnsi" w:hAnsiTheme="minorHAnsi"/>
          <w:spacing w:val="-2"/>
          <w:sz w:val="24"/>
          <w:szCs w:val="24"/>
        </w:rPr>
        <w:t xml:space="preserve"> </w:t>
      </w:r>
      <w:r w:rsidRPr="00B710EA">
        <w:rPr>
          <w:rFonts w:asciiTheme="minorHAnsi" w:hAnsiTheme="minorHAnsi"/>
          <w:sz w:val="24"/>
          <w:szCs w:val="24"/>
        </w:rPr>
        <w:t>uso</w:t>
      </w:r>
      <w:r w:rsidRPr="00B710EA">
        <w:rPr>
          <w:rFonts w:asciiTheme="minorHAnsi" w:hAnsiTheme="minorHAnsi"/>
          <w:spacing w:val="-3"/>
          <w:sz w:val="24"/>
          <w:szCs w:val="24"/>
        </w:rPr>
        <w:t xml:space="preserve"> </w:t>
      </w:r>
      <w:r w:rsidRPr="00B710EA">
        <w:rPr>
          <w:rFonts w:asciiTheme="minorHAnsi" w:hAnsiTheme="minorHAnsi"/>
          <w:sz w:val="24"/>
          <w:szCs w:val="24"/>
        </w:rPr>
        <w:t>próprio;</w:t>
      </w:r>
      <w:r w:rsidRPr="00B710EA">
        <w:rPr>
          <w:rFonts w:asciiTheme="minorHAnsi" w:hAnsiTheme="minorHAnsi"/>
          <w:spacing w:val="1"/>
          <w:sz w:val="24"/>
          <w:szCs w:val="24"/>
        </w:rPr>
        <w:t xml:space="preserve"> </w:t>
      </w:r>
      <w:r w:rsidRPr="00B710EA">
        <w:rPr>
          <w:rFonts w:asciiTheme="minorHAnsi" w:hAnsiTheme="minorHAnsi"/>
          <w:sz w:val="24"/>
          <w:szCs w:val="24"/>
        </w:rPr>
        <w:t>e</w:t>
      </w:r>
    </w:p>
    <w:p w14:paraId="0C55F39D" w14:textId="77777777" w:rsidR="0006389B" w:rsidRPr="00B710EA" w:rsidRDefault="0006389B" w:rsidP="0085614C">
      <w:pPr>
        <w:pStyle w:val="PargrafodaLista"/>
        <w:tabs>
          <w:tab w:val="left" w:pos="0"/>
          <w:tab w:val="left" w:pos="371"/>
        </w:tabs>
        <w:spacing w:before="0" w:after="120"/>
        <w:ind w:left="0" w:right="3"/>
        <w:rPr>
          <w:rFonts w:asciiTheme="minorHAnsi" w:hAnsiTheme="minorHAnsi"/>
          <w:sz w:val="24"/>
          <w:szCs w:val="24"/>
        </w:rPr>
      </w:pPr>
      <w:r w:rsidRPr="00B710EA">
        <w:rPr>
          <w:rFonts w:asciiTheme="minorHAnsi" w:hAnsiTheme="minorHAnsi"/>
          <w:sz w:val="24"/>
          <w:szCs w:val="24"/>
        </w:rPr>
        <w:t xml:space="preserve">VI - </w:t>
      </w:r>
      <w:proofErr w:type="gramStart"/>
      <w:r w:rsidRPr="00B710EA">
        <w:rPr>
          <w:rFonts w:asciiTheme="minorHAnsi" w:hAnsiTheme="minorHAnsi"/>
          <w:sz w:val="24"/>
          <w:szCs w:val="24"/>
        </w:rPr>
        <w:t>os</w:t>
      </w:r>
      <w:proofErr w:type="gramEnd"/>
      <w:r w:rsidRPr="00B710EA">
        <w:rPr>
          <w:rFonts w:asciiTheme="minorHAnsi" w:hAnsiTheme="minorHAnsi"/>
          <w:sz w:val="24"/>
          <w:szCs w:val="24"/>
        </w:rPr>
        <w:t xml:space="preserve"> gastos diretamente relacionados com a recuperação de investimentos, tais como</w:t>
      </w:r>
      <w:r w:rsidRPr="00B710EA">
        <w:rPr>
          <w:rFonts w:asciiTheme="minorHAnsi" w:hAnsiTheme="minorHAnsi"/>
          <w:spacing w:val="-52"/>
          <w:sz w:val="24"/>
          <w:szCs w:val="24"/>
        </w:rPr>
        <w:t xml:space="preserve"> </w:t>
      </w:r>
      <w:r w:rsidRPr="00B710EA">
        <w:rPr>
          <w:rFonts w:asciiTheme="minorHAnsi" w:hAnsiTheme="minorHAnsi"/>
          <w:sz w:val="24"/>
          <w:szCs w:val="24"/>
        </w:rPr>
        <w:t>honorários advocatícios terceirizados e consultorias especializadas na recuperação de perdas com</w:t>
      </w:r>
      <w:r w:rsidRPr="00B710EA">
        <w:rPr>
          <w:rFonts w:asciiTheme="minorHAnsi" w:hAnsiTheme="minorHAnsi"/>
          <w:spacing w:val="1"/>
          <w:sz w:val="24"/>
          <w:szCs w:val="24"/>
        </w:rPr>
        <w:t xml:space="preserve"> </w:t>
      </w:r>
      <w:r w:rsidRPr="00B710EA">
        <w:rPr>
          <w:rFonts w:asciiTheme="minorHAnsi" w:hAnsiTheme="minorHAnsi"/>
          <w:sz w:val="24"/>
          <w:szCs w:val="24"/>
        </w:rPr>
        <w:t>investimentos.</w:t>
      </w:r>
    </w:p>
    <w:p w14:paraId="4A77BE18" w14:textId="1DEF7D0B" w:rsidR="004C0B2A" w:rsidRPr="00B710EA" w:rsidRDefault="00AA3A73" w:rsidP="00AA3A73">
      <w:pPr>
        <w:pStyle w:val="Ttulo1"/>
        <w:spacing w:before="0" w:after="120"/>
        <w:ind w:right="6"/>
        <w:rPr>
          <w:rFonts w:asciiTheme="minorHAnsi" w:hAnsiTheme="minorHAnsi" w:cstheme="minorHAnsi"/>
          <w:i/>
          <w:iCs/>
        </w:rPr>
      </w:pPr>
      <w:r w:rsidRPr="00B710EA">
        <w:rPr>
          <w:rFonts w:asciiTheme="minorHAnsi" w:hAnsiTheme="minorHAnsi" w:cstheme="minorHAnsi"/>
        </w:rPr>
        <w:t>Seção</w:t>
      </w:r>
      <w:r w:rsidRPr="00B710EA">
        <w:rPr>
          <w:rFonts w:asciiTheme="minorHAnsi" w:hAnsiTheme="minorHAnsi" w:cstheme="minorHAnsi"/>
          <w:spacing w:val="-2"/>
        </w:rPr>
        <w:t xml:space="preserve"> </w:t>
      </w:r>
      <w:r w:rsidRPr="00B710EA">
        <w:rPr>
          <w:rFonts w:asciiTheme="minorHAnsi" w:hAnsiTheme="minorHAnsi" w:cstheme="minorHAnsi"/>
        </w:rPr>
        <w:t>I</w:t>
      </w:r>
      <w:r w:rsidR="004B1F4A" w:rsidRPr="00B710EA">
        <w:rPr>
          <w:rFonts w:asciiTheme="minorHAnsi" w:hAnsiTheme="minorHAnsi" w:cstheme="minorHAnsi"/>
        </w:rPr>
        <w:t>II</w:t>
      </w:r>
      <w:r w:rsidR="00030086" w:rsidRPr="00B710EA">
        <w:rPr>
          <w:rFonts w:asciiTheme="minorHAnsi" w:hAnsiTheme="minorHAnsi" w:cstheme="minorHAnsi"/>
          <w:spacing w:val="1"/>
        </w:rPr>
        <w:t xml:space="preserve"> </w:t>
      </w:r>
    </w:p>
    <w:p w14:paraId="16972F76" w14:textId="1AD8A65A" w:rsidR="0092387A" w:rsidRPr="00B710EA" w:rsidRDefault="0056410E" w:rsidP="00EC3054">
      <w:pPr>
        <w:pStyle w:val="Corpodetexto"/>
        <w:spacing w:before="0" w:after="120"/>
        <w:ind w:left="0" w:right="6"/>
        <w:jc w:val="center"/>
        <w:rPr>
          <w:rFonts w:asciiTheme="minorHAnsi" w:hAnsiTheme="minorHAnsi" w:cstheme="minorHAnsi"/>
          <w:b/>
          <w:bCs/>
        </w:rPr>
      </w:pPr>
      <w:r w:rsidRPr="00B710EA">
        <w:rPr>
          <w:rFonts w:asciiTheme="minorHAnsi" w:hAnsiTheme="minorHAnsi" w:cstheme="minorHAnsi"/>
          <w:b/>
          <w:bCs/>
        </w:rPr>
        <w:t>P</w:t>
      </w:r>
      <w:r w:rsidR="00AA3A73" w:rsidRPr="00B710EA">
        <w:rPr>
          <w:rFonts w:asciiTheme="minorHAnsi" w:hAnsiTheme="minorHAnsi" w:cstheme="minorHAnsi"/>
          <w:b/>
          <w:bCs/>
        </w:rPr>
        <w:t>rovisões</w:t>
      </w:r>
      <w:r w:rsidR="00AA3A73" w:rsidRPr="00B710EA">
        <w:rPr>
          <w:rFonts w:asciiTheme="minorHAnsi" w:hAnsiTheme="minorHAnsi" w:cstheme="minorHAnsi"/>
          <w:b/>
          <w:bCs/>
          <w:spacing w:val="-9"/>
        </w:rPr>
        <w:t xml:space="preserve"> </w:t>
      </w:r>
      <w:r w:rsidR="00AA3A73" w:rsidRPr="00B710EA">
        <w:rPr>
          <w:rFonts w:asciiTheme="minorHAnsi" w:hAnsiTheme="minorHAnsi" w:cstheme="minorHAnsi"/>
          <w:b/>
          <w:bCs/>
        </w:rPr>
        <w:t>para</w:t>
      </w:r>
      <w:r w:rsidR="00AA3A73" w:rsidRPr="00B710EA">
        <w:rPr>
          <w:rFonts w:asciiTheme="minorHAnsi" w:hAnsiTheme="minorHAnsi" w:cstheme="minorHAnsi"/>
          <w:b/>
          <w:bCs/>
          <w:spacing w:val="-9"/>
        </w:rPr>
        <w:t xml:space="preserve"> </w:t>
      </w:r>
      <w:r w:rsidR="00AA3A73" w:rsidRPr="00B710EA">
        <w:rPr>
          <w:rFonts w:asciiTheme="minorHAnsi" w:hAnsiTheme="minorHAnsi" w:cstheme="minorHAnsi"/>
          <w:b/>
          <w:bCs/>
        </w:rPr>
        <w:t>perdas</w:t>
      </w:r>
    </w:p>
    <w:p w14:paraId="2261C49C" w14:textId="47F4BAC5" w:rsidR="00CC4FB8" w:rsidRPr="00B710EA" w:rsidRDefault="0052046B" w:rsidP="00EC3054">
      <w:pPr>
        <w:pStyle w:val="Corpodetexto"/>
        <w:spacing w:before="0" w:after="120"/>
        <w:ind w:left="0" w:right="6"/>
        <w:jc w:val="center"/>
        <w:rPr>
          <w:rFonts w:asciiTheme="minorHAnsi" w:hAnsiTheme="minorHAnsi" w:cstheme="minorHAnsi"/>
          <w:b/>
          <w:bCs/>
        </w:rPr>
      </w:pPr>
      <w:r w:rsidRPr="00B710EA">
        <w:rPr>
          <w:rFonts w:asciiTheme="minorHAnsi" w:hAnsiTheme="minorHAnsi" w:cstheme="minorHAnsi"/>
          <w:b/>
          <w:bCs/>
        </w:rPr>
        <w:t>Subseção</w:t>
      </w:r>
      <w:r w:rsidR="00CC4FB8" w:rsidRPr="00B710EA">
        <w:rPr>
          <w:rFonts w:asciiTheme="minorHAnsi" w:hAnsiTheme="minorHAnsi" w:cstheme="minorHAnsi"/>
          <w:b/>
          <w:bCs/>
        </w:rPr>
        <w:t xml:space="preserve"> I</w:t>
      </w:r>
    </w:p>
    <w:p w14:paraId="0D59F2B7" w14:textId="7DBEB5CC" w:rsidR="00CC4FB8" w:rsidRPr="00B710EA" w:rsidRDefault="0056410E" w:rsidP="00EC3054">
      <w:pPr>
        <w:pStyle w:val="Corpodetexto"/>
        <w:spacing w:before="0" w:after="120"/>
        <w:ind w:left="0" w:right="6"/>
        <w:jc w:val="center"/>
        <w:rPr>
          <w:rFonts w:asciiTheme="minorHAnsi" w:hAnsiTheme="minorHAnsi" w:cstheme="minorHAnsi"/>
          <w:b/>
          <w:bCs/>
        </w:rPr>
      </w:pPr>
      <w:r w:rsidRPr="00B710EA">
        <w:rPr>
          <w:rFonts w:asciiTheme="minorHAnsi" w:hAnsiTheme="minorHAnsi"/>
          <w:b/>
          <w:bCs/>
        </w:rPr>
        <w:t>P</w:t>
      </w:r>
      <w:r w:rsidR="00FB164E" w:rsidRPr="00B710EA">
        <w:rPr>
          <w:rFonts w:asciiTheme="minorHAnsi" w:hAnsiTheme="minorHAnsi"/>
          <w:b/>
          <w:bCs/>
        </w:rPr>
        <w:t>arâmetros de provisões para perdas</w:t>
      </w:r>
    </w:p>
    <w:p w14:paraId="41047378" w14:textId="3EC0B12F" w:rsidR="0092387A" w:rsidRPr="00B710EA" w:rsidRDefault="00A82A95" w:rsidP="0085614C">
      <w:pPr>
        <w:pStyle w:val="Corpodetexto"/>
        <w:tabs>
          <w:tab w:val="left" w:pos="1087"/>
        </w:tabs>
        <w:spacing w:before="0" w:after="120"/>
        <w:ind w:left="0" w:right="6"/>
        <w:rPr>
          <w:rFonts w:asciiTheme="minorHAnsi" w:eastAsiaTheme="minorHAnsi" w:hAnsiTheme="minorHAnsi" w:cstheme="minorBidi"/>
        </w:rPr>
      </w:pPr>
      <w:r w:rsidRPr="00B710EA">
        <w:rPr>
          <w:rFonts w:asciiTheme="minorHAnsi" w:eastAsiaTheme="minorHAnsi" w:hAnsiTheme="minorHAnsi" w:cstheme="minorBidi"/>
        </w:rPr>
        <w:t xml:space="preserve">Art. </w:t>
      </w:r>
      <w:r w:rsidR="00DB40AB" w:rsidRPr="00B710EA">
        <w:rPr>
          <w:rFonts w:asciiTheme="minorHAnsi" w:eastAsiaTheme="minorHAnsi" w:hAnsiTheme="minorHAnsi" w:cstheme="minorBidi"/>
        </w:rPr>
        <w:t>3</w:t>
      </w:r>
      <w:r w:rsidR="009079CE" w:rsidRPr="00B710EA">
        <w:rPr>
          <w:rFonts w:asciiTheme="minorHAnsi" w:eastAsiaTheme="minorHAnsi" w:hAnsiTheme="minorHAnsi" w:cstheme="minorBidi"/>
        </w:rPr>
        <w:t>2</w:t>
      </w:r>
      <w:r w:rsidR="004B1F4A" w:rsidRPr="00B710EA">
        <w:rPr>
          <w:rFonts w:asciiTheme="minorHAnsi" w:eastAsiaTheme="minorHAnsi" w:hAnsiTheme="minorHAnsi" w:cstheme="minorBidi"/>
        </w:rPr>
        <w:t>1</w:t>
      </w:r>
      <w:r w:rsidRPr="00B710EA">
        <w:rPr>
          <w:rFonts w:asciiTheme="minorHAnsi" w:eastAsiaTheme="minorHAnsi" w:hAnsiTheme="minorHAnsi" w:cstheme="minorBidi"/>
        </w:rPr>
        <w:t xml:space="preserve">.  A EFPC deve constituir provisão para perda </w:t>
      </w:r>
      <w:r w:rsidR="00A10883" w:rsidRPr="00B710EA">
        <w:rPr>
          <w:rFonts w:asciiTheme="minorHAnsi" w:hAnsiTheme="minorHAnsi" w:cstheme="minorHAnsi"/>
        </w:rPr>
        <w:t>sobre os valores dos créditos vencidos</w:t>
      </w:r>
      <w:r w:rsidR="007A0A5E" w:rsidRPr="00B710EA">
        <w:rPr>
          <w:rFonts w:asciiTheme="minorHAnsi" w:hAnsiTheme="minorHAnsi" w:cstheme="minorHAnsi"/>
        </w:rPr>
        <w:t xml:space="preserve"> e vincendos</w:t>
      </w:r>
      <w:r w:rsidR="00A10883" w:rsidRPr="00B710EA">
        <w:rPr>
          <w:rFonts w:asciiTheme="minorHAnsi" w:hAnsiTheme="minorHAnsi" w:cstheme="minorHAnsi"/>
        </w:rPr>
        <w:t>,</w:t>
      </w:r>
      <w:r w:rsidR="00A10883" w:rsidRPr="00B710EA">
        <w:rPr>
          <w:rFonts w:asciiTheme="minorHAnsi" w:eastAsiaTheme="minorHAnsi" w:hAnsiTheme="minorHAnsi" w:cstheme="minorBidi"/>
        </w:rPr>
        <w:t xml:space="preserve"> </w:t>
      </w:r>
      <w:r w:rsidRPr="00B710EA">
        <w:rPr>
          <w:rFonts w:asciiTheme="minorHAnsi" w:eastAsiaTheme="minorHAnsi" w:hAnsiTheme="minorHAnsi" w:cstheme="minorBidi"/>
        </w:rPr>
        <w:t>determinada em função do tempo de atraso no recebimento do valor principal, de parcela ou de encargos, conforme os seguintes parâmetros:</w:t>
      </w:r>
    </w:p>
    <w:p w14:paraId="3B7D827E" w14:textId="703F82DD" w:rsidR="00FF26FF" w:rsidRPr="00B710EA" w:rsidRDefault="005C06AE" w:rsidP="0085614C">
      <w:pPr>
        <w:pStyle w:val="Corpodetexto"/>
        <w:tabs>
          <w:tab w:val="left" w:pos="1087"/>
        </w:tabs>
        <w:spacing w:before="0" w:after="120"/>
        <w:ind w:left="0" w:right="6"/>
        <w:rPr>
          <w:rFonts w:asciiTheme="minorHAnsi" w:hAnsiTheme="minorHAnsi"/>
        </w:rPr>
      </w:pPr>
      <w:r w:rsidRPr="00B710EA">
        <w:rPr>
          <w:rFonts w:asciiTheme="minorHAnsi" w:hAnsiTheme="minorHAnsi"/>
        </w:rPr>
        <w:t xml:space="preserve">I - </w:t>
      </w:r>
      <w:proofErr w:type="gramStart"/>
      <w:r w:rsidRPr="00B710EA">
        <w:rPr>
          <w:rFonts w:asciiTheme="minorHAnsi" w:hAnsiTheme="minorHAnsi"/>
        </w:rPr>
        <w:t>provisão</w:t>
      </w:r>
      <w:proofErr w:type="gramEnd"/>
      <w:r w:rsidRPr="00B710EA">
        <w:rPr>
          <w:rFonts w:asciiTheme="minorHAnsi" w:hAnsiTheme="minorHAnsi"/>
        </w:rPr>
        <w:t xml:space="preserve"> mínima de 1% para atraso entre 31 e 60 dias;</w:t>
      </w:r>
    </w:p>
    <w:p w14:paraId="1ECB8904" w14:textId="015410F5" w:rsidR="00B9538B" w:rsidRPr="00B710EA" w:rsidRDefault="00B9538B" w:rsidP="0085614C">
      <w:pPr>
        <w:pStyle w:val="Corpodetexto"/>
        <w:tabs>
          <w:tab w:val="left" w:pos="1087"/>
        </w:tabs>
        <w:spacing w:before="0" w:after="120"/>
        <w:ind w:left="0" w:right="6"/>
        <w:rPr>
          <w:rFonts w:asciiTheme="minorHAnsi" w:hAnsiTheme="minorHAnsi"/>
        </w:rPr>
      </w:pPr>
      <w:r w:rsidRPr="00B710EA">
        <w:rPr>
          <w:rFonts w:asciiTheme="minorHAnsi" w:hAnsiTheme="minorHAnsi"/>
        </w:rPr>
        <w:t xml:space="preserve">II - </w:t>
      </w:r>
      <w:proofErr w:type="gramStart"/>
      <w:r w:rsidRPr="00B710EA">
        <w:rPr>
          <w:rFonts w:asciiTheme="minorHAnsi" w:hAnsiTheme="minorHAnsi"/>
        </w:rPr>
        <w:t>provisão</w:t>
      </w:r>
      <w:proofErr w:type="gramEnd"/>
      <w:r w:rsidRPr="00B710EA">
        <w:rPr>
          <w:rFonts w:asciiTheme="minorHAnsi" w:hAnsiTheme="minorHAnsi"/>
        </w:rPr>
        <w:t xml:space="preserve"> mínima de 5%, para atraso entre 61 e 90 dias;</w:t>
      </w:r>
    </w:p>
    <w:p w14:paraId="3775DA4C" w14:textId="3F446329" w:rsidR="00F04E14" w:rsidRPr="00B710EA" w:rsidRDefault="00F04E14" w:rsidP="0085614C">
      <w:pPr>
        <w:pStyle w:val="Corpodetexto"/>
        <w:tabs>
          <w:tab w:val="left" w:pos="1087"/>
        </w:tabs>
        <w:spacing w:before="0" w:after="120"/>
        <w:ind w:left="0" w:right="6"/>
        <w:rPr>
          <w:rFonts w:asciiTheme="minorHAnsi" w:hAnsiTheme="minorHAnsi"/>
        </w:rPr>
      </w:pPr>
      <w:r w:rsidRPr="00B710EA">
        <w:rPr>
          <w:rFonts w:asciiTheme="minorHAnsi" w:hAnsiTheme="minorHAnsi"/>
        </w:rPr>
        <w:t>III - provisão mínima de 10%, para atraso entre 91 e 120 dias;</w:t>
      </w:r>
    </w:p>
    <w:p w14:paraId="5E1CA1F6" w14:textId="34F98141" w:rsidR="00F04E14" w:rsidRPr="00B710EA" w:rsidRDefault="008512C3" w:rsidP="0085614C">
      <w:pPr>
        <w:pStyle w:val="Corpodetexto"/>
        <w:tabs>
          <w:tab w:val="left" w:pos="1087"/>
        </w:tabs>
        <w:spacing w:before="0" w:after="120"/>
        <w:ind w:left="0" w:right="6"/>
        <w:rPr>
          <w:rFonts w:asciiTheme="minorHAnsi" w:hAnsiTheme="minorHAnsi"/>
        </w:rPr>
      </w:pPr>
      <w:r w:rsidRPr="00B710EA">
        <w:rPr>
          <w:rFonts w:asciiTheme="minorHAnsi" w:hAnsiTheme="minorHAnsi"/>
        </w:rPr>
        <w:t xml:space="preserve">IV - </w:t>
      </w:r>
      <w:proofErr w:type="gramStart"/>
      <w:r w:rsidRPr="00B710EA">
        <w:rPr>
          <w:rFonts w:asciiTheme="minorHAnsi" w:hAnsiTheme="minorHAnsi"/>
        </w:rPr>
        <w:t>provisão</w:t>
      </w:r>
      <w:proofErr w:type="gramEnd"/>
      <w:r w:rsidRPr="00B710EA">
        <w:rPr>
          <w:rFonts w:asciiTheme="minorHAnsi" w:hAnsiTheme="minorHAnsi"/>
        </w:rPr>
        <w:t xml:space="preserve"> mínima de 25%, para atraso entre 121 e 180 dias;</w:t>
      </w:r>
    </w:p>
    <w:p w14:paraId="2642C46E" w14:textId="35F0BEAA" w:rsidR="008512C3" w:rsidRPr="00B710EA" w:rsidRDefault="00FC3084" w:rsidP="0085614C">
      <w:pPr>
        <w:pStyle w:val="Corpodetexto"/>
        <w:tabs>
          <w:tab w:val="left" w:pos="1087"/>
        </w:tabs>
        <w:spacing w:before="0" w:after="120"/>
        <w:ind w:left="0" w:right="6"/>
        <w:rPr>
          <w:rFonts w:asciiTheme="minorHAnsi" w:hAnsiTheme="minorHAnsi"/>
        </w:rPr>
      </w:pPr>
      <w:r w:rsidRPr="00B710EA">
        <w:rPr>
          <w:rFonts w:asciiTheme="minorHAnsi" w:hAnsiTheme="minorHAnsi"/>
        </w:rPr>
        <w:t xml:space="preserve">V - </w:t>
      </w:r>
      <w:proofErr w:type="gramStart"/>
      <w:r w:rsidRPr="00B710EA">
        <w:rPr>
          <w:rFonts w:asciiTheme="minorHAnsi" w:hAnsiTheme="minorHAnsi"/>
        </w:rPr>
        <w:t>provisão</w:t>
      </w:r>
      <w:proofErr w:type="gramEnd"/>
      <w:r w:rsidRPr="00B710EA">
        <w:rPr>
          <w:rFonts w:asciiTheme="minorHAnsi" w:hAnsiTheme="minorHAnsi"/>
        </w:rPr>
        <w:t xml:space="preserve"> mínima de 50%, para atraso entre 181 e 240 dias;</w:t>
      </w:r>
    </w:p>
    <w:p w14:paraId="34A99C46" w14:textId="36795427" w:rsidR="00FC3084" w:rsidRPr="00B710EA" w:rsidRDefault="00947BF2" w:rsidP="0085614C">
      <w:pPr>
        <w:pStyle w:val="Corpodetexto"/>
        <w:tabs>
          <w:tab w:val="left" w:pos="1087"/>
        </w:tabs>
        <w:spacing w:before="0" w:after="120"/>
        <w:ind w:left="0" w:right="6"/>
        <w:rPr>
          <w:rFonts w:asciiTheme="minorHAnsi" w:hAnsiTheme="minorHAnsi" w:cstheme="minorHAnsi"/>
        </w:rPr>
      </w:pPr>
      <w:r w:rsidRPr="00B710EA">
        <w:rPr>
          <w:rFonts w:asciiTheme="minorHAnsi" w:hAnsiTheme="minorHAnsi" w:cstheme="minorHAnsi"/>
        </w:rPr>
        <w:t xml:space="preserve">VI - </w:t>
      </w:r>
      <w:proofErr w:type="gramStart"/>
      <w:r w:rsidRPr="00B710EA">
        <w:rPr>
          <w:rFonts w:asciiTheme="minorHAnsi" w:hAnsiTheme="minorHAnsi" w:cstheme="minorHAnsi"/>
        </w:rPr>
        <w:t>provisão</w:t>
      </w:r>
      <w:proofErr w:type="gramEnd"/>
      <w:r w:rsidRPr="00B710EA">
        <w:rPr>
          <w:rFonts w:asciiTheme="minorHAnsi" w:hAnsiTheme="minorHAnsi" w:cstheme="minorHAnsi"/>
        </w:rPr>
        <w:t xml:space="preserve"> mínima de 75%, para atraso entre 241 e 360 dias; e</w:t>
      </w:r>
    </w:p>
    <w:p w14:paraId="4E402D02" w14:textId="09A64857" w:rsidR="00947BF2" w:rsidRPr="00B710EA" w:rsidRDefault="00BA02B1" w:rsidP="0085614C">
      <w:pPr>
        <w:pStyle w:val="Corpodetexto"/>
        <w:tabs>
          <w:tab w:val="left" w:pos="1087"/>
        </w:tabs>
        <w:spacing w:before="0" w:after="120"/>
        <w:ind w:left="0" w:right="6"/>
        <w:rPr>
          <w:rFonts w:asciiTheme="minorHAnsi" w:hAnsiTheme="minorHAnsi"/>
        </w:rPr>
      </w:pPr>
      <w:r w:rsidRPr="00B710EA">
        <w:rPr>
          <w:rFonts w:asciiTheme="minorHAnsi" w:hAnsiTheme="minorHAnsi" w:cstheme="minorHAnsi"/>
        </w:rPr>
        <w:t>VII - provisão de 100% para atraso superior a 360 dias.</w:t>
      </w:r>
    </w:p>
    <w:p w14:paraId="6FE59B25" w14:textId="51902F7D" w:rsidR="00B27BCA" w:rsidRPr="00B710EA" w:rsidRDefault="00A10883" w:rsidP="0085614C">
      <w:pPr>
        <w:pStyle w:val="Corpodetexto"/>
        <w:tabs>
          <w:tab w:val="left" w:pos="1087"/>
        </w:tabs>
        <w:spacing w:before="0" w:after="120"/>
        <w:ind w:left="0" w:right="3"/>
        <w:rPr>
          <w:rFonts w:asciiTheme="minorHAnsi" w:hAnsiTheme="minorHAnsi" w:cstheme="minorHAnsi"/>
        </w:rPr>
      </w:pPr>
      <w:r w:rsidRPr="00B710EA">
        <w:rPr>
          <w:rFonts w:asciiTheme="minorHAnsi" w:hAnsiTheme="minorHAnsi" w:cstheme="minorHAnsi"/>
        </w:rPr>
        <w:t>Parágrafo único.</w:t>
      </w:r>
      <w:r w:rsidR="00AF3042" w:rsidRPr="00B710EA">
        <w:rPr>
          <w:rFonts w:asciiTheme="minorHAnsi" w:hAnsiTheme="minorHAnsi" w:cstheme="minorHAnsi"/>
        </w:rPr>
        <w:t xml:space="preserve"> </w:t>
      </w:r>
      <w:r w:rsidR="00B27BCA" w:rsidRPr="00B710EA">
        <w:rPr>
          <w:rFonts w:asciiTheme="minorHAnsi" w:hAnsiTheme="minorHAnsi" w:cstheme="minorHAnsi"/>
        </w:rPr>
        <w:t xml:space="preserve"> A provisão para perda sobre as contribuições em atraso dos planos de benefícios, em relação ao previsto no plano de custeio anual, deve ser constituída somente sobre o valor das parcelas </w:t>
      </w:r>
      <w:r w:rsidR="00B27BCA" w:rsidRPr="00B710EA">
        <w:rPr>
          <w:rFonts w:asciiTheme="minorHAnsi" w:hAnsiTheme="minorHAnsi" w:cstheme="minorHAnsi"/>
        </w:rPr>
        <w:lastRenderedPageBreak/>
        <w:t>vencidas.</w:t>
      </w:r>
    </w:p>
    <w:p w14:paraId="28A640D6" w14:textId="7BB86C80" w:rsidR="00672CC6" w:rsidRPr="00B710EA" w:rsidRDefault="00AF3042" w:rsidP="0085614C">
      <w:pPr>
        <w:pStyle w:val="Corpodetexto"/>
        <w:tabs>
          <w:tab w:val="left" w:pos="1087"/>
        </w:tabs>
        <w:spacing w:before="0" w:after="120"/>
        <w:ind w:left="0" w:right="3"/>
        <w:rPr>
          <w:rFonts w:asciiTheme="minorHAnsi" w:hAnsiTheme="minorHAnsi" w:cstheme="minorHAnsi"/>
        </w:rPr>
      </w:pPr>
      <w:r w:rsidRPr="00B710EA">
        <w:rPr>
          <w:rFonts w:asciiTheme="minorHAnsi" w:hAnsiTheme="minorHAnsi" w:cstheme="minorHAnsi"/>
        </w:rPr>
        <w:t xml:space="preserve">Art. </w:t>
      </w:r>
      <w:r w:rsidR="00DB40AB" w:rsidRPr="00B710EA">
        <w:rPr>
          <w:rFonts w:asciiTheme="minorHAnsi" w:hAnsiTheme="minorHAnsi" w:cstheme="minorHAnsi"/>
        </w:rPr>
        <w:t>3</w:t>
      </w:r>
      <w:r w:rsidR="009079CE" w:rsidRPr="00B710EA">
        <w:rPr>
          <w:rFonts w:asciiTheme="minorHAnsi" w:hAnsiTheme="minorHAnsi" w:cstheme="minorHAnsi"/>
        </w:rPr>
        <w:t>2</w:t>
      </w:r>
      <w:r w:rsidR="004B1F4A" w:rsidRPr="00B710EA">
        <w:rPr>
          <w:rFonts w:asciiTheme="minorHAnsi" w:hAnsiTheme="minorHAnsi" w:cstheme="minorHAnsi"/>
        </w:rPr>
        <w:t>2</w:t>
      </w:r>
      <w:r w:rsidRPr="00B710EA">
        <w:rPr>
          <w:rFonts w:asciiTheme="minorHAnsi" w:hAnsiTheme="minorHAnsi" w:cstheme="minorHAnsi"/>
        </w:rPr>
        <w:t>.</w:t>
      </w:r>
      <w:r w:rsidR="00672CC6" w:rsidRPr="00B710EA">
        <w:rPr>
          <w:rFonts w:asciiTheme="minorHAnsi" w:hAnsiTheme="minorHAnsi" w:cstheme="minorHAnsi"/>
        </w:rPr>
        <w:t xml:space="preserve">  É vedado o reconhecimento de receitas de qualquer natureza, no resultado do período, relativas a ativos financeiros que apresentem atraso igual ou superior a noventa dias, no pagamento de parcela de principal ou de encargos.</w:t>
      </w:r>
    </w:p>
    <w:p w14:paraId="07EBF971" w14:textId="0A6899EE" w:rsidR="00672CC6" w:rsidRPr="00B710EA" w:rsidRDefault="00AF3042" w:rsidP="0085614C">
      <w:pPr>
        <w:pStyle w:val="Corpodetexto"/>
        <w:tabs>
          <w:tab w:val="left" w:pos="1087"/>
        </w:tabs>
        <w:spacing w:before="0" w:after="120"/>
        <w:ind w:left="0" w:right="3"/>
        <w:rPr>
          <w:rFonts w:asciiTheme="minorHAnsi" w:hAnsiTheme="minorHAnsi" w:cstheme="minorHAnsi"/>
        </w:rPr>
      </w:pPr>
      <w:r w:rsidRPr="00B710EA">
        <w:rPr>
          <w:rFonts w:asciiTheme="minorHAnsi" w:hAnsiTheme="minorHAnsi" w:cstheme="minorHAnsi"/>
        </w:rPr>
        <w:t>Parágrafo único.</w:t>
      </w:r>
      <w:r w:rsidR="00D325BB" w:rsidRPr="00B710EA">
        <w:rPr>
          <w:rFonts w:asciiTheme="minorHAnsi" w:hAnsiTheme="minorHAnsi" w:cstheme="minorHAnsi"/>
        </w:rPr>
        <w:t xml:space="preserve">  As receitas, de que trata </w:t>
      </w:r>
      <w:r w:rsidR="00E123A9" w:rsidRPr="00B710EA">
        <w:rPr>
          <w:rFonts w:asciiTheme="minorHAnsi" w:hAnsiTheme="minorHAnsi" w:cstheme="minorHAnsi"/>
        </w:rPr>
        <w:t xml:space="preserve">o </w:t>
      </w:r>
      <w:r w:rsidR="00E123A9" w:rsidRPr="00B710EA">
        <w:rPr>
          <w:rFonts w:asciiTheme="minorHAnsi" w:hAnsiTheme="minorHAnsi" w:cstheme="minorHAnsi"/>
          <w:b/>
          <w:bCs/>
        </w:rPr>
        <w:t>caput</w:t>
      </w:r>
      <w:r w:rsidR="00D325BB" w:rsidRPr="00B710EA">
        <w:rPr>
          <w:rFonts w:asciiTheme="minorHAnsi" w:hAnsiTheme="minorHAnsi" w:cstheme="minorHAnsi"/>
        </w:rPr>
        <w:t>, somente podem ser apropriadas ao resultado quando do seu efetivo recebimento.</w:t>
      </w:r>
    </w:p>
    <w:p w14:paraId="34553FB2" w14:textId="2B327DA8" w:rsidR="007167C2" w:rsidRPr="00B710EA" w:rsidRDefault="001374D9" w:rsidP="00AE65C8">
      <w:pPr>
        <w:pStyle w:val="Corpodetexto"/>
        <w:ind w:left="0"/>
        <w:jc w:val="center"/>
        <w:rPr>
          <w:rFonts w:asciiTheme="minorHAnsi" w:hAnsiTheme="minorHAnsi" w:cstheme="minorHAnsi"/>
          <w:b/>
        </w:rPr>
      </w:pPr>
      <w:r w:rsidRPr="00B710EA">
        <w:rPr>
          <w:rFonts w:asciiTheme="minorHAnsi" w:hAnsiTheme="minorHAnsi" w:cstheme="minorHAnsi"/>
          <w:b/>
          <w:bCs/>
        </w:rPr>
        <w:t>Subseção</w:t>
      </w:r>
      <w:r w:rsidR="007167C2" w:rsidRPr="00B710EA">
        <w:rPr>
          <w:rFonts w:asciiTheme="minorHAnsi" w:hAnsiTheme="minorHAnsi" w:cstheme="minorHAnsi"/>
          <w:b/>
          <w:bCs/>
        </w:rPr>
        <w:t xml:space="preserve"> I</w:t>
      </w:r>
      <w:r w:rsidR="00AC4F97" w:rsidRPr="00B710EA">
        <w:rPr>
          <w:rFonts w:asciiTheme="minorHAnsi" w:hAnsiTheme="minorHAnsi" w:cstheme="minorHAnsi"/>
          <w:b/>
        </w:rPr>
        <w:t>I</w:t>
      </w:r>
    </w:p>
    <w:p w14:paraId="12DC0FBF" w14:textId="3EF8780E" w:rsidR="00AC2820" w:rsidRPr="00B710EA" w:rsidRDefault="0056410E" w:rsidP="00AE65C8">
      <w:pPr>
        <w:pStyle w:val="Corpodetexto"/>
        <w:tabs>
          <w:tab w:val="left" w:pos="1087"/>
        </w:tabs>
        <w:spacing w:before="0" w:after="120"/>
        <w:ind w:left="0"/>
        <w:jc w:val="center"/>
        <w:rPr>
          <w:rFonts w:asciiTheme="minorHAnsi" w:hAnsiTheme="minorHAnsi" w:cstheme="minorHAnsi"/>
          <w:b/>
        </w:rPr>
      </w:pPr>
      <w:r w:rsidRPr="00B710EA">
        <w:rPr>
          <w:rFonts w:asciiTheme="minorHAnsi" w:hAnsiTheme="minorHAnsi" w:cstheme="minorHAnsi"/>
          <w:b/>
        </w:rPr>
        <w:t>R</w:t>
      </w:r>
      <w:r w:rsidR="007167C2" w:rsidRPr="00B710EA">
        <w:rPr>
          <w:rFonts w:asciiTheme="minorHAnsi" w:hAnsiTheme="minorHAnsi" w:cstheme="minorHAnsi"/>
          <w:b/>
        </w:rPr>
        <w:t>egistro contábil das provisões para perdas</w:t>
      </w:r>
    </w:p>
    <w:p w14:paraId="32362BE7" w14:textId="19D3F419" w:rsidR="00AE65C8" w:rsidRPr="00B710EA" w:rsidRDefault="00D9733E" w:rsidP="0085614C">
      <w:pPr>
        <w:pStyle w:val="Corpodetexto"/>
        <w:tabs>
          <w:tab w:val="left" w:pos="1087"/>
        </w:tabs>
        <w:spacing w:before="0" w:after="120"/>
        <w:ind w:left="0"/>
        <w:rPr>
          <w:rFonts w:asciiTheme="minorHAnsi" w:hAnsiTheme="minorHAnsi" w:cstheme="minorHAnsi"/>
        </w:rPr>
      </w:pPr>
      <w:r w:rsidRPr="00B710EA">
        <w:rPr>
          <w:rFonts w:asciiTheme="minorHAnsi" w:hAnsiTheme="minorHAnsi" w:cstheme="minorHAnsi"/>
        </w:rPr>
        <w:t xml:space="preserve">Art. </w:t>
      </w:r>
      <w:r w:rsidR="00DB40AB" w:rsidRPr="00B710EA">
        <w:rPr>
          <w:rFonts w:asciiTheme="minorHAnsi" w:hAnsiTheme="minorHAnsi" w:cstheme="minorHAnsi"/>
        </w:rPr>
        <w:t>3</w:t>
      </w:r>
      <w:r w:rsidR="00AF3042" w:rsidRPr="00B710EA">
        <w:rPr>
          <w:rFonts w:asciiTheme="minorHAnsi" w:hAnsiTheme="minorHAnsi" w:cstheme="minorHAnsi"/>
        </w:rPr>
        <w:t>2</w:t>
      </w:r>
      <w:r w:rsidR="004B1F4A" w:rsidRPr="00B710EA">
        <w:rPr>
          <w:rFonts w:asciiTheme="minorHAnsi" w:hAnsiTheme="minorHAnsi" w:cstheme="minorHAnsi"/>
        </w:rPr>
        <w:t>3</w:t>
      </w:r>
      <w:r w:rsidRPr="00B710EA">
        <w:rPr>
          <w:rFonts w:asciiTheme="minorHAnsi" w:hAnsiTheme="minorHAnsi" w:cstheme="minorHAnsi"/>
        </w:rPr>
        <w:t>.  Os valores relativos às provisões para perdas devem ser contabilizados, a débito, em conta de resultado, e em conta redutora do respectivo ativo, a crédito.</w:t>
      </w:r>
    </w:p>
    <w:p w14:paraId="50E52AFB" w14:textId="2F1D830E" w:rsidR="00C75A2F" w:rsidRPr="00B710EA" w:rsidRDefault="00240C7B" w:rsidP="0085614C">
      <w:pPr>
        <w:pStyle w:val="Corpodetexto"/>
        <w:tabs>
          <w:tab w:val="left" w:pos="1087"/>
        </w:tabs>
        <w:spacing w:before="0" w:after="120"/>
        <w:ind w:left="0"/>
        <w:rPr>
          <w:rFonts w:asciiTheme="minorHAnsi" w:hAnsiTheme="minorHAnsi" w:cstheme="minorHAnsi"/>
        </w:rPr>
      </w:pPr>
      <w:r w:rsidRPr="00B710EA">
        <w:rPr>
          <w:rFonts w:asciiTheme="minorHAnsi" w:hAnsiTheme="minorHAnsi" w:cstheme="minorHAnsi"/>
        </w:rPr>
        <w:t xml:space="preserve">Art. </w:t>
      </w:r>
      <w:r w:rsidR="00DB40AB" w:rsidRPr="00B710EA">
        <w:rPr>
          <w:rFonts w:asciiTheme="minorHAnsi" w:hAnsiTheme="minorHAnsi" w:cstheme="minorHAnsi"/>
        </w:rPr>
        <w:t>3</w:t>
      </w:r>
      <w:r w:rsidRPr="00B710EA">
        <w:rPr>
          <w:rFonts w:asciiTheme="minorHAnsi" w:hAnsiTheme="minorHAnsi" w:cstheme="minorHAnsi"/>
        </w:rPr>
        <w:t>2</w:t>
      </w:r>
      <w:r w:rsidR="004B1F4A" w:rsidRPr="00B710EA">
        <w:rPr>
          <w:rFonts w:asciiTheme="minorHAnsi" w:hAnsiTheme="minorHAnsi" w:cstheme="minorHAnsi"/>
        </w:rPr>
        <w:t>4</w:t>
      </w:r>
      <w:r w:rsidRPr="00B710EA">
        <w:rPr>
          <w:rFonts w:asciiTheme="minorHAnsi" w:hAnsiTheme="minorHAnsi" w:cstheme="minorHAnsi"/>
        </w:rPr>
        <w:t>.  Os valores relativos às provisões para perdas em ativos financeiros devem ser contabilizados em conta de "Dedução/Variação Negativa", a débito, em contrapartida à conta redutora do respectivo grupo de investimentos, a crédito.</w:t>
      </w:r>
    </w:p>
    <w:p w14:paraId="1D8DCE3B" w14:textId="112B8B8C" w:rsidR="00DB3E93" w:rsidRPr="00B710EA" w:rsidRDefault="001374D9" w:rsidP="001374D9">
      <w:pPr>
        <w:pStyle w:val="Corpodetexto"/>
        <w:ind w:left="0"/>
        <w:jc w:val="center"/>
        <w:rPr>
          <w:rFonts w:asciiTheme="minorHAnsi" w:hAnsiTheme="minorHAnsi" w:cstheme="minorHAnsi"/>
          <w:b/>
          <w:bCs/>
        </w:rPr>
      </w:pPr>
      <w:r w:rsidRPr="00B710EA">
        <w:rPr>
          <w:rFonts w:asciiTheme="minorHAnsi" w:hAnsiTheme="minorHAnsi" w:cstheme="minorHAnsi"/>
          <w:b/>
          <w:bCs/>
        </w:rPr>
        <w:t>Subseção</w:t>
      </w:r>
      <w:r w:rsidR="00DB3E93" w:rsidRPr="00B710EA">
        <w:rPr>
          <w:rFonts w:asciiTheme="minorHAnsi" w:hAnsiTheme="minorHAnsi" w:cstheme="minorHAnsi"/>
          <w:b/>
          <w:bCs/>
        </w:rPr>
        <w:t xml:space="preserve"> II</w:t>
      </w:r>
      <w:r w:rsidR="00AC4F97" w:rsidRPr="00B710EA">
        <w:rPr>
          <w:rFonts w:asciiTheme="minorHAnsi" w:hAnsiTheme="minorHAnsi" w:cstheme="minorHAnsi"/>
          <w:b/>
          <w:bCs/>
        </w:rPr>
        <w:t>I</w:t>
      </w:r>
    </w:p>
    <w:p w14:paraId="7003525B" w14:textId="3A6D97A0" w:rsidR="00113B05" w:rsidRPr="00B710EA" w:rsidRDefault="00847F01" w:rsidP="00DB3E93">
      <w:pPr>
        <w:pStyle w:val="Corpodetexto"/>
        <w:tabs>
          <w:tab w:val="left" w:pos="1087"/>
        </w:tabs>
        <w:spacing w:before="0" w:after="120"/>
        <w:ind w:left="0"/>
        <w:jc w:val="center"/>
        <w:rPr>
          <w:rFonts w:asciiTheme="minorHAnsi" w:hAnsiTheme="minorHAnsi" w:cstheme="minorHAnsi"/>
          <w:b/>
          <w:bCs/>
        </w:rPr>
      </w:pPr>
      <w:r w:rsidRPr="00B710EA">
        <w:rPr>
          <w:rFonts w:asciiTheme="minorHAnsi" w:hAnsiTheme="minorHAnsi" w:cstheme="minorHAnsi"/>
          <w:b/>
          <w:bCs/>
        </w:rPr>
        <w:t>B</w:t>
      </w:r>
      <w:r w:rsidR="00DB3E93" w:rsidRPr="00B710EA">
        <w:rPr>
          <w:rFonts w:asciiTheme="minorHAnsi" w:hAnsiTheme="minorHAnsi" w:cstheme="minorHAnsi"/>
          <w:b/>
          <w:bCs/>
        </w:rPr>
        <w:t>aixa e recuperação de ativos</w:t>
      </w:r>
    </w:p>
    <w:p w14:paraId="7CCA2CC1" w14:textId="5701724E" w:rsidR="00DB3E93" w:rsidRPr="00B710EA" w:rsidRDefault="008C6A2B" w:rsidP="0085614C">
      <w:pPr>
        <w:pStyle w:val="Corpodetexto"/>
        <w:spacing w:before="0" w:after="120"/>
        <w:ind w:left="0" w:right="6"/>
        <w:rPr>
          <w:rFonts w:asciiTheme="minorHAnsi" w:hAnsiTheme="minorHAnsi" w:cstheme="minorHAnsi"/>
        </w:rPr>
      </w:pPr>
      <w:r w:rsidRPr="00B710EA">
        <w:rPr>
          <w:rFonts w:asciiTheme="minorHAnsi" w:hAnsiTheme="minorHAnsi" w:cstheme="minorHAnsi"/>
        </w:rPr>
        <w:t xml:space="preserve">Art. </w:t>
      </w:r>
      <w:r w:rsidR="00DB40AB" w:rsidRPr="00B710EA">
        <w:rPr>
          <w:rFonts w:asciiTheme="minorHAnsi" w:hAnsiTheme="minorHAnsi" w:cstheme="minorHAnsi"/>
        </w:rPr>
        <w:t>3</w:t>
      </w:r>
      <w:r w:rsidRPr="00B710EA">
        <w:rPr>
          <w:rFonts w:asciiTheme="minorHAnsi" w:hAnsiTheme="minorHAnsi" w:cstheme="minorHAnsi"/>
        </w:rPr>
        <w:t>2</w:t>
      </w:r>
      <w:r w:rsidR="004B1F4A" w:rsidRPr="00B710EA">
        <w:rPr>
          <w:rFonts w:asciiTheme="minorHAnsi" w:hAnsiTheme="minorHAnsi" w:cstheme="minorHAnsi"/>
        </w:rPr>
        <w:t>5</w:t>
      </w:r>
      <w:r w:rsidRPr="00B710EA">
        <w:rPr>
          <w:rFonts w:asciiTheme="minorHAnsi" w:hAnsiTheme="minorHAnsi" w:cstheme="minorHAnsi"/>
        </w:rPr>
        <w:t xml:space="preserve">. </w:t>
      </w:r>
      <w:r w:rsidR="00AF3A19" w:rsidRPr="00B710EA">
        <w:rPr>
          <w:rFonts w:asciiTheme="minorHAnsi" w:hAnsiTheme="minorHAnsi" w:cstheme="minorHAnsi"/>
        </w:rPr>
        <w:t xml:space="preserve"> </w:t>
      </w:r>
      <w:r w:rsidRPr="00B710EA">
        <w:rPr>
          <w:rFonts w:asciiTheme="minorHAnsi" w:hAnsiTheme="minorHAnsi" w:cstheme="minorHAnsi"/>
        </w:rPr>
        <w:t>Os ativos financeiros devem ser baixados contabilmente nas seguintes condições:</w:t>
      </w:r>
    </w:p>
    <w:p w14:paraId="1844E2A9" w14:textId="25B83B66" w:rsidR="00F7374C" w:rsidRPr="00B710EA" w:rsidRDefault="00F7374C" w:rsidP="0085614C">
      <w:pPr>
        <w:pStyle w:val="Corpodetexto"/>
        <w:spacing w:before="0" w:after="120"/>
        <w:ind w:left="0" w:right="6"/>
        <w:rPr>
          <w:rFonts w:asciiTheme="minorHAnsi" w:hAnsiTheme="minorHAnsi" w:cstheme="minorHAnsi"/>
        </w:rPr>
      </w:pPr>
      <w:r w:rsidRPr="00B710EA">
        <w:rPr>
          <w:rFonts w:asciiTheme="minorHAnsi" w:hAnsiTheme="minorHAnsi" w:cstheme="minorHAnsi"/>
        </w:rPr>
        <w:t xml:space="preserve">I - </w:t>
      </w:r>
      <w:proofErr w:type="gramStart"/>
      <w:r w:rsidRPr="00B710EA">
        <w:rPr>
          <w:rFonts w:asciiTheme="minorHAnsi" w:hAnsiTheme="minorHAnsi" w:cstheme="minorHAnsi"/>
        </w:rPr>
        <w:t>quando</w:t>
      </w:r>
      <w:proofErr w:type="gramEnd"/>
      <w:r w:rsidRPr="00B710EA">
        <w:rPr>
          <w:rFonts w:asciiTheme="minorHAnsi" w:hAnsiTheme="minorHAnsi" w:cstheme="minorHAnsi"/>
        </w:rPr>
        <w:t xml:space="preserve"> a recuperação do seu valor for improvável; ou</w:t>
      </w:r>
    </w:p>
    <w:p w14:paraId="57C258F4" w14:textId="6BBDC95D" w:rsidR="00B44F30" w:rsidRPr="00B710EA" w:rsidRDefault="00B44F30" w:rsidP="0085614C">
      <w:pPr>
        <w:pStyle w:val="Corpodetexto"/>
        <w:spacing w:before="0" w:after="120"/>
        <w:ind w:left="0" w:right="6"/>
        <w:rPr>
          <w:rFonts w:asciiTheme="minorHAnsi" w:hAnsiTheme="minorHAnsi" w:cstheme="minorHAnsi"/>
        </w:rPr>
      </w:pPr>
      <w:r w:rsidRPr="00B710EA">
        <w:rPr>
          <w:rFonts w:asciiTheme="minorHAnsi" w:hAnsiTheme="minorHAnsi" w:cstheme="minorHAnsi"/>
        </w:rPr>
        <w:t xml:space="preserve">II - </w:t>
      </w:r>
      <w:proofErr w:type="gramStart"/>
      <w:r w:rsidRPr="00B710EA">
        <w:rPr>
          <w:rFonts w:asciiTheme="minorHAnsi" w:hAnsiTheme="minorHAnsi" w:cstheme="minorHAnsi"/>
        </w:rPr>
        <w:t>quando</w:t>
      </w:r>
      <w:proofErr w:type="gramEnd"/>
      <w:r w:rsidRPr="00B710EA">
        <w:rPr>
          <w:rFonts w:asciiTheme="minorHAnsi" w:hAnsiTheme="minorHAnsi" w:cstheme="minorHAnsi"/>
        </w:rPr>
        <w:t xml:space="preserve"> decorridos trezentos e sessenta dias previsto no inciso VII do </w:t>
      </w:r>
      <w:r w:rsidRPr="00B710EA">
        <w:rPr>
          <w:rFonts w:asciiTheme="minorHAnsi" w:hAnsiTheme="minorHAnsi" w:cstheme="minorHAnsi"/>
          <w:color w:val="4F81BD" w:themeColor="accent1"/>
          <w:highlight w:val="yellow"/>
        </w:rPr>
        <w:t xml:space="preserve">art. </w:t>
      </w:r>
      <w:r w:rsidR="00DB40AB" w:rsidRPr="00B710EA">
        <w:rPr>
          <w:rFonts w:asciiTheme="minorHAnsi" w:hAnsiTheme="minorHAnsi" w:cstheme="minorHAnsi"/>
          <w:color w:val="4F81BD" w:themeColor="accent1"/>
          <w:highlight w:val="yellow"/>
        </w:rPr>
        <w:t>3</w:t>
      </w:r>
      <w:r w:rsidR="004B1F4A" w:rsidRPr="00B710EA">
        <w:rPr>
          <w:rFonts w:asciiTheme="minorHAnsi" w:hAnsiTheme="minorHAnsi" w:cstheme="minorHAnsi"/>
          <w:color w:val="4F81BD" w:themeColor="accent1"/>
          <w:highlight w:val="yellow"/>
        </w:rPr>
        <w:t>21</w:t>
      </w:r>
      <w:r w:rsidRPr="00B710EA">
        <w:rPr>
          <w:rFonts w:asciiTheme="minorHAnsi" w:hAnsiTheme="minorHAnsi" w:cstheme="minorHAnsi"/>
        </w:rPr>
        <w:t>.</w:t>
      </w:r>
    </w:p>
    <w:p w14:paraId="7133C35F" w14:textId="18715B00" w:rsidR="0079610A" w:rsidRPr="00B710EA" w:rsidRDefault="0079610A" w:rsidP="0085614C">
      <w:pPr>
        <w:pStyle w:val="Corpodetexto"/>
        <w:spacing w:before="0" w:after="120"/>
        <w:ind w:left="0" w:right="6"/>
        <w:rPr>
          <w:rFonts w:asciiTheme="minorHAnsi" w:hAnsiTheme="minorHAnsi" w:cstheme="minorHAnsi"/>
        </w:rPr>
      </w:pPr>
      <w:r w:rsidRPr="00B710EA">
        <w:rPr>
          <w:rFonts w:asciiTheme="minorHAnsi" w:hAnsiTheme="minorHAnsi" w:cstheme="minorHAnsi"/>
        </w:rPr>
        <w:t>§ 1</w:t>
      </w:r>
      <w:proofErr w:type="gramStart"/>
      <w:r w:rsidRPr="00B710EA">
        <w:rPr>
          <w:rFonts w:asciiTheme="minorHAnsi" w:hAnsiTheme="minorHAnsi" w:cstheme="minorHAnsi"/>
        </w:rPr>
        <w:t>º  Os</w:t>
      </w:r>
      <w:proofErr w:type="gramEnd"/>
      <w:r w:rsidRPr="00B710EA">
        <w:rPr>
          <w:rFonts w:asciiTheme="minorHAnsi" w:hAnsiTheme="minorHAnsi" w:cstheme="minorHAnsi"/>
        </w:rPr>
        <w:t xml:space="preserve"> ativos financeiros baixados contabilmente devem ser registrados em controles auxiliares até que estejam esgotados todos os meios de cobrança judicial ou extrajudicial, ou por decisão do órgão de governança competente da entidade, observado o prazo mínimo de cinco anos para a manutenção do referido registro auxiliar</w:t>
      </w:r>
      <w:r w:rsidR="008E4ED9" w:rsidRPr="00B710EA">
        <w:rPr>
          <w:rFonts w:asciiTheme="minorHAnsi" w:hAnsiTheme="minorHAnsi" w:cstheme="minorHAnsi"/>
        </w:rPr>
        <w:t>.</w:t>
      </w:r>
    </w:p>
    <w:p w14:paraId="784B5AF8" w14:textId="747E3352" w:rsidR="00B74DAD" w:rsidRPr="00B710EA" w:rsidRDefault="00B74DAD" w:rsidP="0085614C">
      <w:pPr>
        <w:pStyle w:val="Corpodetexto"/>
        <w:spacing w:before="0" w:after="120"/>
        <w:ind w:left="0" w:right="6"/>
        <w:rPr>
          <w:rFonts w:asciiTheme="minorHAnsi" w:hAnsiTheme="minorHAnsi" w:cstheme="minorHAnsi"/>
        </w:rPr>
      </w:pPr>
      <w:r w:rsidRPr="00B710EA">
        <w:rPr>
          <w:rFonts w:asciiTheme="minorHAnsi" w:hAnsiTheme="minorHAnsi" w:cstheme="minorHAnsi"/>
        </w:rPr>
        <w:t>§ 2</w:t>
      </w:r>
      <w:proofErr w:type="gramStart"/>
      <w:r w:rsidRPr="00B710EA">
        <w:rPr>
          <w:rFonts w:asciiTheme="minorHAnsi" w:hAnsiTheme="minorHAnsi" w:cstheme="minorHAnsi"/>
        </w:rPr>
        <w:t xml:space="preserve">º </w:t>
      </w:r>
      <w:r w:rsidR="00AF3A19" w:rsidRPr="00B710EA">
        <w:rPr>
          <w:rFonts w:asciiTheme="minorHAnsi" w:hAnsiTheme="minorHAnsi" w:cstheme="minorHAnsi"/>
        </w:rPr>
        <w:t xml:space="preserve"> </w:t>
      </w:r>
      <w:r w:rsidRPr="00B710EA">
        <w:rPr>
          <w:rFonts w:asciiTheme="minorHAnsi" w:hAnsiTheme="minorHAnsi" w:cstheme="minorHAnsi"/>
        </w:rPr>
        <w:t>A</w:t>
      </w:r>
      <w:proofErr w:type="gramEnd"/>
      <w:r w:rsidRPr="00B710EA">
        <w:rPr>
          <w:rFonts w:asciiTheme="minorHAnsi" w:hAnsiTheme="minorHAnsi" w:cstheme="minorHAnsi"/>
        </w:rPr>
        <w:t xml:space="preserve"> EFPC deve promover, por meio de sua estrutura interna ou por prestadores de serviço, a cobrança dos créditos vencidos buscando sempre maximizar o valor recuperado.</w:t>
      </w:r>
    </w:p>
    <w:p w14:paraId="3BE29C06" w14:textId="07D187FF" w:rsidR="00B74DAD" w:rsidRPr="00B710EA" w:rsidRDefault="00E85F62" w:rsidP="0085614C">
      <w:pPr>
        <w:pStyle w:val="Corpodetexto"/>
        <w:spacing w:before="0" w:after="120"/>
        <w:ind w:left="0" w:right="6"/>
        <w:rPr>
          <w:rFonts w:asciiTheme="minorHAnsi" w:hAnsiTheme="minorHAnsi" w:cstheme="minorHAnsi"/>
        </w:rPr>
      </w:pPr>
      <w:r w:rsidRPr="00B710EA">
        <w:rPr>
          <w:rFonts w:asciiTheme="minorHAnsi" w:hAnsiTheme="minorHAnsi" w:cstheme="minorHAnsi"/>
        </w:rPr>
        <w:t xml:space="preserve">Art. </w:t>
      </w:r>
      <w:r w:rsidR="00DB40AB" w:rsidRPr="00B710EA">
        <w:rPr>
          <w:rFonts w:asciiTheme="minorHAnsi" w:hAnsiTheme="minorHAnsi" w:cstheme="minorHAnsi"/>
        </w:rPr>
        <w:t>3</w:t>
      </w:r>
      <w:r w:rsidRPr="00B710EA">
        <w:rPr>
          <w:rFonts w:asciiTheme="minorHAnsi" w:hAnsiTheme="minorHAnsi" w:cstheme="minorHAnsi"/>
        </w:rPr>
        <w:t>2</w:t>
      </w:r>
      <w:r w:rsidR="004B1F4A" w:rsidRPr="00B710EA">
        <w:rPr>
          <w:rFonts w:asciiTheme="minorHAnsi" w:hAnsiTheme="minorHAnsi" w:cstheme="minorHAnsi"/>
        </w:rPr>
        <w:t>6</w:t>
      </w:r>
      <w:r w:rsidRPr="00B710EA">
        <w:rPr>
          <w:rFonts w:asciiTheme="minorHAnsi" w:hAnsiTheme="minorHAnsi" w:cstheme="minorHAnsi"/>
        </w:rPr>
        <w:t xml:space="preserve">. </w:t>
      </w:r>
      <w:r w:rsidR="00D97DC2" w:rsidRPr="00B710EA">
        <w:rPr>
          <w:rFonts w:asciiTheme="minorHAnsi" w:hAnsiTheme="minorHAnsi" w:cstheme="minorHAnsi"/>
        </w:rPr>
        <w:t xml:space="preserve"> </w:t>
      </w:r>
      <w:r w:rsidRPr="00B710EA">
        <w:rPr>
          <w:rFonts w:asciiTheme="minorHAnsi" w:hAnsiTheme="minorHAnsi" w:cstheme="minorHAnsi"/>
        </w:rPr>
        <w:t>O ganho auferido por ocasião da renegociação de ativo financeiro baixado contabilmente deve ser apropriado ao resultado somente quando do seu efetivo recebimento.</w:t>
      </w:r>
    </w:p>
    <w:p w14:paraId="1B0973B8" w14:textId="187A2B36" w:rsidR="00E85F62" w:rsidRPr="00B710EA" w:rsidRDefault="00AF3A19" w:rsidP="0085614C">
      <w:pPr>
        <w:pStyle w:val="Corpodetexto"/>
        <w:spacing w:before="0" w:after="120"/>
        <w:ind w:left="0" w:right="6"/>
        <w:rPr>
          <w:rFonts w:asciiTheme="minorHAnsi" w:hAnsiTheme="minorHAnsi" w:cstheme="minorHAnsi"/>
        </w:rPr>
      </w:pPr>
      <w:r w:rsidRPr="00B710EA">
        <w:rPr>
          <w:rFonts w:asciiTheme="minorHAnsi" w:hAnsiTheme="minorHAnsi" w:cstheme="minorHAnsi"/>
        </w:rPr>
        <w:t xml:space="preserve">Art. </w:t>
      </w:r>
      <w:r w:rsidR="00DB40AB" w:rsidRPr="00B710EA">
        <w:rPr>
          <w:rFonts w:asciiTheme="minorHAnsi" w:hAnsiTheme="minorHAnsi" w:cstheme="minorHAnsi"/>
        </w:rPr>
        <w:t>3</w:t>
      </w:r>
      <w:r w:rsidRPr="00B710EA">
        <w:rPr>
          <w:rFonts w:asciiTheme="minorHAnsi" w:hAnsiTheme="minorHAnsi" w:cstheme="minorHAnsi"/>
        </w:rPr>
        <w:t>2</w:t>
      </w:r>
      <w:r w:rsidR="004B1F4A" w:rsidRPr="00B710EA">
        <w:rPr>
          <w:rFonts w:asciiTheme="minorHAnsi" w:hAnsiTheme="minorHAnsi" w:cstheme="minorHAnsi"/>
        </w:rPr>
        <w:t>7</w:t>
      </w:r>
      <w:r w:rsidRPr="00B710EA">
        <w:rPr>
          <w:rFonts w:asciiTheme="minorHAnsi" w:hAnsiTheme="minorHAnsi" w:cstheme="minorHAnsi"/>
        </w:rPr>
        <w:t xml:space="preserve">. </w:t>
      </w:r>
      <w:r w:rsidR="00D97DC2" w:rsidRPr="00B710EA">
        <w:rPr>
          <w:rFonts w:asciiTheme="minorHAnsi" w:hAnsiTheme="minorHAnsi" w:cstheme="minorHAnsi"/>
        </w:rPr>
        <w:t xml:space="preserve"> </w:t>
      </w:r>
      <w:r w:rsidRPr="00B710EA">
        <w:rPr>
          <w:rFonts w:asciiTheme="minorHAnsi" w:hAnsiTheme="minorHAnsi" w:cstheme="minorHAnsi"/>
        </w:rPr>
        <w:t>Para fins desta Resolução, considera-se renegociação a composição de dívida, a prorrogação, a novação, a emissão de novo ativo financeiro para liquidação parcial ou integral do anterior ou qualquer outro tipo de acordo que implique alteração nos prazos de vencimento ou nas condições de pagamento originalmente pactuadas.</w:t>
      </w:r>
    </w:p>
    <w:p w14:paraId="31FAE0E1" w14:textId="079CDFC6" w:rsidR="001374D9" w:rsidRPr="00B710EA" w:rsidRDefault="001374D9" w:rsidP="001374D9">
      <w:pPr>
        <w:pStyle w:val="Ttulo1"/>
        <w:spacing w:before="0" w:after="120"/>
        <w:ind w:right="6"/>
        <w:rPr>
          <w:rFonts w:asciiTheme="minorHAnsi" w:hAnsiTheme="minorHAnsi" w:cstheme="minorHAnsi"/>
          <w:i/>
          <w:iCs/>
        </w:rPr>
      </w:pPr>
      <w:r w:rsidRPr="00B710EA">
        <w:rPr>
          <w:rFonts w:asciiTheme="minorHAnsi" w:hAnsiTheme="minorHAnsi" w:cstheme="minorHAnsi"/>
        </w:rPr>
        <w:t>Seção</w:t>
      </w:r>
      <w:r w:rsidRPr="00B710EA">
        <w:rPr>
          <w:rFonts w:asciiTheme="minorHAnsi" w:hAnsiTheme="minorHAnsi" w:cstheme="minorHAnsi"/>
          <w:spacing w:val="-2"/>
        </w:rPr>
        <w:t xml:space="preserve"> </w:t>
      </w:r>
      <w:r w:rsidR="004B1F4A" w:rsidRPr="00B710EA">
        <w:rPr>
          <w:rFonts w:asciiTheme="minorHAnsi" w:hAnsiTheme="minorHAnsi" w:cstheme="minorHAnsi"/>
          <w:spacing w:val="-2"/>
        </w:rPr>
        <w:t>I</w:t>
      </w:r>
      <w:r w:rsidRPr="00B710EA">
        <w:rPr>
          <w:rFonts w:asciiTheme="minorHAnsi" w:hAnsiTheme="minorHAnsi" w:cstheme="minorHAnsi"/>
        </w:rPr>
        <w:t>V</w:t>
      </w:r>
      <w:r w:rsidRPr="00B710EA">
        <w:rPr>
          <w:rFonts w:asciiTheme="minorHAnsi" w:hAnsiTheme="minorHAnsi" w:cstheme="minorHAnsi"/>
          <w:spacing w:val="1"/>
        </w:rPr>
        <w:t xml:space="preserve"> </w:t>
      </w:r>
    </w:p>
    <w:p w14:paraId="364B3A0E" w14:textId="3DF3BC90" w:rsidR="0092387A" w:rsidRPr="00B710EA" w:rsidRDefault="00847F01" w:rsidP="00EC3054">
      <w:pPr>
        <w:pStyle w:val="Corpodetexto"/>
        <w:spacing w:before="0" w:after="120"/>
        <w:ind w:left="0" w:right="3"/>
        <w:jc w:val="center"/>
        <w:rPr>
          <w:rFonts w:asciiTheme="minorHAnsi" w:hAnsiTheme="minorHAnsi" w:cstheme="minorHAnsi"/>
          <w:b/>
          <w:bCs/>
        </w:rPr>
      </w:pPr>
      <w:r w:rsidRPr="00B710EA">
        <w:rPr>
          <w:rFonts w:asciiTheme="minorHAnsi" w:hAnsiTheme="minorHAnsi" w:cstheme="minorHAnsi"/>
          <w:b/>
          <w:bCs/>
        </w:rPr>
        <w:t>R</w:t>
      </w:r>
      <w:r w:rsidR="001374D9" w:rsidRPr="00B710EA">
        <w:rPr>
          <w:rFonts w:asciiTheme="minorHAnsi" w:hAnsiTheme="minorHAnsi" w:cstheme="minorHAnsi"/>
          <w:b/>
          <w:bCs/>
        </w:rPr>
        <w:t>egistros</w:t>
      </w:r>
      <w:r w:rsidR="001374D9" w:rsidRPr="00B710EA">
        <w:rPr>
          <w:rFonts w:asciiTheme="minorHAnsi" w:hAnsiTheme="minorHAnsi" w:cstheme="minorHAnsi"/>
          <w:b/>
          <w:bCs/>
          <w:spacing w:val="-4"/>
        </w:rPr>
        <w:t xml:space="preserve"> </w:t>
      </w:r>
      <w:r w:rsidR="001374D9" w:rsidRPr="00B710EA">
        <w:rPr>
          <w:rFonts w:asciiTheme="minorHAnsi" w:hAnsiTheme="minorHAnsi" w:cstheme="minorHAnsi"/>
          <w:b/>
          <w:bCs/>
        </w:rPr>
        <w:t>contábeis</w:t>
      </w:r>
      <w:r w:rsidR="001374D9" w:rsidRPr="00B710EA">
        <w:rPr>
          <w:rFonts w:asciiTheme="minorHAnsi" w:hAnsiTheme="minorHAnsi" w:cstheme="minorHAnsi"/>
          <w:b/>
          <w:bCs/>
          <w:spacing w:val="-1"/>
        </w:rPr>
        <w:t xml:space="preserve"> </w:t>
      </w:r>
      <w:r w:rsidR="001374D9" w:rsidRPr="00B710EA">
        <w:rPr>
          <w:rFonts w:asciiTheme="minorHAnsi" w:hAnsiTheme="minorHAnsi" w:cstheme="minorHAnsi"/>
          <w:b/>
          <w:bCs/>
        </w:rPr>
        <w:t>do</w:t>
      </w:r>
      <w:r w:rsidR="001374D9" w:rsidRPr="00B710EA">
        <w:rPr>
          <w:rFonts w:asciiTheme="minorHAnsi" w:hAnsiTheme="minorHAnsi" w:cstheme="minorHAnsi"/>
          <w:b/>
          <w:bCs/>
          <w:spacing w:val="-3"/>
        </w:rPr>
        <w:t xml:space="preserve"> </w:t>
      </w:r>
      <w:r w:rsidR="001374D9" w:rsidRPr="00B710EA">
        <w:rPr>
          <w:rFonts w:asciiTheme="minorHAnsi" w:hAnsiTheme="minorHAnsi" w:cstheme="minorHAnsi"/>
          <w:b/>
          <w:bCs/>
        </w:rPr>
        <w:t>imobilizado</w:t>
      </w:r>
      <w:r w:rsidR="001374D9" w:rsidRPr="00B710EA">
        <w:rPr>
          <w:rFonts w:asciiTheme="minorHAnsi" w:hAnsiTheme="minorHAnsi" w:cstheme="minorHAnsi"/>
          <w:b/>
          <w:bCs/>
          <w:spacing w:val="-4"/>
        </w:rPr>
        <w:t xml:space="preserve"> </w:t>
      </w:r>
      <w:r w:rsidR="001374D9" w:rsidRPr="00B710EA">
        <w:rPr>
          <w:rFonts w:asciiTheme="minorHAnsi" w:hAnsiTheme="minorHAnsi" w:cstheme="minorHAnsi"/>
          <w:b/>
          <w:bCs/>
        </w:rPr>
        <w:t>e</w:t>
      </w:r>
      <w:r w:rsidR="001374D9" w:rsidRPr="00B710EA">
        <w:rPr>
          <w:rFonts w:asciiTheme="minorHAnsi" w:hAnsiTheme="minorHAnsi" w:cstheme="minorHAnsi"/>
          <w:b/>
          <w:bCs/>
          <w:spacing w:val="-3"/>
        </w:rPr>
        <w:t xml:space="preserve"> </w:t>
      </w:r>
      <w:r w:rsidR="001374D9" w:rsidRPr="00B710EA">
        <w:rPr>
          <w:rFonts w:asciiTheme="minorHAnsi" w:hAnsiTheme="minorHAnsi" w:cstheme="minorHAnsi"/>
          <w:b/>
          <w:bCs/>
        </w:rPr>
        <w:t>do</w:t>
      </w:r>
      <w:r w:rsidR="001374D9" w:rsidRPr="00B710EA">
        <w:rPr>
          <w:rFonts w:asciiTheme="minorHAnsi" w:hAnsiTheme="minorHAnsi" w:cstheme="minorHAnsi"/>
          <w:b/>
          <w:bCs/>
          <w:spacing w:val="-3"/>
        </w:rPr>
        <w:t xml:space="preserve"> </w:t>
      </w:r>
      <w:r w:rsidR="001374D9" w:rsidRPr="00B710EA">
        <w:rPr>
          <w:rFonts w:asciiTheme="minorHAnsi" w:hAnsiTheme="minorHAnsi" w:cstheme="minorHAnsi"/>
          <w:b/>
          <w:bCs/>
        </w:rPr>
        <w:t>intangível</w:t>
      </w:r>
    </w:p>
    <w:p w14:paraId="15A6C9B7" w14:textId="0659AD2C" w:rsidR="0092387A" w:rsidRPr="00B710EA" w:rsidRDefault="00030086" w:rsidP="0085614C">
      <w:pPr>
        <w:pStyle w:val="Corpodetexto"/>
        <w:spacing w:before="0" w:after="120"/>
        <w:ind w:left="0" w:right="3"/>
        <w:rPr>
          <w:rFonts w:asciiTheme="minorHAnsi" w:hAnsiTheme="minorHAnsi" w:cstheme="minorHAnsi"/>
        </w:rPr>
      </w:pPr>
      <w:r w:rsidRPr="00B710EA">
        <w:rPr>
          <w:rFonts w:asciiTheme="minorHAnsi" w:hAnsiTheme="minorHAnsi" w:cstheme="minorHAnsi"/>
        </w:rPr>
        <w:t xml:space="preserve">Art. </w:t>
      </w:r>
      <w:r w:rsidR="00DB40AB" w:rsidRPr="00B710EA">
        <w:rPr>
          <w:rFonts w:asciiTheme="minorHAnsi" w:hAnsiTheme="minorHAnsi" w:cstheme="minorHAnsi"/>
        </w:rPr>
        <w:t>3</w:t>
      </w:r>
      <w:r w:rsidR="00784E01" w:rsidRPr="00B710EA">
        <w:rPr>
          <w:rFonts w:asciiTheme="minorHAnsi" w:hAnsiTheme="minorHAnsi" w:cstheme="minorHAnsi"/>
        </w:rPr>
        <w:t>2</w:t>
      </w:r>
      <w:r w:rsidR="004B1F4A" w:rsidRPr="00B710EA">
        <w:rPr>
          <w:rFonts w:asciiTheme="minorHAnsi" w:hAnsiTheme="minorHAnsi" w:cstheme="minorHAnsi"/>
        </w:rPr>
        <w:t>8</w:t>
      </w:r>
      <w:r w:rsidRPr="00B710EA">
        <w:rPr>
          <w:rFonts w:asciiTheme="minorHAnsi" w:hAnsiTheme="minorHAnsi" w:cstheme="minorHAnsi"/>
        </w:rPr>
        <w:t xml:space="preserve">. </w:t>
      </w:r>
      <w:r w:rsidR="004C0B2A" w:rsidRPr="00B710EA">
        <w:rPr>
          <w:rFonts w:asciiTheme="minorHAnsi" w:hAnsiTheme="minorHAnsi" w:cstheme="minorHAnsi"/>
        </w:rPr>
        <w:t xml:space="preserve"> </w:t>
      </w:r>
      <w:r w:rsidRPr="00B710EA">
        <w:rPr>
          <w:rFonts w:asciiTheme="minorHAnsi" w:hAnsiTheme="minorHAnsi" w:cstheme="minorHAnsi"/>
        </w:rPr>
        <w:t>A depreciação do Imobilizado e a amortização do Intangível devem ser contabilizadas mensalmente, como redutoras, em conta analítica dos respectivos ativos, tendo como contrapartida despesas do PGA.</w:t>
      </w:r>
    </w:p>
    <w:p w14:paraId="2E398A95" w14:textId="4C6441AA" w:rsidR="00DC0CA8" w:rsidRPr="00B710EA" w:rsidRDefault="00634E01" w:rsidP="0085614C">
      <w:pPr>
        <w:widowControl/>
        <w:autoSpaceDE/>
        <w:autoSpaceDN/>
        <w:spacing w:before="120" w:after="120"/>
        <w:jc w:val="both"/>
        <w:rPr>
          <w:rFonts w:asciiTheme="minorHAnsi" w:hAnsiTheme="minorHAnsi" w:cstheme="minorHAnsi"/>
          <w:sz w:val="24"/>
          <w:szCs w:val="24"/>
        </w:rPr>
      </w:pPr>
      <w:r w:rsidRPr="00B710EA">
        <w:rPr>
          <w:rFonts w:asciiTheme="minorHAnsi" w:hAnsiTheme="minorHAnsi" w:cstheme="minorHAnsi"/>
          <w:sz w:val="24"/>
          <w:szCs w:val="24"/>
        </w:rPr>
        <w:t>§ 1</w:t>
      </w:r>
      <w:proofErr w:type="gramStart"/>
      <w:r w:rsidRPr="00B710EA">
        <w:rPr>
          <w:rFonts w:asciiTheme="minorHAnsi" w:hAnsiTheme="minorHAnsi" w:cstheme="minorHAnsi"/>
          <w:sz w:val="24"/>
          <w:szCs w:val="24"/>
        </w:rPr>
        <w:t xml:space="preserve">º </w:t>
      </w:r>
      <w:r w:rsidR="007A0A5E" w:rsidRPr="00B710EA">
        <w:rPr>
          <w:rFonts w:asciiTheme="minorHAnsi" w:hAnsiTheme="minorHAnsi" w:cstheme="minorHAnsi"/>
          <w:sz w:val="24"/>
          <w:szCs w:val="24"/>
        </w:rPr>
        <w:t xml:space="preserve"> </w:t>
      </w:r>
      <w:r w:rsidRPr="00B710EA">
        <w:rPr>
          <w:rFonts w:asciiTheme="minorHAnsi" w:hAnsiTheme="minorHAnsi" w:cstheme="minorHAnsi"/>
          <w:sz w:val="24"/>
          <w:szCs w:val="24"/>
        </w:rPr>
        <w:t>A</w:t>
      </w:r>
      <w:proofErr w:type="gramEnd"/>
      <w:r w:rsidRPr="00B710EA">
        <w:rPr>
          <w:rFonts w:asciiTheme="minorHAnsi" w:hAnsiTheme="minorHAnsi" w:cstheme="minorHAnsi"/>
          <w:sz w:val="24"/>
          <w:szCs w:val="24"/>
        </w:rPr>
        <w:t xml:space="preserve"> contabilização da amortização do intangível deve ser efetuada independentemente da existência do resultado do PGA.</w:t>
      </w:r>
    </w:p>
    <w:p w14:paraId="7777849B" w14:textId="5AF42F99" w:rsidR="0092387A" w:rsidRPr="00B710EA" w:rsidRDefault="00030086" w:rsidP="0085614C">
      <w:pPr>
        <w:widowControl/>
        <w:autoSpaceDE/>
        <w:autoSpaceDN/>
        <w:spacing w:before="120" w:after="120"/>
        <w:jc w:val="both"/>
        <w:rPr>
          <w:rFonts w:asciiTheme="minorHAnsi" w:hAnsiTheme="minorHAnsi" w:cstheme="minorHAnsi"/>
          <w:sz w:val="24"/>
          <w:szCs w:val="24"/>
        </w:rPr>
      </w:pPr>
      <w:r w:rsidRPr="00B710EA">
        <w:rPr>
          <w:rFonts w:asciiTheme="minorHAnsi" w:hAnsiTheme="minorHAnsi" w:cstheme="minorHAnsi"/>
          <w:sz w:val="24"/>
          <w:szCs w:val="24"/>
        </w:rPr>
        <w:t xml:space="preserve">§ </w:t>
      </w:r>
      <w:r w:rsidR="00634E01" w:rsidRPr="00B710EA">
        <w:rPr>
          <w:rFonts w:asciiTheme="minorHAnsi" w:hAnsiTheme="minorHAnsi" w:cstheme="minorHAnsi"/>
          <w:sz w:val="24"/>
          <w:szCs w:val="24"/>
        </w:rPr>
        <w:t>2</w:t>
      </w:r>
      <w:proofErr w:type="gramStart"/>
      <w:r w:rsidRPr="00B710EA">
        <w:rPr>
          <w:rFonts w:asciiTheme="minorHAnsi" w:hAnsiTheme="minorHAnsi" w:cstheme="minorHAnsi"/>
          <w:sz w:val="24"/>
          <w:szCs w:val="24"/>
        </w:rPr>
        <w:t>º</w:t>
      </w:r>
      <w:r w:rsidR="00224B68" w:rsidRPr="00B710EA">
        <w:rPr>
          <w:rFonts w:asciiTheme="minorHAnsi" w:hAnsiTheme="minorHAnsi" w:cstheme="minorHAnsi"/>
          <w:sz w:val="24"/>
          <w:szCs w:val="24"/>
        </w:rPr>
        <w:t xml:space="preserve"> </w:t>
      </w:r>
      <w:r w:rsidR="004C0B2A" w:rsidRPr="00B710EA">
        <w:rPr>
          <w:rFonts w:asciiTheme="minorHAnsi" w:hAnsiTheme="minorHAnsi" w:cstheme="minorHAnsi"/>
          <w:sz w:val="24"/>
          <w:szCs w:val="24"/>
        </w:rPr>
        <w:t xml:space="preserve"> </w:t>
      </w:r>
      <w:r w:rsidRPr="00B710EA">
        <w:rPr>
          <w:rFonts w:asciiTheme="minorHAnsi" w:hAnsiTheme="minorHAnsi" w:cstheme="minorHAnsi"/>
          <w:sz w:val="24"/>
          <w:szCs w:val="24"/>
        </w:rPr>
        <w:t>Os</w:t>
      </w:r>
      <w:proofErr w:type="gramEnd"/>
      <w:r w:rsidRPr="00B710EA">
        <w:rPr>
          <w:rFonts w:asciiTheme="minorHAnsi" w:hAnsiTheme="minorHAnsi" w:cstheme="minorHAnsi"/>
          <w:sz w:val="24"/>
          <w:szCs w:val="24"/>
        </w:rPr>
        <w:t xml:space="preserve"> gastos com implantação de novos planos de benefícios de caráter </w:t>
      </w:r>
      <w:proofErr w:type="spellStart"/>
      <w:r w:rsidRPr="00B710EA">
        <w:rPr>
          <w:rFonts w:asciiTheme="minorHAnsi" w:hAnsiTheme="minorHAnsi" w:cstheme="minorHAnsi"/>
          <w:sz w:val="24"/>
          <w:szCs w:val="24"/>
        </w:rPr>
        <w:t>previdencial</w:t>
      </w:r>
      <w:proofErr w:type="spellEnd"/>
      <w:r w:rsidRPr="00B710EA">
        <w:rPr>
          <w:rFonts w:asciiTheme="minorHAnsi" w:hAnsiTheme="minorHAnsi" w:cstheme="minorHAnsi"/>
          <w:sz w:val="24"/>
          <w:szCs w:val="24"/>
        </w:rPr>
        <w:t xml:space="preserve"> devem ser amortizados no prazo máximo de sessenta meses, contados a partir da data de início de</w:t>
      </w:r>
      <w:r w:rsidR="00366E02" w:rsidRPr="00B710EA">
        <w:rPr>
          <w:rFonts w:asciiTheme="minorHAnsi" w:hAnsiTheme="minorHAnsi" w:cstheme="minorHAnsi"/>
          <w:sz w:val="24"/>
          <w:szCs w:val="24"/>
        </w:rPr>
        <w:t xml:space="preserve"> </w:t>
      </w:r>
      <w:r w:rsidRPr="00B710EA">
        <w:rPr>
          <w:rFonts w:asciiTheme="minorHAnsi" w:hAnsiTheme="minorHAnsi" w:cstheme="minorHAnsi"/>
          <w:sz w:val="24"/>
          <w:szCs w:val="24"/>
        </w:rPr>
        <w:t>funcionamento do plano de benefícios.</w:t>
      </w:r>
    </w:p>
    <w:p w14:paraId="3F2722BF" w14:textId="103F2A31" w:rsidR="0092387A" w:rsidRPr="00B710EA" w:rsidRDefault="001376FF" w:rsidP="0085614C">
      <w:pPr>
        <w:pStyle w:val="Corpodetexto"/>
        <w:spacing w:before="0" w:after="120"/>
        <w:ind w:left="0" w:right="3"/>
        <w:rPr>
          <w:rFonts w:asciiTheme="minorHAnsi" w:hAnsiTheme="minorHAnsi" w:cstheme="minorHAnsi"/>
        </w:rPr>
      </w:pPr>
      <w:r w:rsidRPr="00B710EA">
        <w:rPr>
          <w:rFonts w:asciiTheme="minorHAnsi" w:hAnsiTheme="minorHAnsi" w:cstheme="minorHAnsi"/>
        </w:rPr>
        <w:t xml:space="preserve">§ </w:t>
      </w:r>
      <w:r w:rsidR="00634E01" w:rsidRPr="00B710EA">
        <w:rPr>
          <w:rFonts w:asciiTheme="minorHAnsi" w:hAnsiTheme="minorHAnsi" w:cstheme="minorHAnsi"/>
        </w:rPr>
        <w:t>3</w:t>
      </w:r>
      <w:proofErr w:type="gramStart"/>
      <w:r w:rsidRPr="00B710EA">
        <w:rPr>
          <w:rFonts w:asciiTheme="minorHAnsi" w:hAnsiTheme="minorHAnsi" w:cstheme="minorHAnsi"/>
        </w:rPr>
        <w:t xml:space="preserve">º </w:t>
      </w:r>
      <w:r w:rsidR="00224B68" w:rsidRPr="00B710EA">
        <w:rPr>
          <w:rFonts w:asciiTheme="minorHAnsi" w:hAnsiTheme="minorHAnsi" w:cstheme="minorHAnsi"/>
        </w:rPr>
        <w:t xml:space="preserve"> </w:t>
      </w:r>
      <w:r w:rsidRPr="00B710EA">
        <w:rPr>
          <w:rFonts w:asciiTheme="minorHAnsi" w:hAnsiTheme="minorHAnsi" w:cstheme="minorHAnsi"/>
        </w:rPr>
        <w:t>As</w:t>
      </w:r>
      <w:proofErr w:type="gramEnd"/>
      <w:r w:rsidRPr="00B710EA">
        <w:rPr>
          <w:rFonts w:asciiTheme="minorHAnsi" w:hAnsiTheme="minorHAnsi" w:cstheme="minorHAnsi"/>
        </w:rPr>
        <w:t xml:space="preserve"> EFPC devem apresentar plano de viabilidade econômico-financeira demonstrando que as receitas </w:t>
      </w:r>
      <w:r w:rsidRPr="00B710EA">
        <w:rPr>
          <w:rFonts w:asciiTheme="minorHAnsi" w:hAnsiTheme="minorHAnsi" w:cstheme="minorHAnsi"/>
        </w:rPr>
        <w:lastRenderedPageBreak/>
        <w:t xml:space="preserve">administrativas a serem auferidas </w:t>
      </w:r>
      <w:r w:rsidR="00CC009D" w:rsidRPr="00B710EA">
        <w:rPr>
          <w:rFonts w:asciiTheme="minorHAnsi" w:hAnsiTheme="minorHAnsi" w:cstheme="minorHAnsi"/>
        </w:rPr>
        <w:t>são</w:t>
      </w:r>
      <w:r w:rsidRPr="00B710EA">
        <w:rPr>
          <w:rFonts w:asciiTheme="minorHAnsi" w:hAnsiTheme="minorHAnsi" w:cstheme="minorHAnsi"/>
        </w:rPr>
        <w:t xml:space="preserve"> suficientes para arcar com a amortização refer</w:t>
      </w:r>
      <w:r w:rsidR="00FF4DF5" w:rsidRPr="00B710EA">
        <w:rPr>
          <w:rFonts w:asciiTheme="minorHAnsi" w:hAnsiTheme="minorHAnsi" w:cstheme="minorHAnsi"/>
        </w:rPr>
        <w:t>ida no § 2º</w:t>
      </w:r>
      <w:r w:rsidRPr="00B710EA">
        <w:rPr>
          <w:rFonts w:asciiTheme="minorHAnsi" w:hAnsiTheme="minorHAnsi" w:cstheme="minorHAnsi"/>
        </w:rPr>
        <w:t>.</w:t>
      </w:r>
    </w:p>
    <w:p w14:paraId="10D24716" w14:textId="28415B10" w:rsidR="00CA4BE6" w:rsidRPr="00B710EA" w:rsidRDefault="006E09DB" w:rsidP="00EC3054">
      <w:pPr>
        <w:pStyle w:val="Ttulo1"/>
        <w:spacing w:before="0" w:after="120"/>
        <w:ind w:right="3"/>
        <w:rPr>
          <w:rFonts w:asciiTheme="minorHAnsi" w:hAnsiTheme="minorHAnsi" w:cstheme="minorHAnsi"/>
        </w:rPr>
      </w:pPr>
      <w:r w:rsidRPr="00B710EA">
        <w:rPr>
          <w:rFonts w:asciiTheme="minorHAnsi" w:hAnsiTheme="minorHAnsi" w:cstheme="minorHAnsi"/>
        </w:rPr>
        <w:t>Seção</w:t>
      </w:r>
      <w:r w:rsidR="00022FA0" w:rsidRPr="00B710EA">
        <w:rPr>
          <w:rFonts w:asciiTheme="minorHAnsi" w:hAnsiTheme="minorHAnsi" w:cstheme="minorHAnsi"/>
        </w:rPr>
        <w:t xml:space="preserve"> V</w:t>
      </w:r>
      <w:r w:rsidR="00030086" w:rsidRPr="00B710EA">
        <w:rPr>
          <w:rFonts w:asciiTheme="minorHAnsi" w:hAnsiTheme="minorHAnsi" w:cstheme="minorHAnsi"/>
        </w:rPr>
        <w:t xml:space="preserve"> </w:t>
      </w:r>
    </w:p>
    <w:p w14:paraId="035DAD2E" w14:textId="527A86A6" w:rsidR="0092387A" w:rsidRPr="00B710EA" w:rsidRDefault="00030086" w:rsidP="008F52B2">
      <w:pPr>
        <w:pStyle w:val="Ttulo1"/>
        <w:spacing w:before="0" w:after="120"/>
        <w:ind w:right="3"/>
        <w:rPr>
          <w:rFonts w:asciiTheme="minorHAnsi" w:hAnsiTheme="minorHAnsi" w:cstheme="minorHAnsi"/>
        </w:rPr>
      </w:pPr>
      <w:r w:rsidRPr="00B710EA">
        <w:rPr>
          <w:rFonts w:asciiTheme="minorHAnsi" w:hAnsiTheme="minorHAnsi" w:cstheme="minorHAnsi"/>
        </w:rPr>
        <w:t>Livro Diário</w:t>
      </w:r>
    </w:p>
    <w:p w14:paraId="3719D1DD" w14:textId="10482CDB" w:rsidR="0092387A" w:rsidRPr="00B710EA" w:rsidRDefault="00030086" w:rsidP="0085614C">
      <w:pPr>
        <w:pStyle w:val="Corpodetexto"/>
        <w:spacing w:before="0" w:after="120"/>
        <w:ind w:left="0" w:right="3"/>
        <w:rPr>
          <w:rFonts w:asciiTheme="minorHAnsi" w:hAnsiTheme="minorHAnsi" w:cstheme="minorHAnsi"/>
        </w:rPr>
      </w:pPr>
      <w:r w:rsidRPr="00B710EA">
        <w:rPr>
          <w:rFonts w:asciiTheme="minorHAnsi" w:hAnsiTheme="minorHAnsi" w:cstheme="minorHAnsi"/>
        </w:rPr>
        <w:t>Art.</w:t>
      </w:r>
      <w:r w:rsidRPr="00B710EA">
        <w:rPr>
          <w:rFonts w:asciiTheme="minorHAnsi" w:hAnsiTheme="minorHAnsi" w:cstheme="minorHAnsi"/>
          <w:spacing w:val="-4"/>
        </w:rPr>
        <w:t xml:space="preserve"> </w:t>
      </w:r>
      <w:r w:rsidR="00DB40AB" w:rsidRPr="00B710EA">
        <w:rPr>
          <w:rFonts w:asciiTheme="minorHAnsi" w:hAnsiTheme="minorHAnsi" w:cstheme="minorHAnsi"/>
          <w:spacing w:val="-4"/>
        </w:rPr>
        <w:t>3</w:t>
      </w:r>
      <w:r w:rsidR="004B1F4A" w:rsidRPr="00B710EA">
        <w:rPr>
          <w:rFonts w:asciiTheme="minorHAnsi" w:hAnsiTheme="minorHAnsi" w:cstheme="minorHAnsi"/>
          <w:spacing w:val="-4"/>
        </w:rPr>
        <w:t>29</w:t>
      </w:r>
      <w:r w:rsidRPr="00B710EA">
        <w:rPr>
          <w:rFonts w:asciiTheme="minorHAnsi" w:hAnsiTheme="minorHAnsi" w:cstheme="minorHAnsi"/>
        </w:rPr>
        <w:t>.</w:t>
      </w:r>
      <w:r w:rsidRPr="00B710EA">
        <w:rPr>
          <w:rFonts w:asciiTheme="minorHAnsi" w:hAnsiTheme="minorHAnsi" w:cstheme="minorHAnsi"/>
          <w:spacing w:val="47"/>
        </w:rPr>
        <w:t xml:space="preserve"> </w:t>
      </w:r>
      <w:r w:rsidR="0026317A" w:rsidRPr="00B710EA">
        <w:rPr>
          <w:rFonts w:asciiTheme="minorHAnsi" w:hAnsiTheme="minorHAnsi" w:cstheme="minorHAnsi"/>
          <w:spacing w:val="47"/>
        </w:rPr>
        <w:t xml:space="preserve"> </w:t>
      </w:r>
      <w:r w:rsidR="009109D0" w:rsidRPr="00B710EA">
        <w:rPr>
          <w:rFonts w:asciiTheme="minorHAnsi" w:hAnsiTheme="minorHAnsi" w:cstheme="minorHAnsi"/>
        </w:rPr>
        <w:t>A autenticação do livro diário deve ser realizada pelo Sistema Público de Escrituração Digital</w:t>
      </w:r>
      <w:r w:rsidR="00B8400B" w:rsidRPr="00B710EA">
        <w:rPr>
          <w:rFonts w:asciiTheme="minorHAnsi" w:hAnsiTheme="minorHAnsi" w:cstheme="minorHAnsi"/>
        </w:rPr>
        <w:t xml:space="preserve"> (</w:t>
      </w:r>
      <w:proofErr w:type="spellStart"/>
      <w:r w:rsidR="00B8400B" w:rsidRPr="00B710EA">
        <w:rPr>
          <w:rFonts w:asciiTheme="minorHAnsi" w:hAnsiTheme="minorHAnsi" w:cstheme="minorHAnsi"/>
        </w:rPr>
        <w:t>Sped</w:t>
      </w:r>
      <w:proofErr w:type="spellEnd"/>
      <w:r w:rsidR="00B8400B" w:rsidRPr="00B710EA">
        <w:rPr>
          <w:rFonts w:asciiTheme="minorHAnsi" w:hAnsiTheme="minorHAnsi" w:cstheme="minorHAnsi"/>
        </w:rPr>
        <w:t>)</w:t>
      </w:r>
      <w:r w:rsidR="009109D0" w:rsidRPr="00B710EA">
        <w:rPr>
          <w:rFonts w:asciiTheme="minorHAnsi" w:hAnsiTheme="minorHAnsi" w:cstheme="minorHAnsi"/>
        </w:rPr>
        <w:t>, por meio da apresentação de escrituração contábil digital, na forma estabelecida pela Secretaria da Receita Federal do Brasil</w:t>
      </w:r>
      <w:r w:rsidRPr="00B710EA">
        <w:rPr>
          <w:rFonts w:asciiTheme="minorHAnsi" w:hAnsiTheme="minorHAnsi" w:cstheme="minorHAnsi"/>
        </w:rPr>
        <w:t>.</w:t>
      </w:r>
    </w:p>
    <w:p w14:paraId="7494E618" w14:textId="4A377155" w:rsidR="0092387A" w:rsidRPr="00B710EA" w:rsidRDefault="00030086" w:rsidP="0085614C">
      <w:pPr>
        <w:pStyle w:val="Corpodetexto"/>
        <w:spacing w:before="0" w:after="120"/>
        <w:ind w:left="0" w:right="3"/>
        <w:rPr>
          <w:rFonts w:asciiTheme="minorHAnsi" w:hAnsiTheme="minorHAnsi" w:cstheme="minorHAnsi"/>
        </w:rPr>
      </w:pPr>
      <w:r w:rsidRPr="00B710EA">
        <w:rPr>
          <w:rFonts w:asciiTheme="minorHAnsi" w:hAnsiTheme="minorHAnsi" w:cstheme="minorHAnsi"/>
        </w:rPr>
        <w:t xml:space="preserve">Parágrafo único. </w:t>
      </w:r>
      <w:r w:rsidR="0026317A" w:rsidRPr="00B710EA">
        <w:rPr>
          <w:rFonts w:asciiTheme="minorHAnsi" w:hAnsiTheme="minorHAnsi" w:cstheme="minorHAnsi"/>
        </w:rPr>
        <w:t xml:space="preserve"> </w:t>
      </w:r>
      <w:r w:rsidR="009C2661" w:rsidRPr="00B710EA">
        <w:rPr>
          <w:rFonts w:asciiTheme="minorHAnsi" w:hAnsiTheme="minorHAnsi" w:cstheme="minorHAnsi"/>
        </w:rPr>
        <w:t xml:space="preserve">A autenticação do livro diário de que trata </w:t>
      </w:r>
      <w:r w:rsidR="003B652D" w:rsidRPr="00B710EA">
        <w:rPr>
          <w:rFonts w:asciiTheme="minorHAnsi" w:hAnsiTheme="minorHAnsi" w:cstheme="minorHAnsi"/>
        </w:rPr>
        <w:t>este artigo</w:t>
      </w:r>
      <w:r w:rsidR="009C2661" w:rsidRPr="00B710EA">
        <w:rPr>
          <w:rFonts w:asciiTheme="minorHAnsi" w:hAnsiTheme="minorHAnsi" w:cstheme="minorHAnsi"/>
        </w:rPr>
        <w:t xml:space="preserve"> </w:t>
      </w:r>
      <w:r w:rsidR="003B652D" w:rsidRPr="00B710EA">
        <w:rPr>
          <w:rFonts w:asciiTheme="minorHAnsi" w:hAnsiTheme="minorHAnsi" w:cstheme="minorHAnsi"/>
        </w:rPr>
        <w:t xml:space="preserve">deve </w:t>
      </w:r>
      <w:r w:rsidR="009C2661" w:rsidRPr="00B710EA">
        <w:rPr>
          <w:rFonts w:asciiTheme="minorHAnsi" w:hAnsiTheme="minorHAnsi" w:cstheme="minorHAnsi"/>
        </w:rPr>
        <w:t xml:space="preserve">ser comprovada pelo recibo de entrega emitido pelo </w:t>
      </w:r>
      <w:proofErr w:type="spellStart"/>
      <w:r w:rsidR="00D45298" w:rsidRPr="00B710EA">
        <w:rPr>
          <w:rFonts w:asciiTheme="minorHAnsi" w:hAnsiTheme="minorHAnsi" w:cstheme="minorHAnsi"/>
        </w:rPr>
        <w:t>Sped</w:t>
      </w:r>
      <w:proofErr w:type="spellEnd"/>
      <w:r w:rsidRPr="00B710EA">
        <w:rPr>
          <w:rFonts w:asciiTheme="minorHAnsi" w:hAnsiTheme="minorHAnsi" w:cstheme="minorHAnsi"/>
        </w:rPr>
        <w:t>.</w:t>
      </w:r>
    </w:p>
    <w:p w14:paraId="202E8EB7" w14:textId="6E4F4E20" w:rsidR="006E09DB" w:rsidRPr="00B710EA" w:rsidRDefault="006E09DB" w:rsidP="00EC3054">
      <w:pPr>
        <w:pStyle w:val="Ttulo1"/>
        <w:spacing w:before="0" w:after="120"/>
        <w:ind w:right="3"/>
        <w:rPr>
          <w:rFonts w:asciiTheme="minorHAnsi" w:hAnsiTheme="minorHAnsi" w:cstheme="minorHAnsi"/>
        </w:rPr>
      </w:pPr>
      <w:r w:rsidRPr="00B710EA">
        <w:rPr>
          <w:rFonts w:asciiTheme="minorHAnsi" w:hAnsiTheme="minorHAnsi" w:cstheme="minorHAnsi"/>
        </w:rPr>
        <w:t>Seção V</w:t>
      </w:r>
      <w:r w:rsidR="00E458B3" w:rsidRPr="00B710EA">
        <w:rPr>
          <w:rFonts w:asciiTheme="minorHAnsi" w:hAnsiTheme="minorHAnsi" w:cstheme="minorHAnsi"/>
        </w:rPr>
        <w:t>I</w:t>
      </w:r>
    </w:p>
    <w:p w14:paraId="0F4C2C9E" w14:textId="758F8D83" w:rsidR="0092387A" w:rsidRPr="00B710EA" w:rsidRDefault="00030086" w:rsidP="00EC3054">
      <w:pPr>
        <w:pStyle w:val="Ttulo1"/>
        <w:spacing w:before="0" w:after="120"/>
        <w:ind w:right="3"/>
        <w:rPr>
          <w:rFonts w:asciiTheme="minorHAnsi" w:hAnsiTheme="minorHAnsi" w:cstheme="minorHAnsi"/>
        </w:rPr>
      </w:pPr>
      <w:r w:rsidRPr="00B710EA">
        <w:rPr>
          <w:rFonts w:asciiTheme="minorHAnsi" w:hAnsiTheme="minorHAnsi" w:cstheme="minorHAnsi"/>
        </w:rPr>
        <w:t>Notas</w:t>
      </w:r>
      <w:r w:rsidRPr="00B710EA">
        <w:rPr>
          <w:rFonts w:asciiTheme="minorHAnsi" w:hAnsiTheme="minorHAnsi" w:cstheme="minorHAnsi"/>
          <w:spacing w:val="-8"/>
        </w:rPr>
        <w:t xml:space="preserve"> </w:t>
      </w:r>
      <w:r w:rsidRPr="00B710EA">
        <w:rPr>
          <w:rFonts w:asciiTheme="minorHAnsi" w:hAnsiTheme="minorHAnsi" w:cstheme="minorHAnsi"/>
        </w:rPr>
        <w:t>Explicativas</w:t>
      </w:r>
    </w:p>
    <w:p w14:paraId="785873A6" w14:textId="62489621" w:rsidR="0092387A" w:rsidRPr="00B710EA" w:rsidRDefault="00030086"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 xml:space="preserve">Art. </w:t>
      </w:r>
      <w:r w:rsidR="00DB40AB" w:rsidRPr="00B710EA">
        <w:rPr>
          <w:rFonts w:asciiTheme="minorHAnsi" w:hAnsiTheme="minorHAnsi" w:cstheme="minorHAnsi"/>
        </w:rPr>
        <w:t>3</w:t>
      </w:r>
      <w:r w:rsidR="004E386B" w:rsidRPr="00B710EA">
        <w:rPr>
          <w:rFonts w:asciiTheme="minorHAnsi" w:hAnsiTheme="minorHAnsi" w:cstheme="minorHAnsi"/>
        </w:rPr>
        <w:t>3</w:t>
      </w:r>
      <w:r w:rsidR="00E25D30" w:rsidRPr="00B710EA">
        <w:rPr>
          <w:rFonts w:asciiTheme="minorHAnsi" w:hAnsiTheme="minorHAnsi" w:cstheme="minorHAnsi"/>
        </w:rPr>
        <w:t>0</w:t>
      </w:r>
      <w:r w:rsidRPr="00B710EA">
        <w:rPr>
          <w:rFonts w:asciiTheme="minorHAnsi" w:hAnsiTheme="minorHAnsi" w:cstheme="minorHAnsi"/>
        </w:rPr>
        <w:t>.</w:t>
      </w:r>
      <w:r w:rsidRPr="00B710EA">
        <w:rPr>
          <w:rFonts w:asciiTheme="minorHAnsi" w:hAnsiTheme="minorHAnsi" w:cstheme="minorHAnsi"/>
          <w:spacing w:val="1"/>
        </w:rPr>
        <w:t xml:space="preserve"> </w:t>
      </w:r>
      <w:r w:rsidR="00EC55E1" w:rsidRPr="00B710EA">
        <w:rPr>
          <w:rFonts w:asciiTheme="minorHAnsi" w:hAnsiTheme="minorHAnsi" w:cstheme="minorHAnsi"/>
          <w:spacing w:val="1"/>
        </w:rPr>
        <w:t xml:space="preserve"> </w:t>
      </w:r>
      <w:r w:rsidRPr="00B710EA">
        <w:rPr>
          <w:rFonts w:asciiTheme="minorHAnsi" w:hAnsiTheme="minorHAnsi" w:cstheme="minorHAnsi"/>
        </w:rPr>
        <w:t>As EFPC devem elaborar as Notas Explicativas às Demonstrações Contábeis, contemplando,</w:t>
      </w:r>
      <w:r w:rsidRPr="00B710EA">
        <w:rPr>
          <w:rFonts w:asciiTheme="minorHAnsi" w:hAnsiTheme="minorHAnsi" w:cstheme="minorHAnsi"/>
          <w:spacing w:val="1"/>
        </w:rPr>
        <w:t xml:space="preserve"> </w:t>
      </w:r>
      <w:r w:rsidRPr="00B710EA">
        <w:rPr>
          <w:rFonts w:asciiTheme="minorHAnsi" w:hAnsiTheme="minorHAnsi" w:cstheme="minorHAnsi"/>
        </w:rPr>
        <w:t>no</w:t>
      </w:r>
      <w:r w:rsidRPr="00B710EA">
        <w:rPr>
          <w:rFonts w:asciiTheme="minorHAnsi" w:hAnsiTheme="minorHAnsi" w:cstheme="minorHAnsi"/>
          <w:spacing w:val="-2"/>
        </w:rPr>
        <w:t xml:space="preserve"> </w:t>
      </w:r>
      <w:r w:rsidRPr="00B710EA">
        <w:rPr>
          <w:rFonts w:asciiTheme="minorHAnsi" w:hAnsiTheme="minorHAnsi" w:cstheme="minorHAnsi"/>
        </w:rPr>
        <w:t>mínimo,</w:t>
      </w:r>
      <w:r w:rsidRPr="00B710EA">
        <w:rPr>
          <w:rFonts w:asciiTheme="minorHAnsi" w:hAnsiTheme="minorHAnsi" w:cstheme="minorHAnsi"/>
          <w:spacing w:val="-5"/>
        </w:rPr>
        <w:t xml:space="preserve"> </w:t>
      </w:r>
      <w:r w:rsidRPr="00B710EA">
        <w:rPr>
          <w:rFonts w:asciiTheme="minorHAnsi" w:hAnsiTheme="minorHAnsi" w:cstheme="minorHAnsi"/>
        </w:rPr>
        <w:t>as</w:t>
      </w:r>
      <w:r w:rsidRPr="00B710EA">
        <w:rPr>
          <w:rFonts w:asciiTheme="minorHAnsi" w:hAnsiTheme="minorHAnsi" w:cstheme="minorHAnsi"/>
          <w:spacing w:val="-2"/>
        </w:rPr>
        <w:t xml:space="preserve"> </w:t>
      </w:r>
      <w:r w:rsidRPr="00B710EA">
        <w:rPr>
          <w:rFonts w:asciiTheme="minorHAnsi" w:hAnsiTheme="minorHAnsi" w:cstheme="minorHAnsi"/>
        </w:rPr>
        <w:t>seguintes</w:t>
      </w:r>
      <w:r w:rsidRPr="00B710EA">
        <w:rPr>
          <w:rFonts w:asciiTheme="minorHAnsi" w:hAnsiTheme="minorHAnsi" w:cstheme="minorHAnsi"/>
          <w:spacing w:val="-4"/>
        </w:rPr>
        <w:t xml:space="preserve"> </w:t>
      </w:r>
      <w:r w:rsidRPr="00B710EA">
        <w:rPr>
          <w:rFonts w:asciiTheme="minorHAnsi" w:hAnsiTheme="minorHAnsi" w:cstheme="minorHAnsi"/>
        </w:rPr>
        <w:t>informações,</w:t>
      </w:r>
      <w:r w:rsidRPr="00B710EA">
        <w:rPr>
          <w:rFonts w:asciiTheme="minorHAnsi" w:hAnsiTheme="minorHAnsi" w:cstheme="minorHAnsi"/>
          <w:spacing w:val="-1"/>
        </w:rPr>
        <w:t xml:space="preserve"> </w:t>
      </w:r>
      <w:r w:rsidRPr="00B710EA">
        <w:rPr>
          <w:rFonts w:asciiTheme="minorHAnsi" w:hAnsiTheme="minorHAnsi" w:cstheme="minorHAnsi"/>
        </w:rPr>
        <w:t>segregadas,</w:t>
      </w:r>
      <w:r w:rsidRPr="00B710EA">
        <w:rPr>
          <w:rFonts w:asciiTheme="minorHAnsi" w:hAnsiTheme="minorHAnsi" w:cstheme="minorHAnsi"/>
          <w:spacing w:val="-2"/>
        </w:rPr>
        <w:t xml:space="preserve"> </w:t>
      </w:r>
      <w:r w:rsidRPr="00B710EA">
        <w:rPr>
          <w:rFonts w:asciiTheme="minorHAnsi" w:hAnsiTheme="minorHAnsi" w:cstheme="minorHAnsi"/>
        </w:rPr>
        <w:t>quando</w:t>
      </w:r>
      <w:r w:rsidRPr="00B710EA">
        <w:rPr>
          <w:rFonts w:asciiTheme="minorHAnsi" w:hAnsiTheme="minorHAnsi" w:cstheme="minorHAnsi"/>
          <w:spacing w:val="-2"/>
        </w:rPr>
        <w:t xml:space="preserve"> </w:t>
      </w:r>
      <w:r w:rsidRPr="00B710EA">
        <w:rPr>
          <w:rFonts w:asciiTheme="minorHAnsi" w:hAnsiTheme="minorHAnsi" w:cstheme="minorHAnsi"/>
        </w:rPr>
        <w:t>possível,</w:t>
      </w:r>
      <w:r w:rsidRPr="00B710EA">
        <w:rPr>
          <w:rFonts w:asciiTheme="minorHAnsi" w:hAnsiTheme="minorHAnsi" w:cstheme="minorHAnsi"/>
          <w:spacing w:val="-1"/>
        </w:rPr>
        <w:t xml:space="preserve"> </w:t>
      </w:r>
      <w:r w:rsidRPr="00B710EA">
        <w:rPr>
          <w:rFonts w:asciiTheme="minorHAnsi" w:hAnsiTheme="minorHAnsi" w:cstheme="minorHAnsi"/>
        </w:rPr>
        <w:t>por</w:t>
      </w:r>
      <w:r w:rsidRPr="00B710EA">
        <w:rPr>
          <w:rFonts w:asciiTheme="minorHAnsi" w:hAnsiTheme="minorHAnsi" w:cstheme="minorHAnsi"/>
          <w:spacing w:val="-4"/>
        </w:rPr>
        <w:t xml:space="preserve"> </w:t>
      </w:r>
      <w:r w:rsidRPr="00B710EA">
        <w:rPr>
          <w:rFonts w:asciiTheme="minorHAnsi" w:hAnsiTheme="minorHAnsi" w:cstheme="minorHAnsi"/>
        </w:rPr>
        <w:t>planos</w:t>
      </w:r>
      <w:r w:rsidRPr="00B710EA">
        <w:rPr>
          <w:rFonts w:asciiTheme="minorHAnsi" w:hAnsiTheme="minorHAnsi" w:cstheme="minorHAnsi"/>
          <w:spacing w:val="-2"/>
        </w:rPr>
        <w:t xml:space="preserve"> </w:t>
      </w:r>
      <w:r w:rsidRPr="00B710EA">
        <w:rPr>
          <w:rFonts w:asciiTheme="minorHAnsi" w:hAnsiTheme="minorHAnsi" w:cstheme="minorHAnsi"/>
        </w:rPr>
        <w:t>de</w:t>
      </w:r>
      <w:r w:rsidRPr="00B710EA">
        <w:rPr>
          <w:rFonts w:asciiTheme="minorHAnsi" w:hAnsiTheme="minorHAnsi" w:cstheme="minorHAnsi"/>
          <w:spacing w:val="-4"/>
        </w:rPr>
        <w:t xml:space="preserve"> </w:t>
      </w:r>
      <w:r w:rsidRPr="00B710EA">
        <w:rPr>
          <w:rFonts w:asciiTheme="minorHAnsi" w:hAnsiTheme="minorHAnsi" w:cstheme="minorHAnsi"/>
        </w:rPr>
        <w:t>benefícios</w:t>
      </w:r>
      <w:r w:rsidRPr="00B710EA">
        <w:rPr>
          <w:rFonts w:asciiTheme="minorHAnsi" w:hAnsiTheme="minorHAnsi" w:cstheme="minorHAnsi"/>
          <w:spacing w:val="-3"/>
        </w:rPr>
        <w:t xml:space="preserve"> </w:t>
      </w:r>
      <w:r w:rsidRPr="00B710EA">
        <w:rPr>
          <w:rFonts w:asciiTheme="minorHAnsi" w:hAnsiTheme="minorHAnsi" w:cstheme="minorHAnsi"/>
        </w:rPr>
        <w:t>e</w:t>
      </w:r>
      <w:r w:rsidRPr="00B710EA">
        <w:rPr>
          <w:rFonts w:asciiTheme="minorHAnsi" w:hAnsiTheme="minorHAnsi" w:cstheme="minorHAnsi"/>
          <w:spacing w:val="-2"/>
        </w:rPr>
        <w:t xml:space="preserve"> </w:t>
      </w:r>
      <w:r w:rsidR="008F52B2" w:rsidRPr="00B710EA">
        <w:rPr>
          <w:rFonts w:asciiTheme="minorHAnsi" w:hAnsiTheme="minorHAnsi" w:cstheme="minorHAnsi"/>
        </w:rPr>
        <w:t>pel</w:t>
      </w:r>
      <w:r w:rsidR="00D45298" w:rsidRPr="00B710EA">
        <w:rPr>
          <w:rFonts w:asciiTheme="minorHAnsi" w:hAnsiTheme="minorHAnsi" w:cstheme="minorHAnsi"/>
        </w:rPr>
        <w:t>o</w:t>
      </w:r>
      <w:r w:rsidR="00D45298" w:rsidRPr="00B710EA">
        <w:rPr>
          <w:rFonts w:asciiTheme="minorHAnsi" w:hAnsiTheme="minorHAnsi" w:cstheme="minorHAnsi"/>
          <w:spacing w:val="-2"/>
        </w:rPr>
        <w:t xml:space="preserve"> </w:t>
      </w:r>
      <w:r w:rsidRPr="00B710EA">
        <w:rPr>
          <w:rFonts w:asciiTheme="minorHAnsi" w:hAnsiTheme="minorHAnsi" w:cstheme="minorHAnsi"/>
        </w:rPr>
        <w:t>PGA:</w:t>
      </w:r>
    </w:p>
    <w:p w14:paraId="3C923209" w14:textId="77777777" w:rsidR="00095EC6" w:rsidRPr="00B710EA" w:rsidRDefault="00095EC6"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 xml:space="preserve">I - </w:t>
      </w:r>
      <w:proofErr w:type="gramStart"/>
      <w:r w:rsidRPr="00B710EA">
        <w:rPr>
          <w:rFonts w:asciiTheme="minorHAnsi" w:hAnsiTheme="minorHAnsi" w:cstheme="minorHAnsi"/>
        </w:rPr>
        <w:t>contexto</w:t>
      </w:r>
      <w:proofErr w:type="gramEnd"/>
      <w:r w:rsidRPr="00B710EA">
        <w:rPr>
          <w:rFonts w:asciiTheme="minorHAnsi" w:hAnsiTheme="minorHAnsi" w:cstheme="minorHAnsi"/>
        </w:rPr>
        <w:t xml:space="preserve"> operacional das EFPC, incluindo resumo das principais práticas contábeis, relação dos itens avaliados, descrição dos critérios adotados nos períodos, anterior e atual, e eventuais efeitos decorrentes de mudanças de critérios;</w:t>
      </w:r>
    </w:p>
    <w:p w14:paraId="4F966AAC" w14:textId="5E8D4106" w:rsidR="00095EC6" w:rsidRPr="00B710EA" w:rsidRDefault="00095EC6"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 xml:space="preserve">II - </w:t>
      </w:r>
      <w:proofErr w:type="gramStart"/>
      <w:r w:rsidRPr="00B710EA">
        <w:rPr>
          <w:rFonts w:asciiTheme="minorHAnsi" w:hAnsiTheme="minorHAnsi" w:cstheme="minorHAnsi"/>
        </w:rPr>
        <w:t>descrição</w:t>
      </w:r>
      <w:proofErr w:type="gramEnd"/>
      <w:r w:rsidRPr="00B710EA">
        <w:rPr>
          <w:rFonts w:asciiTheme="minorHAnsi" w:hAnsiTheme="minorHAnsi" w:cstheme="minorHAnsi"/>
        </w:rPr>
        <w:t xml:space="preserve"> das contingências passivas relevantes, cujas chances de perda sejam prováveis ou possíveis;</w:t>
      </w:r>
    </w:p>
    <w:p w14:paraId="270C3C80" w14:textId="700C3A70" w:rsidR="00BE087D" w:rsidRPr="00B710EA" w:rsidRDefault="00BE087D"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III - critérios, natureza e percentual utilizados para a constituição de provisões</w:t>
      </w:r>
      <w:r w:rsidR="003A4BAC" w:rsidRPr="00B710EA">
        <w:rPr>
          <w:rFonts w:asciiTheme="minorHAnsi" w:hAnsiTheme="minorHAnsi" w:cstheme="minorHAnsi"/>
        </w:rPr>
        <w:t>;</w:t>
      </w:r>
    </w:p>
    <w:p w14:paraId="3FE3A1D9" w14:textId="6A6B63D3" w:rsidR="00095EC6" w:rsidRPr="00B710EA" w:rsidRDefault="00BE087D"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I</w:t>
      </w:r>
      <w:r w:rsidR="00095EC6" w:rsidRPr="00B710EA">
        <w:rPr>
          <w:rFonts w:asciiTheme="minorHAnsi" w:hAnsiTheme="minorHAnsi" w:cstheme="minorHAnsi"/>
        </w:rPr>
        <w:t xml:space="preserve">V - </w:t>
      </w:r>
      <w:proofErr w:type="gramStart"/>
      <w:r w:rsidR="00095EC6" w:rsidRPr="00B710EA">
        <w:rPr>
          <w:rFonts w:asciiTheme="minorHAnsi" w:hAnsiTheme="minorHAnsi" w:cstheme="minorHAnsi"/>
        </w:rPr>
        <w:t>critérios</w:t>
      </w:r>
      <w:proofErr w:type="gramEnd"/>
      <w:r w:rsidR="00095EC6" w:rsidRPr="00B710EA">
        <w:rPr>
          <w:rFonts w:asciiTheme="minorHAnsi" w:hAnsiTheme="minorHAnsi" w:cstheme="minorHAnsi"/>
        </w:rPr>
        <w:t xml:space="preserve"> de avaliação e </w:t>
      </w:r>
      <w:r w:rsidR="00D45298" w:rsidRPr="00B710EA">
        <w:rPr>
          <w:rFonts w:asciiTheme="minorHAnsi" w:hAnsiTheme="minorHAnsi" w:cstheme="minorHAnsi"/>
        </w:rPr>
        <w:t xml:space="preserve">de </w:t>
      </w:r>
      <w:r w:rsidR="00095EC6" w:rsidRPr="00B710EA">
        <w:rPr>
          <w:rFonts w:asciiTheme="minorHAnsi" w:hAnsiTheme="minorHAnsi" w:cstheme="minorHAnsi"/>
        </w:rPr>
        <w:t xml:space="preserve">amortização das aplicações de recursos existentes no ativo intangível; </w:t>
      </w:r>
    </w:p>
    <w:p w14:paraId="1AC4DC59" w14:textId="4CBD6A0D" w:rsidR="00095EC6" w:rsidRPr="00B710EA" w:rsidRDefault="00BE087D"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V</w:t>
      </w:r>
      <w:r w:rsidR="00095EC6" w:rsidRPr="00B710EA">
        <w:rPr>
          <w:rFonts w:asciiTheme="minorHAnsi" w:hAnsiTheme="minorHAnsi" w:cstheme="minorHAnsi"/>
        </w:rPr>
        <w:t xml:space="preserve"> - </w:t>
      </w:r>
      <w:proofErr w:type="gramStart"/>
      <w:r w:rsidR="00095EC6" w:rsidRPr="00B710EA">
        <w:rPr>
          <w:rFonts w:asciiTheme="minorHAnsi" w:hAnsiTheme="minorHAnsi" w:cstheme="minorHAnsi"/>
        </w:rPr>
        <w:t>avaliações e reavaliações</w:t>
      </w:r>
      <w:proofErr w:type="gramEnd"/>
      <w:r w:rsidR="00095EC6" w:rsidRPr="00B710EA">
        <w:rPr>
          <w:rFonts w:asciiTheme="minorHAnsi" w:hAnsiTheme="minorHAnsi" w:cstheme="minorHAnsi"/>
        </w:rPr>
        <w:t xml:space="preserve"> dos bens imóveis do ativo “Imobilizado” e dos “Investimentos em imóveis” indicando, no mínimo, histórico, data da avaliação, identificação dos avaliadores responsáveis e respectivos valores, bem como os efeitos no exercício;</w:t>
      </w:r>
    </w:p>
    <w:p w14:paraId="33497BD6" w14:textId="3820C1F6" w:rsidR="00224B68" w:rsidRPr="00B710EA" w:rsidRDefault="00BE087D"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VI</w:t>
      </w:r>
      <w:r w:rsidR="00224B68" w:rsidRPr="00B710EA">
        <w:rPr>
          <w:rFonts w:asciiTheme="minorHAnsi" w:hAnsiTheme="minorHAnsi" w:cstheme="minorHAnsi"/>
        </w:rPr>
        <w:t xml:space="preserve"> - </w:t>
      </w:r>
      <w:proofErr w:type="gramStart"/>
      <w:r w:rsidR="00224B68" w:rsidRPr="00B710EA">
        <w:rPr>
          <w:rFonts w:asciiTheme="minorHAnsi" w:hAnsiTheme="minorHAnsi" w:cstheme="minorHAnsi"/>
        </w:rPr>
        <w:t>ajustes</w:t>
      </w:r>
      <w:proofErr w:type="gramEnd"/>
      <w:r w:rsidR="00224B68" w:rsidRPr="00B710EA">
        <w:rPr>
          <w:rFonts w:asciiTheme="minorHAnsi" w:hAnsiTheme="minorHAnsi" w:cstheme="minorHAnsi"/>
        </w:rPr>
        <w:t xml:space="preserve"> de exercícios anteriores decorrentes de mudanças de práticas contábeis ou </w:t>
      </w:r>
      <w:r w:rsidR="00D45298" w:rsidRPr="00B710EA">
        <w:rPr>
          <w:rFonts w:asciiTheme="minorHAnsi" w:hAnsiTheme="minorHAnsi" w:cstheme="minorHAnsi"/>
        </w:rPr>
        <w:t xml:space="preserve">de </w:t>
      </w:r>
      <w:r w:rsidR="00224B68" w:rsidRPr="00B710EA">
        <w:rPr>
          <w:rFonts w:asciiTheme="minorHAnsi" w:hAnsiTheme="minorHAnsi" w:cstheme="minorHAnsi"/>
        </w:rPr>
        <w:t>retificações de erros de períodos anteriores, não atribuíveis a eventos subsequentes, com descrição da natureza e dos seus respectivos efeitos;</w:t>
      </w:r>
    </w:p>
    <w:p w14:paraId="25208A53" w14:textId="3B449737" w:rsidR="00224B68" w:rsidRPr="00B710EA" w:rsidRDefault="00BE087D"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VII</w:t>
      </w:r>
      <w:r w:rsidR="00224B68" w:rsidRPr="00B710EA">
        <w:rPr>
          <w:rFonts w:asciiTheme="minorHAnsi" w:hAnsiTheme="minorHAnsi" w:cstheme="minorHAnsi"/>
        </w:rPr>
        <w:t xml:space="preserve"> - descrição de operações relativas à contratação de contribuições em atraso, de serviço passado, de déficit técnico e de outras indicando o valor contratado, o prazo de amortização, o valor da parcela, </w:t>
      </w:r>
      <w:r w:rsidR="00D45298" w:rsidRPr="00B710EA">
        <w:rPr>
          <w:rFonts w:asciiTheme="minorHAnsi" w:hAnsiTheme="minorHAnsi" w:cstheme="minorHAnsi"/>
        </w:rPr>
        <w:t xml:space="preserve">a </w:t>
      </w:r>
      <w:r w:rsidR="00224B68" w:rsidRPr="00B710EA">
        <w:rPr>
          <w:rFonts w:asciiTheme="minorHAnsi" w:hAnsiTheme="minorHAnsi" w:cstheme="minorHAnsi"/>
        </w:rPr>
        <w:t>data de vencimento,</w:t>
      </w:r>
      <w:r w:rsidR="00D45298" w:rsidRPr="00B710EA">
        <w:rPr>
          <w:rFonts w:asciiTheme="minorHAnsi" w:hAnsiTheme="minorHAnsi" w:cstheme="minorHAnsi"/>
        </w:rPr>
        <w:t xml:space="preserve"> os</w:t>
      </w:r>
      <w:r w:rsidR="00224B68" w:rsidRPr="00B710EA">
        <w:rPr>
          <w:rFonts w:asciiTheme="minorHAnsi" w:hAnsiTheme="minorHAnsi" w:cstheme="minorHAnsi"/>
        </w:rPr>
        <w:t xml:space="preserve"> juros pactuados e outras informações pertinentes;</w:t>
      </w:r>
    </w:p>
    <w:p w14:paraId="6C6753DD" w14:textId="525CA93F" w:rsidR="00224B68" w:rsidRPr="00B710EA" w:rsidRDefault="00BE087D"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VIII</w:t>
      </w:r>
      <w:r w:rsidR="00224B68" w:rsidRPr="00B710EA">
        <w:rPr>
          <w:rFonts w:asciiTheme="minorHAnsi" w:hAnsiTheme="minorHAnsi" w:cstheme="minorHAnsi"/>
        </w:rPr>
        <w:t xml:space="preserve"> - composição das contribuições em atraso e contratadas, por patrocinador e por plano de benefícios, comparativos com o exercício anterior;</w:t>
      </w:r>
    </w:p>
    <w:p w14:paraId="53092A96" w14:textId="0DC4DEE3" w:rsidR="00224B68" w:rsidRPr="00B710EA" w:rsidRDefault="00BE087D"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IX</w:t>
      </w:r>
      <w:r w:rsidR="00224B68" w:rsidRPr="00B710EA">
        <w:rPr>
          <w:rFonts w:asciiTheme="minorHAnsi" w:hAnsiTheme="minorHAnsi" w:cstheme="minorHAnsi"/>
        </w:rPr>
        <w:t xml:space="preserve"> - </w:t>
      </w:r>
      <w:proofErr w:type="gramStart"/>
      <w:r w:rsidR="00224B68" w:rsidRPr="00B710EA">
        <w:rPr>
          <w:rFonts w:asciiTheme="minorHAnsi" w:hAnsiTheme="minorHAnsi" w:cstheme="minorHAnsi"/>
        </w:rPr>
        <w:t>composição</w:t>
      </w:r>
      <w:proofErr w:type="gramEnd"/>
      <w:r w:rsidR="00224B68" w:rsidRPr="00B710EA">
        <w:rPr>
          <w:rFonts w:asciiTheme="minorHAnsi" w:hAnsiTheme="minorHAnsi" w:cstheme="minorHAnsi"/>
        </w:rPr>
        <w:t xml:space="preserve"> da carteira de investimentos, </w:t>
      </w:r>
      <w:r w:rsidR="00C065A7" w:rsidRPr="00B710EA">
        <w:rPr>
          <w:rFonts w:asciiTheme="minorHAnsi" w:hAnsiTheme="minorHAnsi" w:cstheme="minorHAnsi"/>
        </w:rPr>
        <w:t xml:space="preserve">em </w:t>
      </w:r>
      <w:r w:rsidR="00224B68" w:rsidRPr="00B710EA">
        <w:rPr>
          <w:rFonts w:asciiTheme="minorHAnsi" w:hAnsiTheme="minorHAnsi" w:cstheme="minorHAnsi"/>
        </w:rPr>
        <w:t>compara</w:t>
      </w:r>
      <w:r w:rsidR="00C065A7" w:rsidRPr="00B710EA">
        <w:rPr>
          <w:rFonts w:asciiTheme="minorHAnsi" w:hAnsiTheme="minorHAnsi" w:cstheme="minorHAnsi"/>
        </w:rPr>
        <w:t>ção</w:t>
      </w:r>
      <w:r w:rsidR="00224B68" w:rsidRPr="00B710EA">
        <w:rPr>
          <w:rFonts w:asciiTheme="minorHAnsi" w:hAnsiTheme="minorHAnsi" w:cstheme="minorHAnsi"/>
        </w:rPr>
        <w:t xml:space="preserve"> com </w:t>
      </w:r>
      <w:r w:rsidR="00C065A7" w:rsidRPr="00B710EA">
        <w:rPr>
          <w:rFonts w:asciiTheme="minorHAnsi" w:hAnsiTheme="minorHAnsi" w:cstheme="minorHAnsi"/>
        </w:rPr>
        <w:t>a d</w:t>
      </w:r>
      <w:r w:rsidR="00224B68" w:rsidRPr="00B710EA">
        <w:rPr>
          <w:rFonts w:asciiTheme="minorHAnsi" w:hAnsiTheme="minorHAnsi" w:cstheme="minorHAnsi"/>
        </w:rPr>
        <w:t>o exercício anterior;</w:t>
      </w:r>
    </w:p>
    <w:p w14:paraId="21B3AC83" w14:textId="54A763A2" w:rsidR="00224B68" w:rsidRPr="00B710EA" w:rsidRDefault="00224B68"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 xml:space="preserve">X - </w:t>
      </w:r>
      <w:proofErr w:type="gramStart"/>
      <w:r w:rsidRPr="00B710EA">
        <w:rPr>
          <w:rFonts w:asciiTheme="minorHAnsi" w:hAnsiTheme="minorHAnsi" w:cstheme="minorHAnsi"/>
        </w:rPr>
        <w:t>critérios</w:t>
      </w:r>
      <w:proofErr w:type="gramEnd"/>
      <w:r w:rsidRPr="00B710EA">
        <w:rPr>
          <w:rFonts w:asciiTheme="minorHAnsi" w:hAnsiTheme="minorHAnsi" w:cstheme="minorHAnsi"/>
        </w:rPr>
        <w:t xml:space="preserve"> utilizados para o rateio das despesas administrativas entre os planos de benefícios, se for o caso;</w:t>
      </w:r>
    </w:p>
    <w:p w14:paraId="04EDE646" w14:textId="34A62E65" w:rsidR="00224B68" w:rsidRPr="00B710EA" w:rsidRDefault="00224B68"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XI - objetivos e critérios utilizados para constituição e reversão de fundos;</w:t>
      </w:r>
    </w:p>
    <w:p w14:paraId="35A7C640" w14:textId="664EABC9" w:rsidR="00224B68" w:rsidRPr="00B710EA" w:rsidRDefault="00224B68"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XII - detalhamento dos saldos das contas que contenham a denominação "Outros", quando ultrapassarem, no total, um décimo do valor do respectivo grupo da referida conta;</w:t>
      </w:r>
    </w:p>
    <w:p w14:paraId="006D4F49" w14:textId="3A160139" w:rsidR="00224B68" w:rsidRPr="00B710EA" w:rsidRDefault="00BE087D"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XIII</w:t>
      </w:r>
      <w:r w:rsidR="00224B68" w:rsidRPr="00B710EA">
        <w:rPr>
          <w:rFonts w:asciiTheme="minorHAnsi" w:hAnsiTheme="minorHAnsi" w:cstheme="minorHAnsi"/>
        </w:rPr>
        <w:t xml:space="preserve"> - detalhamento dos ajustes e eliminações decorrentes do processo de consolidação das Demonstrações Contábeis;</w:t>
      </w:r>
    </w:p>
    <w:p w14:paraId="7C874250" w14:textId="7939B9D3" w:rsidR="00224B68" w:rsidRPr="00B710EA" w:rsidRDefault="00224B68"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X</w:t>
      </w:r>
      <w:r w:rsidR="00BE087D" w:rsidRPr="00B710EA">
        <w:rPr>
          <w:rFonts w:asciiTheme="minorHAnsi" w:hAnsiTheme="minorHAnsi" w:cstheme="minorHAnsi"/>
        </w:rPr>
        <w:t>I</w:t>
      </w:r>
      <w:r w:rsidRPr="00B710EA">
        <w:rPr>
          <w:rFonts w:asciiTheme="minorHAnsi" w:hAnsiTheme="minorHAnsi" w:cstheme="minorHAnsi"/>
        </w:rPr>
        <w:t xml:space="preserve">V - </w:t>
      </w:r>
      <w:r w:rsidR="00C065A7" w:rsidRPr="00B710EA">
        <w:rPr>
          <w:rFonts w:asciiTheme="minorHAnsi" w:hAnsiTheme="minorHAnsi" w:cstheme="minorHAnsi"/>
        </w:rPr>
        <w:t xml:space="preserve">descrição de </w:t>
      </w:r>
      <w:r w:rsidRPr="00B710EA">
        <w:rPr>
          <w:rFonts w:asciiTheme="minorHAnsi" w:hAnsiTheme="minorHAnsi" w:cstheme="minorHAnsi"/>
        </w:rPr>
        <w:t xml:space="preserve">operações de empréstimo de títulos ou valores mobiliários em que o ativo recebido for diverso daquele originalmente entregue, classificado na categoria "títulos mantidos até o vencimento", com informações sobre ativos emprestados e recebidos, datas da operação original e da devolução, </w:t>
      </w:r>
      <w:r w:rsidRPr="00B710EA">
        <w:rPr>
          <w:rFonts w:asciiTheme="minorHAnsi" w:hAnsiTheme="minorHAnsi" w:cstheme="minorHAnsi"/>
        </w:rPr>
        <w:lastRenderedPageBreak/>
        <w:t>quantidades envolvidas e efeito no resultado do período;</w:t>
      </w:r>
    </w:p>
    <w:p w14:paraId="6C07EA00" w14:textId="369AD6DA" w:rsidR="00224B68" w:rsidRPr="00B710EA" w:rsidRDefault="00224B68"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 xml:space="preserve">XV - </w:t>
      </w:r>
      <w:proofErr w:type="gramStart"/>
      <w:r w:rsidRPr="00B710EA">
        <w:rPr>
          <w:rFonts w:asciiTheme="minorHAnsi" w:hAnsiTheme="minorHAnsi" w:cstheme="minorHAnsi"/>
        </w:rPr>
        <w:t>eventos</w:t>
      </w:r>
      <w:proofErr w:type="gramEnd"/>
      <w:r w:rsidRPr="00B710EA">
        <w:rPr>
          <w:rFonts w:asciiTheme="minorHAnsi" w:hAnsiTheme="minorHAnsi" w:cstheme="minorHAnsi"/>
        </w:rPr>
        <w:t xml:space="preserve"> subsequentes à data de encerramento do exercício que tenham ou possam vir a ter efeitos relevantes sobre a situação financeira ou econômica dos planos de benefícios</w:t>
      </w:r>
      <w:r w:rsidR="00C065A7" w:rsidRPr="00B710EA">
        <w:rPr>
          <w:rFonts w:asciiTheme="minorHAnsi" w:hAnsiTheme="minorHAnsi" w:cstheme="minorHAnsi"/>
        </w:rPr>
        <w:t xml:space="preserve"> e do PGA</w:t>
      </w:r>
      <w:r w:rsidRPr="00B710EA">
        <w:rPr>
          <w:rFonts w:asciiTheme="minorHAnsi" w:hAnsiTheme="minorHAnsi" w:cstheme="minorHAnsi"/>
        </w:rPr>
        <w:t>;</w:t>
      </w:r>
    </w:p>
    <w:p w14:paraId="06A8FFCF" w14:textId="6D314521" w:rsidR="00224B68" w:rsidRPr="00B710EA" w:rsidRDefault="00224B68"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 xml:space="preserve">XVI - premissas </w:t>
      </w:r>
      <w:r w:rsidR="00FE5772" w:rsidRPr="00B710EA">
        <w:rPr>
          <w:rFonts w:asciiTheme="minorHAnsi" w:hAnsiTheme="minorHAnsi" w:cstheme="minorHAnsi"/>
        </w:rPr>
        <w:t xml:space="preserve">utilizadas no cálculo, a metodologia e a forma de precificação </w:t>
      </w:r>
      <w:r w:rsidRPr="00B710EA">
        <w:rPr>
          <w:rFonts w:asciiTheme="minorHAnsi" w:hAnsiTheme="minorHAnsi" w:cstheme="minorHAnsi"/>
        </w:rPr>
        <w:t xml:space="preserve">utilizadas </w:t>
      </w:r>
      <w:r w:rsidR="00FE5772" w:rsidRPr="00B710EA">
        <w:rPr>
          <w:rFonts w:asciiTheme="minorHAnsi" w:hAnsiTheme="minorHAnsi" w:cstheme="minorHAnsi"/>
        </w:rPr>
        <w:t>n</w:t>
      </w:r>
      <w:r w:rsidRPr="00B710EA">
        <w:rPr>
          <w:rFonts w:asciiTheme="minorHAnsi" w:hAnsiTheme="minorHAnsi" w:cstheme="minorHAnsi"/>
        </w:rPr>
        <w:t xml:space="preserve">a avaliação dos ativos financeiros sem cotação no mercado, </w:t>
      </w:r>
      <w:r w:rsidR="00FE5772" w:rsidRPr="00B710EA">
        <w:rPr>
          <w:rFonts w:asciiTheme="minorHAnsi" w:hAnsiTheme="minorHAnsi" w:cstheme="minorHAnsi"/>
        </w:rPr>
        <w:t xml:space="preserve">inclusive os que compõem a carteira de fundos de investimentos, </w:t>
      </w:r>
      <w:r w:rsidRPr="00B710EA">
        <w:rPr>
          <w:rFonts w:asciiTheme="minorHAnsi" w:hAnsiTheme="minorHAnsi" w:cstheme="minorHAnsi"/>
        </w:rPr>
        <w:t xml:space="preserve">constantes do laudo de avaliação econômica, bem como as justificativas para a escolha do preço do ativo nos casos em que mais de uma opção </w:t>
      </w:r>
      <w:r w:rsidR="00FE5772" w:rsidRPr="00B710EA">
        <w:rPr>
          <w:rFonts w:asciiTheme="minorHAnsi" w:hAnsiTheme="minorHAnsi" w:cstheme="minorHAnsi"/>
        </w:rPr>
        <w:t>seja</w:t>
      </w:r>
      <w:r w:rsidRPr="00B710EA">
        <w:rPr>
          <w:rFonts w:asciiTheme="minorHAnsi" w:hAnsiTheme="minorHAnsi" w:cstheme="minorHAnsi"/>
        </w:rPr>
        <w:t xml:space="preserve"> apresentada pelo avaliador;</w:t>
      </w:r>
    </w:p>
    <w:p w14:paraId="1C6A5AC7" w14:textId="1635FE53" w:rsidR="00224B68" w:rsidRPr="00B710EA" w:rsidRDefault="00224B68"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XVII - premissas utilizadas para avaliação de imóveis constantes do laudo de avaliação, bem como as justificativas para a escolha do preço do ativo nos casos em que mais de uma opção</w:t>
      </w:r>
      <w:r w:rsidR="00FF4DF5" w:rsidRPr="00B710EA">
        <w:rPr>
          <w:rFonts w:asciiTheme="minorHAnsi" w:hAnsiTheme="minorHAnsi" w:cstheme="minorHAnsi"/>
        </w:rPr>
        <w:t xml:space="preserve"> seja</w:t>
      </w:r>
      <w:r w:rsidRPr="00B710EA">
        <w:rPr>
          <w:rFonts w:asciiTheme="minorHAnsi" w:hAnsiTheme="minorHAnsi" w:cstheme="minorHAnsi"/>
        </w:rPr>
        <w:t xml:space="preserve"> apresentada pelo avaliador;</w:t>
      </w:r>
    </w:p>
    <w:p w14:paraId="37294F13" w14:textId="127F77BB" w:rsidR="00224B68" w:rsidRPr="00B710EA" w:rsidRDefault="00224B68"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X</w:t>
      </w:r>
      <w:r w:rsidR="004237E6" w:rsidRPr="00B710EA">
        <w:rPr>
          <w:rFonts w:asciiTheme="minorHAnsi" w:hAnsiTheme="minorHAnsi" w:cstheme="minorHAnsi"/>
        </w:rPr>
        <w:t>V</w:t>
      </w:r>
      <w:r w:rsidRPr="00B710EA">
        <w:rPr>
          <w:rFonts w:asciiTheme="minorHAnsi" w:hAnsiTheme="minorHAnsi" w:cstheme="minorHAnsi"/>
        </w:rPr>
        <w:t>I</w:t>
      </w:r>
      <w:r w:rsidR="00BE087D" w:rsidRPr="00B710EA">
        <w:rPr>
          <w:rFonts w:asciiTheme="minorHAnsi" w:hAnsiTheme="minorHAnsi" w:cstheme="minorHAnsi"/>
        </w:rPr>
        <w:t>II</w:t>
      </w:r>
      <w:r w:rsidRPr="00B710EA">
        <w:rPr>
          <w:rFonts w:asciiTheme="minorHAnsi" w:hAnsiTheme="minorHAnsi" w:cstheme="minorHAnsi"/>
        </w:rPr>
        <w:t xml:space="preserve"> - controle e acompanhamento contábil e financeiro dos títulos objeto do ajuste de precificação contendo, no mínimo, a natureza, a quantidade e o montante de títulos por faixa de vencimento, o valor investido e o valor do ajuste posicionado na data de encerramento do exercício ou em decorrência de fato relevante;</w:t>
      </w:r>
    </w:p>
    <w:p w14:paraId="46CB4A05" w14:textId="6C179232" w:rsidR="00224B68" w:rsidRPr="00B710EA" w:rsidRDefault="00224B68"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X</w:t>
      </w:r>
      <w:r w:rsidR="00BE087D" w:rsidRPr="00B710EA">
        <w:rPr>
          <w:rFonts w:asciiTheme="minorHAnsi" w:hAnsiTheme="minorHAnsi" w:cstheme="minorHAnsi"/>
        </w:rPr>
        <w:t>I</w:t>
      </w:r>
      <w:r w:rsidRPr="00B710EA">
        <w:rPr>
          <w:rFonts w:asciiTheme="minorHAnsi" w:hAnsiTheme="minorHAnsi" w:cstheme="minorHAnsi"/>
        </w:rPr>
        <w:t>X - equacionamento de déficit técnico com indicação do plano de benefícios, do prazo, das taxas ou valores de contribuições, das contribuições extraordinárias de participantes, assistidos e patrocinadores, da eventual inadimplência e do tempo restante do equacionamento;</w:t>
      </w:r>
    </w:p>
    <w:p w14:paraId="7FE36B8B" w14:textId="5F507722" w:rsidR="00224B68" w:rsidRPr="00B710EA" w:rsidRDefault="00224B68"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 xml:space="preserve">XX - </w:t>
      </w:r>
      <w:proofErr w:type="gramStart"/>
      <w:r w:rsidRPr="00B710EA">
        <w:rPr>
          <w:rFonts w:asciiTheme="minorHAnsi" w:hAnsiTheme="minorHAnsi" w:cstheme="minorHAnsi"/>
        </w:rPr>
        <w:t>critérios</w:t>
      </w:r>
      <w:proofErr w:type="gramEnd"/>
      <w:r w:rsidRPr="00B710EA">
        <w:rPr>
          <w:rFonts w:asciiTheme="minorHAnsi" w:hAnsiTheme="minorHAnsi" w:cstheme="minorHAnsi"/>
        </w:rPr>
        <w:t xml:space="preserve"> e prazos utilizados para a destinação de superávit técnico, caso aplicável;</w:t>
      </w:r>
    </w:p>
    <w:p w14:paraId="52A1A982" w14:textId="2CF72DA4" w:rsidR="00224B68" w:rsidRPr="00B710EA" w:rsidRDefault="00224B68"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XXI - ativos e passivos que sejam mensurados a valor justo de forma recorrente, ou não, no balanço patrimonial, após o reconhecimento inicial;</w:t>
      </w:r>
    </w:p>
    <w:p w14:paraId="1EF0BD5D" w14:textId="0DEAFE29" w:rsidR="00224B68" w:rsidRPr="00B710EA" w:rsidRDefault="00224B68"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XXII - títulos públicos federais classificados na categoria "títulos mantidos até o vencimento", negociados no período, especificando a data da negociação, quantidade negociada, valor total negociado, o efeito no resultado e a justificativa para negociação;</w:t>
      </w:r>
    </w:p>
    <w:p w14:paraId="149D6A29" w14:textId="24D8D1CB" w:rsidR="00224B68" w:rsidRPr="00B710EA" w:rsidRDefault="00224B68"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XXI</w:t>
      </w:r>
      <w:r w:rsidR="00BE087D" w:rsidRPr="00B710EA">
        <w:rPr>
          <w:rFonts w:asciiTheme="minorHAnsi" w:hAnsiTheme="minorHAnsi" w:cstheme="minorHAnsi"/>
        </w:rPr>
        <w:t>II</w:t>
      </w:r>
      <w:r w:rsidRPr="00B710EA">
        <w:rPr>
          <w:rFonts w:asciiTheme="minorHAnsi" w:hAnsiTheme="minorHAnsi" w:cstheme="minorHAnsi"/>
        </w:rPr>
        <w:t xml:space="preserve"> - títulos públicos federais reclassificados da categoria "títulos mantidos até o vencimento" para “</w:t>
      </w:r>
      <w:r w:rsidR="00FF4DF5" w:rsidRPr="00B710EA">
        <w:rPr>
          <w:rFonts w:asciiTheme="minorHAnsi" w:hAnsiTheme="minorHAnsi" w:cstheme="minorHAnsi"/>
        </w:rPr>
        <w:t xml:space="preserve">títulos mantidos para </w:t>
      </w:r>
      <w:r w:rsidRPr="00B710EA">
        <w:rPr>
          <w:rFonts w:asciiTheme="minorHAnsi" w:hAnsiTheme="minorHAnsi" w:cstheme="minorHAnsi"/>
        </w:rPr>
        <w:t>negociação”;</w:t>
      </w:r>
    </w:p>
    <w:p w14:paraId="75FE6468" w14:textId="2CF50DDF" w:rsidR="00224B68" w:rsidRPr="00B710EA" w:rsidRDefault="00224B68"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XX</w:t>
      </w:r>
      <w:r w:rsidR="00BE087D" w:rsidRPr="00B710EA">
        <w:rPr>
          <w:rFonts w:asciiTheme="minorHAnsi" w:hAnsiTheme="minorHAnsi" w:cstheme="minorHAnsi"/>
        </w:rPr>
        <w:t>I</w:t>
      </w:r>
      <w:r w:rsidRPr="00B710EA">
        <w:rPr>
          <w:rFonts w:asciiTheme="minorHAnsi" w:hAnsiTheme="minorHAnsi" w:cstheme="minorHAnsi"/>
        </w:rPr>
        <w:t xml:space="preserve">V - utilização de recursos de fundo </w:t>
      </w:r>
      <w:proofErr w:type="spellStart"/>
      <w:r w:rsidRPr="00B710EA">
        <w:rPr>
          <w:rFonts w:asciiTheme="minorHAnsi" w:hAnsiTheme="minorHAnsi" w:cstheme="minorHAnsi"/>
        </w:rPr>
        <w:t>previdencial</w:t>
      </w:r>
      <w:proofErr w:type="spellEnd"/>
      <w:r w:rsidRPr="00B710EA">
        <w:rPr>
          <w:rFonts w:asciiTheme="minorHAnsi" w:hAnsiTheme="minorHAnsi" w:cstheme="minorHAnsi"/>
        </w:rPr>
        <w:t xml:space="preserve"> para cobertura parcial ou total das contribuições para o plano de benefícios;</w:t>
      </w:r>
    </w:p>
    <w:p w14:paraId="3B5EEEDB" w14:textId="5021F588" w:rsidR="00224B68" w:rsidRPr="00B710EA" w:rsidRDefault="00224B68"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XXV - operações com patrocinador, incluindo detalhamento dos ativos financeiros e de recebíveis, indicando o grau de dependência (percentual apurado pela soma de ativos financeiros e recebíveis junto aos patrocinadores em relação ao ativo total) por plano de benefícios;</w:t>
      </w:r>
    </w:p>
    <w:p w14:paraId="43FE11D0" w14:textId="41D55439" w:rsidR="00224B68" w:rsidRPr="00B710EA" w:rsidRDefault="00224B68"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 xml:space="preserve">XXVI - identificação dos perfis de investimentos de participantes em planos de benefícios de caráter </w:t>
      </w:r>
      <w:proofErr w:type="spellStart"/>
      <w:r w:rsidRPr="00B710EA">
        <w:rPr>
          <w:rFonts w:asciiTheme="minorHAnsi" w:hAnsiTheme="minorHAnsi" w:cstheme="minorHAnsi"/>
        </w:rPr>
        <w:t>previdencial</w:t>
      </w:r>
      <w:proofErr w:type="spellEnd"/>
      <w:r w:rsidRPr="00B710EA">
        <w:rPr>
          <w:rFonts w:asciiTheme="minorHAnsi" w:hAnsiTheme="minorHAnsi" w:cstheme="minorHAnsi"/>
        </w:rPr>
        <w:t xml:space="preserve"> e suas características</w:t>
      </w:r>
      <w:r w:rsidR="00996FA9" w:rsidRPr="00B710EA">
        <w:rPr>
          <w:rFonts w:asciiTheme="minorHAnsi" w:hAnsiTheme="minorHAnsi" w:cstheme="minorHAnsi"/>
        </w:rPr>
        <w:t>; e</w:t>
      </w:r>
    </w:p>
    <w:p w14:paraId="04FE32A1" w14:textId="300CE52D" w:rsidR="00224B68" w:rsidRPr="00B710EA" w:rsidRDefault="00224B68" w:rsidP="009336E4">
      <w:pPr>
        <w:pStyle w:val="Corpodetexto"/>
        <w:spacing w:before="0" w:after="120"/>
        <w:ind w:left="0" w:right="3"/>
        <w:rPr>
          <w:rFonts w:asciiTheme="minorHAnsi" w:hAnsiTheme="minorHAnsi" w:cstheme="minorHAnsi"/>
        </w:rPr>
      </w:pPr>
      <w:r w:rsidRPr="00B710EA">
        <w:rPr>
          <w:rFonts w:asciiTheme="minorHAnsi" w:hAnsiTheme="minorHAnsi" w:cstheme="minorHAnsi"/>
        </w:rPr>
        <w:t>X</w:t>
      </w:r>
      <w:r w:rsidR="00996FA9" w:rsidRPr="00B710EA">
        <w:rPr>
          <w:rFonts w:asciiTheme="minorHAnsi" w:hAnsiTheme="minorHAnsi" w:cstheme="minorHAnsi"/>
        </w:rPr>
        <w:t>X</w:t>
      </w:r>
      <w:r w:rsidRPr="00B710EA">
        <w:rPr>
          <w:rFonts w:asciiTheme="minorHAnsi" w:hAnsiTheme="minorHAnsi" w:cstheme="minorHAnsi"/>
        </w:rPr>
        <w:t xml:space="preserve">VII - </w:t>
      </w:r>
      <w:r w:rsidR="00996FA9" w:rsidRPr="00B710EA">
        <w:rPr>
          <w:rFonts w:asciiTheme="minorHAnsi" w:hAnsiTheme="minorHAnsi" w:cstheme="minorHAnsi"/>
        </w:rPr>
        <w:t>o</w:t>
      </w:r>
      <w:r w:rsidRPr="00B710EA">
        <w:rPr>
          <w:rFonts w:asciiTheme="minorHAnsi" w:hAnsiTheme="minorHAnsi" w:cstheme="minorHAnsi"/>
        </w:rPr>
        <w:t>perações entre partes relacionadas com</w:t>
      </w:r>
      <w:r w:rsidR="00996FA9" w:rsidRPr="00B710EA">
        <w:rPr>
          <w:rFonts w:asciiTheme="minorHAnsi" w:hAnsiTheme="minorHAnsi" w:cstheme="minorHAnsi"/>
        </w:rPr>
        <w:t>,</w:t>
      </w:r>
      <w:r w:rsidRPr="00B710EA">
        <w:rPr>
          <w:rFonts w:asciiTheme="minorHAnsi" w:hAnsiTheme="minorHAnsi" w:cstheme="minorHAnsi"/>
        </w:rPr>
        <w:t xml:space="preserve"> no mínimo, os montantes dos saldos existentes</w:t>
      </w:r>
      <w:r w:rsidR="00996FA9" w:rsidRPr="00B710EA">
        <w:rPr>
          <w:rFonts w:asciiTheme="minorHAnsi" w:hAnsiTheme="minorHAnsi" w:cstheme="minorHAnsi"/>
        </w:rPr>
        <w:t xml:space="preserve"> das transações</w:t>
      </w:r>
      <w:r w:rsidRPr="00B710EA">
        <w:rPr>
          <w:rFonts w:asciiTheme="minorHAnsi" w:hAnsiTheme="minorHAnsi" w:cstheme="minorHAnsi"/>
        </w:rPr>
        <w:t>, bem como a provisão para créditos de liquidação duvidosa relacionada com o montante dos saldos existentes.</w:t>
      </w:r>
    </w:p>
    <w:p w14:paraId="0B542BA8" w14:textId="73750F3E" w:rsidR="00E476BC" w:rsidRPr="00B710EA" w:rsidRDefault="00E476BC" w:rsidP="00E476BC">
      <w:pPr>
        <w:pStyle w:val="Ttulo1"/>
        <w:spacing w:before="0" w:after="120"/>
        <w:ind w:right="6"/>
        <w:rPr>
          <w:rFonts w:asciiTheme="minorHAnsi" w:hAnsiTheme="minorHAnsi" w:cstheme="minorHAnsi"/>
          <w:i/>
          <w:iCs/>
        </w:rPr>
      </w:pPr>
      <w:r w:rsidRPr="00B710EA">
        <w:rPr>
          <w:rFonts w:asciiTheme="minorHAnsi" w:hAnsiTheme="minorHAnsi" w:cstheme="minorHAnsi"/>
        </w:rPr>
        <w:t>Seção</w:t>
      </w:r>
      <w:r w:rsidRPr="00B710EA">
        <w:rPr>
          <w:rFonts w:asciiTheme="minorHAnsi" w:hAnsiTheme="minorHAnsi" w:cstheme="minorHAnsi"/>
          <w:spacing w:val="-2"/>
        </w:rPr>
        <w:t xml:space="preserve"> </w:t>
      </w:r>
      <w:r w:rsidRPr="00B710EA">
        <w:rPr>
          <w:rFonts w:asciiTheme="minorHAnsi" w:hAnsiTheme="minorHAnsi" w:cstheme="minorHAnsi"/>
        </w:rPr>
        <w:t>V</w:t>
      </w:r>
      <w:r w:rsidRPr="00B710EA">
        <w:rPr>
          <w:rFonts w:asciiTheme="minorHAnsi" w:hAnsiTheme="minorHAnsi" w:cstheme="minorHAnsi"/>
          <w:spacing w:val="1"/>
        </w:rPr>
        <w:t>II</w:t>
      </w:r>
    </w:p>
    <w:p w14:paraId="25753C0E" w14:textId="39C76E6D" w:rsidR="0026317A" w:rsidRPr="00B710EA" w:rsidRDefault="00847F01" w:rsidP="00EC3054">
      <w:pPr>
        <w:pStyle w:val="Corpodetexto"/>
        <w:spacing w:before="0" w:after="120"/>
        <w:ind w:left="2" w:right="3"/>
        <w:jc w:val="center"/>
        <w:rPr>
          <w:rFonts w:asciiTheme="minorHAnsi" w:hAnsiTheme="minorHAnsi" w:cstheme="minorHAnsi"/>
          <w:b/>
          <w:bCs/>
        </w:rPr>
      </w:pPr>
      <w:r w:rsidRPr="00B710EA">
        <w:rPr>
          <w:rFonts w:asciiTheme="minorHAnsi" w:hAnsiTheme="minorHAnsi" w:cstheme="minorHAnsi"/>
          <w:b/>
          <w:bCs/>
        </w:rPr>
        <w:t>F</w:t>
      </w:r>
      <w:r w:rsidR="00E476BC" w:rsidRPr="00B710EA">
        <w:rPr>
          <w:rFonts w:asciiTheme="minorHAnsi" w:hAnsiTheme="minorHAnsi" w:cstheme="minorHAnsi"/>
          <w:b/>
          <w:bCs/>
        </w:rPr>
        <w:t>orma,</w:t>
      </w:r>
      <w:r w:rsidR="00E476BC" w:rsidRPr="00B710EA">
        <w:rPr>
          <w:rFonts w:asciiTheme="minorHAnsi" w:hAnsiTheme="minorHAnsi" w:cstheme="minorHAnsi"/>
          <w:b/>
          <w:bCs/>
          <w:spacing w:val="-4"/>
        </w:rPr>
        <w:t xml:space="preserve"> </w:t>
      </w:r>
      <w:r w:rsidR="00E476BC" w:rsidRPr="00B710EA">
        <w:rPr>
          <w:rFonts w:asciiTheme="minorHAnsi" w:hAnsiTheme="minorHAnsi" w:cstheme="minorHAnsi"/>
          <w:b/>
          <w:bCs/>
        </w:rPr>
        <w:t>prazo</w:t>
      </w:r>
      <w:r w:rsidR="00E476BC" w:rsidRPr="00B710EA">
        <w:rPr>
          <w:rFonts w:asciiTheme="minorHAnsi" w:hAnsiTheme="minorHAnsi" w:cstheme="minorHAnsi"/>
          <w:b/>
          <w:bCs/>
          <w:spacing w:val="-3"/>
        </w:rPr>
        <w:t xml:space="preserve"> </w:t>
      </w:r>
      <w:r w:rsidR="00E476BC" w:rsidRPr="00B710EA">
        <w:rPr>
          <w:rFonts w:asciiTheme="minorHAnsi" w:hAnsiTheme="minorHAnsi" w:cstheme="minorHAnsi"/>
          <w:b/>
          <w:bCs/>
        </w:rPr>
        <w:t>e</w:t>
      </w:r>
      <w:r w:rsidR="00E476BC" w:rsidRPr="00B710EA">
        <w:rPr>
          <w:rFonts w:asciiTheme="minorHAnsi" w:hAnsiTheme="minorHAnsi" w:cstheme="minorHAnsi"/>
          <w:b/>
          <w:bCs/>
          <w:spacing w:val="-3"/>
        </w:rPr>
        <w:t xml:space="preserve"> </w:t>
      </w:r>
      <w:r w:rsidR="00E476BC" w:rsidRPr="00B710EA">
        <w:rPr>
          <w:rFonts w:asciiTheme="minorHAnsi" w:hAnsiTheme="minorHAnsi" w:cstheme="minorHAnsi"/>
          <w:b/>
          <w:bCs/>
        </w:rPr>
        <w:t>meio</w:t>
      </w:r>
      <w:r w:rsidR="00E476BC" w:rsidRPr="00B710EA">
        <w:rPr>
          <w:rFonts w:asciiTheme="minorHAnsi" w:hAnsiTheme="minorHAnsi" w:cstheme="minorHAnsi"/>
          <w:b/>
          <w:bCs/>
          <w:spacing w:val="-4"/>
        </w:rPr>
        <w:t xml:space="preserve"> </w:t>
      </w:r>
      <w:r w:rsidR="00E476BC" w:rsidRPr="00B710EA">
        <w:rPr>
          <w:rFonts w:asciiTheme="minorHAnsi" w:hAnsiTheme="minorHAnsi" w:cstheme="minorHAnsi"/>
          <w:b/>
          <w:bCs/>
        </w:rPr>
        <w:t>de</w:t>
      </w:r>
      <w:r w:rsidR="00E476BC" w:rsidRPr="00B710EA">
        <w:rPr>
          <w:rFonts w:asciiTheme="minorHAnsi" w:hAnsiTheme="minorHAnsi" w:cstheme="minorHAnsi"/>
          <w:b/>
          <w:bCs/>
          <w:spacing w:val="-1"/>
        </w:rPr>
        <w:t xml:space="preserve"> </w:t>
      </w:r>
      <w:r w:rsidR="00E476BC" w:rsidRPr="00B710EA">
        <w:rPr>
          <w:rFonts w:asciiTheme="minorHAnsi" w:hAnsiTheme="minorHAnsi" w:cstheme="minorHAnsi"/>
          <w:b/>
          <w:bCs/>
        </w:rPr>
        <w:t>envio</w:t>
      </w:r>
      <w:r w:rsidR="00E476BC" w:rsidRPr="00B710EA">
        <w:rPr>
          <w:rFonts w:asciiTheme="minorHAnsi" w:hAnsiTheme="minorHAnsi" w:cstheme="minorHAnsi"/>
          <w:b/>
          <w:bCs/>
          <w:spacing w:val="-5"/>
        </w:rPr>
        <w:t xml:space="preserve"> </w:t>
      </w:r>
      <w:r w:rsidR="00E476BC" w:rsidRPr="00B710EA">
        <w:rPr>
          <w:rFonts w:asciiTheme="minorHAnsi" w:hAnsiTheme="minorHAnsi" w:cstheme="minorHAnsi"/>
          <w:b/>
          <w:bCs/>
        </w:rPr>
        <w:t>das</w:t>
      </w:r>
      <w:r w:rsidR="00E476BC" w:rsidRPr="00B710EA">
        <w:rPr>
          <w:rFonts w:asciiTheme="minorHAnsi" w:hAnsiTheme="minorHAnsi" w:cstheme="minorHAnsi"/>
          <w:b/>
          <w:bCs/>
          <w:spacing w:val="-3"/>
        </w:rPr>
        <w:t xml:space="preserve"> </w:t>
      </w:r>
      <w:r w:rsidR="00E476BC" w:rsidRPr="00B710EA">
        <w:rPr>
          <w:rFonts w:asciiTheme="minorHAnsi" w:hAnsiTheme="minorHAnsi" w:cstheme="minorHAnsi"/>
          <w:b/>
          <w:bCs/>
        </w:rPr>
        <w:t>demonstrações</w:t>
      </w:r>
      <w:r w:rsidR="00E476BC" w:rsidRPr="00B710EA">
        <w:rPr>
          <w:rFonts w:asciiTheme="minorHAnsi" w:hAnsiTheme="minorHAnsi" w:cstheme="minorHAnsi"/>
          <w:b/>
          <w:bCs/>
          <w:spacing w:val="-1"/>
        </w:rPr>
        <w:t xml:space="preserve"> </w:t>
      </w:r>
      <w:r w:rsidR="00E476BC" w:rsidRPr="00B710EA">
        <w:rPr>
          <w:rFonts w:asciiTheme="minorHAnsi" w:hAnsiTheme="minorHAnsi" w:cstheme="minorHAnsi"/>
          <w:b/>
          <w:bCs/>
        </w:rPr>
        <w:t>contábeis</w:t>
      </w:r>
    </w:p>
    <w:p w14:paraId="1B18FA1F" w14:textId="449A4C7C" w:rsidR="0092387A" w:rsidRPr="00B710EA" w:rsidRDefault="00030086" w:rsidP="009336E4">
      <w:pPr>
        <w:pStyle w:val="Corpodetexto"/>
        <w:spacing w:before="0" w:after="120"/>
        <w:ind w:left="3" w:right="3" w:hanging="3"/>
        <w:rPr>
          <w:rFonts w:asciiTheme="minorHAnsi" w:hAnsiTheme="minorHAnsi" w:cstheme="minorHAnsi"/>
        </w:rPr>
      </w:pPr>
      <w:r w:rsidRPr="00B710EA">
        <w:rPr>
          <w:rFonts w:asciiTheme="minorHAnsi" w:hAnsiTheme="minorHAnsi" w:cstheme="minorHAnsi"/>
        </w:rPr>
        <w:t>Art.</w:t>
      </w:r>
      <w:r w:rsidRPr="00B710EA">
        <w:rPr>
          <w:rFonts w:asciiTheme="minorHAnsi" w:hAnsiTheme="minorHAnsi" w:cstheme="minorHAnsi"/>
          <w:spacing w:val="-2"/>
        </w:rPr>
        <w:t xml:space="preserve"> </w:t>
      </w:r>
      <w:r w:rsidR="00DB40AB" w:rsidRPr="00B710EA">
        <w:rPr>
          <w:rFonts w:asciiTheme="minorHAnsi" w:hAnsiTheme="minorHAnsi" w:cstheme="minorHAnsi"/>
          <w:spacing w:val="-2"/>
        </w:rPr>
        <w:t>3</w:t>
      </w:r>
      <w:r w:rsidRPr="00B710EA">
        <w:rPr>
          <w:rFonts w:asciiTheme="minorHAnsi" w:hAnsiTheme="minorHAnsi" w:cstheme="minorHAnsi"/>
        </w:rPr>
        <w:t>3</w:t>
      </w:r>
      <w:r w:rsidR="00E25D30" w:rsidRPr="00B710EA">
        <w:rPr>
          <w:rFonts w:asciiTheme="minorHAnsi" w:hAnsiTheme="minorHAnsi" w:cstheme="minorHAnsi"/>
        </w:rPr>
        <w:t>1</w:t>
      </w:r>
      <w:r w:rsidRPr="00B710EA">
        <w:rPr>
          <w:rFonts w:asciiTheme="minorHAnsi" w:hAnsiTheme="minorHAnsi" w:cstheme="minorHAnsi"/>
        </w:rPr>
        <w:t>.</w:t>
      </w:r>
      <w:r w:rsidR="00EC55E1" w:rsidRPr="00B710EA">
        <w:rPr>
          <w:rFonts w:asciiTheme="minorHAnsi" w:hAnsiTheme="minorHAnsi" w:cstheme="minorHAnsi"/>
        </w:rPr>
        <w:t xml:space="preserve"> </w:t>
      </w:r>
      <w:r w:rsidRPr="00B710EA">
        <w:rPr>
          <w:rFonts w:asciiTheme="minorHAnsi" w:hAnsiTheme="minorHAnsi" w:cstheme="minorHAnsi"/>
          <w:spacing w:val="53"/>
        </w:rPr>
        <w:t xml:space="preserve"> </w:t>
      </w:r>
      <w:r w:rsidRPr="00B710EA">
        <w:rPr>
          <w:rFonts w:asciiTheme="minorHAnsi" w:hAnsiTheme="minorHAnsi" w:cstheme="minorHAnsi"/>
        </w:rPr>
        <w:t>As</w:t>
      </w:r>
      <w:r w:rsidRPr="00B710EA">
        <w:rPr>
          <w:rFonts w:asciiTheme="minorHAnsi" w:hAnsiTheme="minorHAnsi" w:cstheme="minorHAnsi"/>
          <w:spacing w:val="-3"/>
        </w:rPr>
        <w:t xml:space="preserve"> </w:t>
      </w:r>
      <w:r w:rsidRPr="00B710EA">
        <w:rPr>
          <w:rFonts w:asciiTheme="minorHAnsi" w:hAnsiTheme="minorHAnsi" w:cstheme="minorHAnsi"/>
        </w:rPr>
        <w:t>EFPC</w:t>
      </w:r>
      <w:r w:rsidRPr="00B710EA">
        <w:rPr>
          <w:rFonts w:asciiTheme="minorHAnsi" w:hAnsiTheme="minorHAnsi" w:cstheme="minorHAnsi"/>
          <w:spacing w:val="-4"/>
        </w:rPr>
        <w:t xml:space="preserve"> </w:t>
      </w:r>
      <w:r w:rsidRPr="00B710EA">
        <w:rPr>
          <w:rFonts w:asciiTheme="minorHAnsi" w:hAnsiTheme="minorHAnsi" w:cstheme="minorHAnsi"/>
        </w:rPr>
        <w:t>devem</w:t>
      </w:r>
      <w:r w:rsidRPr="00B710EA">
        <w:rPr>
          <w:rFonts w:asciiTheme="minorHAnsi" w:hAnsiTheme="minorHAnsi" w:cstheme="minorHAnsi"/>
          <w:spacing w:val="-1"/>
        </w:rPr>
        <w:t xml:space="preserve"> </w:t>
      </w:r>
      <w:r w:rsidRPr="00B710EA">
        <w:rPr>
          <w:rFonts w:asciiTheme="minorHAnsi" w:hAnsiTheme="minorHAnsi" w:cstheme="minorHAnsi"/>
        </w:rPr>
        <w:t>elaborar</w:t>
      </w:r>
      <w:r w:rsidRPr="00B710EA">
        <w:rPr>
          <w:rFonts w:asciiTheme="minorHAnsi" w:hAnsiTheme="minorHAnsi" w:cstheme="minorHAnsi"/>
          <w:spacing w:val="-2"/>
        </w:rPr>
        <w:t xml:space="preserve"> </w:t>
      </w:r>
      <w:r w:rsidRPr="00B710EA">
        <w:rPr>
          <w:rFonts w:asciiTheme="minorHAnsi" w:hAnsiTheme="minorHAnsi" w:cstheme="minorHAnsi"/>
        </w:rPr>
        <w:t>os seguintes</w:t>
      </w:r>
      <w:r w:rsidRPr="00B710EA">
        <w:rPr>
          <w:rFonts w:asciiTheme="minorHAnsi" w:hAnsiTheme="minorHAnsi" w:cstheme="minorHAnsi"/>
          <w:spacing w:val="-3"/>
        </w:rPr>
        <w:t xml:space="preserve"> </w:t>
      </w:r>
      <w:r w:rsidRPr="00B710EA">
        <w:rPr>
          <w:rFonts w:asciiTheme="minorHAnsi" w:hAnsiTheme="minorHAnsi" w:cstheme="minorHAnsi"/>
        </w:rPr>
        <w:t>documentos:</w:t>
      </w:r>
    </w:p>
    <w:p w14:paraId="28404A5C" w14:textId="2BF284E3" w:rsidR="0092387A" w:rsidRPr="00B710EA" w:rsidRDefault="00BA677D" w:rsidP="009336E4">
      <w:pPr>
        <w:pStyle w:val="PargrafodaLista"/>
        <w:tabs>
          <w:tab w:val="left" w:pos="3"/>
        </w:tabs>
        <w:spacing w:before="0" w:after="120"/>
        <w:ind w:left="3" w:right="3" w:hanging="3"/>
        <w:rPr>
          <w:rFonts w:asciiTheme="minorHAnsi" w:hAnsiTheme="minorHAnsi" w:cstheme="minorHAnsi"/>
          <w:sz w:val="24"/>
          <w:szCs w:val="24"/>
        </w:rPr>
      </w:pPr>
      <w:r w:rsidRPr="00B710EA">
        <w:rPr>
          <w:rFonts w:asciiTheme="minorHAnsi" w:hAnsiTheme="minorHAnsi" w:cstheme="minorHAnsi"/>
          <w:sz w:val="24"/>
          <w:szCs w:val="24"/>
        </w:rPr>
        <w:t xml:space="preserve">I </w:t>
      </w:r>
      <w:r w:rsidR="00030086" w:rsidRPr="00B710EA">
        <w:rPr>
          <w:rFonts w:asciiTheme="minorHAnsi" w:hAnsiTheme="minorHAnsi" w:cstheme="minorHAnsi"/>
          <w:sz w:val="24"/>
          <w:szCs w:val="24"/>
        </w:rPr>
        <w:t>-</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Balancetes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mensais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do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Plano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Benefícios,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do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Plano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Gestão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Administrativa,</w:t>
      </w:r>
      <w:r w:rsidR="00030086" w:rsidRPr="00B710EA">
        <w:rPr>
          <w:rFonts w:asciiTheme="minorHAnsi" w:hAnsiTheme="minorHAnsi" w:cstheme="minorHAnsi"/>
          <w:spacing w:val="-52"/>
          <w:sz w:val="24"/>
          <w:szCs w:val="24"/>
        </w:rPr>
        <w:t xml:space="preserve"> </w:t>
      </w:r>
      <w:r w:rsidR="00030086" w:rsidRPr="00B710EA">
        <w:rPr>
          <w:rFonts w:asciiTheme="minorHAnsi" w:hAnsiTheme="minorHAnsi" w:cstheme="minorHAnsi"/>
          <w:sz w:val="24"/>
          <w:szCs w:val="24"/>
        </w:rPr>
        <w:t>do Consolidado</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e</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as informações extracontábeis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 xml:space="preserve">do </w:t>
      </w:r>
      <w:r w:rsidR="00030086" w:rsidRPr="00B710EA">
        <w:rPr>
          <w:rFonts w:asciiTheme="minorHAnsi" w:hAnsiTheme="minorHAnsi" w:cstheme="minorHAnsi"/>
          <w:sz w:val="24"/>
          <w:szCs w:val="24"/>
          <w:highlight w:val="yellow"/>
        </w:rPr>
        <w:t>anexo</w:t>
      </w:r>
      <w:r w:rsidR="00030086" w:rsidRPr="00B710EA">
        <w:rPr>
          <w:rFonts w:asciiTheme="minorHAnsi" w:hAnsiTheme="minorHAnsi" w:cstheme="minorHAnsi"/>
          <w:spacing w:val="1"/>
          <w:sz w:val="24"/>
          <w:szCs w:val="24"/>
          <w:highlight w:val="yellow"/>
        </w:rPr>
        <w:t xml:space="preserve"> </w:t>
      </w:r>
      <w:r w:rsidR="00030086" w:rsidRPr="00B710EA">
        <w:rPr>
          <w:rFonts w:asciiTheme="minorHAnsi" w:hAnsiTheme="minorHAnsi" w:cstheme="minorHAnsi"/>
          <w:sz w:val="24"/>
          <w:szCs w:val="24"/>
          <w:highlight w:val="yellow"/>
        </w:rPr>
        <w:t>IV</w:t>
      </w:r>
      <w:r w:rsidR="00030086" w:rsidRPr="00B710EA">
        <w:rPr>
          <w:rFonts w:asciiTheme="minorHAnsi" w:hAnsiTheme="minorHAnsi" w:cstheme="minorHAnsi"/>
          <w:sz w:val="24"/>
          <w:szCs w:val="24"/>
        </w:rPr>
        <w:t>;</w:t>
      </w:r>
    </w:p>
    <w:p w14:paraId="45716FC2" w14:textId="586B37D4" w:rsidR="0092387A" w:rsidRPr="00B710EA" w:rsidRDefault="00BA677D" w:rsidP="009336E4">
      <w:pPr>
        <w:pStyle w:val="PargrafodaLista"/>
        <w:tabs>
          <w:tab w:val="left" w:pos="3"/>
        </w:tabs>
        <w:spacing w:before="0" w:after="120"/>
        <w:ind w:left="3" w:right="3" w:hanging="3"/>
        <w:rPr>
          <w:rFonts w:asciiTheme="minorHAnsi" w:hAnsiTheme="minorHAnsi" w:cstheme="minorHAnsi"/>
          <w:sz w:val="24"/>
          <w:szCs w:val="24"/>
        </w:rPr>
      </w:pPr>
      <w:r w:rsidRPr="00B710EA">
        <w:rPr>
          <w:rFonts w:asciiTheme="minorHAnsi" w:hAnsiTheme="minorHAnsi" w:cstheme="minorHAnsi"/>
          <w:sz w:val="24"/>
          <w:szCs w:val="24"/>
        </w:rPr>
        <w:t xml:space="preserve">II </w:t>
      </w:r>
      <w:r w:rsidR="00030086" w:rsidRPr="00B710EA">
        <w:rPr>
          <w:rFonts w:asciiTheme="minorHAnsi" w:hAnsiTheme="minorHAnsi" w:cstheme="minorHAnsi"/>
          <w:sz w:val="24"/>
          <w:szCs w:val="24"/>
        </w:rPr>
        <w:t>-</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Balanço</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Patrimonial</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Consolidado,</w:t>
      </w:r>
      <w:r w:rsidR="00030086" w:rsidRPr="00B710EA">
        <w:rPr>
          <w:rFonts w:asciiTheme="minorHAnsi" w:hAnsiTheme="minorHAnsi" w:cstheme="minorHAnsi"/>
          <w:spacing w:val="-5"/>
          <w:sz w:val="24"/>
          <w:szCs w:val="24"/>
        </w:rPr>
        <w:t xml:space="preserve"> </w:t>
      </w:r>
      <w:r w:rsidR="00030086" w:rsidRPr="00B710EA">
        <w:rPr>
          <w:rFonts w:asciiTheme="minorHAnsi" w:hAnsiTheme="minorHAnsi" w:cstheme="minorHAnsi"/>
          <w:sz w:val="24"/>
          <w:szCs w:val="24"/>
        </w:rPr>
        <w:t>comparativo</w:t>
      </w:r>
      <w:r w:rsidR="00030086" w:rsidRPr="00B710EA">
        <w:rPr>
          <w:rFonts w:asciiTheme="minorHAnsi" w:hAnsiTheme="minorHAnsi" w:cstheme="minorHAnsi"/>
          <w:spacing w:val="-5"/>
          <w:sz w:val="24"/>
          <w:szCs w:val="24"/>
        </w:rPr>
        <w:t xml:space="preserve"> </w:t>
      </w:r>
      <w:r w:rsidR="00030086" w:rsidRPr="00B710EA">
        <w:rPr>
          <w:rFonts w:asciiTheme="minorHAnsi" w:hAnsiTheme="minorHAnsi" w:cstheme="minorHAnsi"/>
          <w:sz w:val="24"/>
          <w:szCs w:val="24"/>
        </w:rPr>
        <w:t>com</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o</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exercício</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anterior;</w:t>
      </w:r>
    </w:p>
    <w:p w14:paraId="2BD93221" w14:textId="788950A9" w:rsidR="0092387A" w:rsidRPr="00B710EA" w:rsidRDefault="00BA677D" w:rsidP="009336E4">
      <w:pPr>
        <w:pStyle w:val="PargrafodaLista"/>
        <w:tabs>
          <w:tab w:val="left" w:pos="3"/>
          <w:tab w:val="left" w:pos="342"/>
        </w:tabs>
        <w:spacing w:before="0" w:after="120"/>
        <w:ind w:left="0" w:right="3" w:hanging="3"/>
        <w:rPr>
          <w:rFonts w:asciiTheme="minorHAnsi" w:hAnsiTheme="minorHAnsi" w:cstheme="minorHAnsi"/>
          <w:sz w:val="24"/>
          <w:szCs w:val="24"/>
        </w:rPr>
      </w:pPr>
      <w:r w:rsidRPr="00B710EA">
        <w:rPr>
          <w:rFonts w:asciiTheme="minorHAnsi" w:hAnsiTheme="minorHAnsi" w:cstheme="minorHAnsi"/>
          <w:sz w:val="24"/>
          <w:szCs w:val="24"/>
        </w:rPr>
        <w:lastRenderedPageBreak/>
        <w:t xml:space="preserve">III </w:t>
      </w:r>
      <w:r w:rsidR="00030086" w:rsidRPr="00B710EA">
        <w:rPr>
          <w:rFonts w:asciiTheme="minorHAnsi" w:hAnsiTheme="minorHAnsi" w:cstheme="minorHAnsi"/>
          <w:sz w:val="24"/>
          <w:szCs w:val="24"/>
        </w:rPr>
        <w:t>-</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Demonstração</w:t>
      </w:r>
      <w:r w:rsidR="00030086" w:rsidRPr="00B710EA">
        <w:rPr>
          <w:rFonts w:asciiTheme="minorHAnsi" w:hAnsiTheme="minorHAnsi" w:cstheme="minorHAnsi"/>
          <w:spacing w:val="-10"/>
          <w:sz w:val="24"/>
          <w:szCs w:val="24"/>
        </w:rPr>
        <w:t xml:space="preserve"> </w:t>
      </w:r>
      <w:r w:rsidR="00030086" w:rsidRPr="00B710EA">
        <w:rPr>
          <w:rFonts w:asciiTheme="minorHAnsi" w:hAnsiTheme="minorHAnsi" w:cstheme="minorHAnsi"/>
          <w:sz w:val="24"/>
          <w:szCs w:val="24"/>
        </w:rPr>
        <w:t>da</w:t>
      </w:r>
      <w:r w:rsidR="00030086" w:rsidRPr="00B710EA">
        <w:rPr>
          <w:rFonts w:asciiTheme="minorHAnsi" w:hAnsiTheme="minorHAnsi" w:cstheme="minorHAnsi"/>
          <w:spacing w:val="-11"/>
          <w:sz w:val="24"/>
          <w:szCs w:val="24"/>
        </w:rPr>
        <w:t xml:space="preserve"> </w:t>
      </w:r>
      <w:r w:rsidR="00030086" w:rsidRPr="00B710EA">
        <w:rPr>
          <w:rFonts w:asciiTheme="minorHAnsi" w:hAnsiTheme="minorHAnsi" w:cstheme="minorHAnsi"/>
          <w:sz w:val="24"/>
          <w:szCs w:val="24"/>
        </w:rPr>
        <w:t>Mutação</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do</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Patrimônio</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Social</w:t>
      </w:r>
      <w:r w:rsidR="00030086" w:rsidRPr="00B710EA">
        <w:rPr>
          <w:rFonts w:asciiTheme="minorHAnsi" w:hAnsiTheme="minorHAnsi" w:cstheme="minorHAnsi"/>
          <w:spacing w:val="-7"/>
          <w:sz w:val="24"/>
          <w:szCs w:val="24"/>
        </w:rPr>
        <w:t xml:space="preserve"> </w:t>
      </w:r>
      <w:r w:rsidR="009163F3" w:rsidRPr="00B710EA">
        <w:rPr>
          <w:rFonts w:asciiTheme="minorHAnsi" w:hAnsiTheme="minorHAnsi" w:cstheme="minorHAnsi"/>
          <w:spacing w:val="-9"/>
          <w:sz w:val="24"/>
          <w:szCs w:val="24"/>
        </w:rPr>
        <w:t>(</w:t>
      </w:r>
      <w:r w:rsidR="00030086" w:rsidRPr="00B710EA">
        <w:rPr>
          <w:rFonts w:asciiTheme="minorHAnsi" w:hAnsiTheme="minorHAnsi" w:cstheme="minorHAnsi"/>
          <w:sz w:val="24"/>
          <w:szCs w:val="24"/>
        </w:rPr>
        <w:t>DMPS</w:t>
      </w:r>
      <w:r w:rsidR="009163F3" w:rsidRPr="00B710EA">
        <w:rPr>
          <w:rFonts w:asciiTheme="minorHAnsi" w:hAnsiTheme="minorHAnsi" w:cstheme="minorHAnsi"/>
          <w:sz w:val="24"/>
          <w:szCs w:val="24"/>
        </w:rPr>
        <w:t>)</w:t>
      </w:r>
      <w:r w:rsidR="00030086" w:rsidRPr="00B710EA">
        <w:rPr>
          <w:rFonts w:asciiTheme="minorHAnsi" w:hAnsiTheme="minorHAnsi" w:cstheme="minorHAnsi"/>
          <w:sz w:val="24"/>
          <w:szCs w:val="24"/>
        </w:rPr>
        <w:t>,</w:t>
      </w:r>
      <w:r w:rsidR="00030086" w:rsidRPr="00B710EA">
        <w:rPr>
          <w:rFonts w:asciiTheme="minorHAnsi" w:hAnsiTheme="minorHAnsi" w:cstheme="minorHAnsi"/>
          <w:spacing w:val="-11"/>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10"/>
          <w:sz w:val="24"/>
          <w:szCs w:val="24"/>
        </w:rPr>
        <w:t xml:space="preserve"> </w:t>
      </w:r>
      <w:r w:rsidR="00030086" w:rsidRPr="00B710EA">
        <w:rPr>
          <w:rFonts w:asciiTheme="minorHAnsi" w:hAnsiTheme="minorHAnsi" w:cstheme="minorHAnsi"/>
          <w:sz w:val="24"/>
          <w:szCs w:val="24"/>
        </w:rPr>
        <w:t>forma</w:t>
      </w:r>
      <w:r w:rsidR="00030086" w:rsidRPr="00B710EA">
        <w:rPr>
          <w:rFonts w:asciiTheme="minorHAnsi" w:hAnsiTheme="minorHAnsi" w:cstheme="minorHAnsi"/>
          <w:spacing w:val="-11"/>
          <w:sz w:val="24"/>
          <w:szCs w:val="24"/>
        </w:rPr>
        <w:t xml:space="preserve"> </w:t>
      </w:r>
      <w:r w:rsidR="00030086" w:rsidRPr="00B710EA">
        <w:rPr>
          <w:rFonts w:asciiTheme="minorHAnsi" w:hAnsiTheme="minorHAnsi" w:cstheme="minorHAnsi"/>
          <w:sz w:val="24"/>
          <w:szCs w:val="24"/>
        </w:rPr>
        <w:t>consolidada,</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comparativa</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com exercício anterior;</w:t>
      </w:r>
    </w:p>
    <w:p w14:paraId="4664EEDC" w14:textId="5B6CFFE6" w:rsidR="0092387A" w:rsidRPr="00B710EA" w:rsidRDefault="00BA677D" w:rsidP="009336E4">
      <w:pPr>
        <w:pStyle w:val="PargrafodaLista"/>
        <w:tabs>
          <w:tab w:val="left" w:pos="3"/>
          <w:tab w:val="left" w:pos="385"/>
        </w:tabs>
        <w:spacing w:before="0" w:after="120"/>
        <w:ind w:left="0" w:right="3" w:hanging="3"/>
        <w:rPr>
          <w:rFonts w:asciiTheme="minorHAnsi" w:hAnsiTheme="minorHAnsi" w:cstheme="minorHAnsi"/>
          <w:sz w:val="24"/>
          <w:szCs w:val="24"/>
        </w:rPr>
      </w:pPr>
      <w:r w:rsidRPr="00B710EA">
        <w:rPr>
          <w:rFonts w:asciiTheme="minorHAnsi" w:hAnsiTheme="minorHAnsi" w:cstheme="minorHAnsi"/>
          <w:sz w:val="24"/>
          <w:szCs w:val="24"/>
        </w:rPr>
        <w:t xml:space="preserve">IV </w:t>
      </w:r>
      <w:r w:rsidR="00030086" w:rsidRPr="00B710EA">
        <w:rPr>
          <w:rFonts w:asciiTheme="minorHAnsi" w:hAnsiTheme="minorHAnsi" w:cstheme="minorHAnsi"/>
          <w:sz w:val="24"/>
          <w:szCs w:val="24"/>
        </w:rPr>
        <w:t>-</w:t>
      </w:r>
      <w:r w:rsidR="00030086" w:rsidRPr="00B710EA">
        <w:rPr>
          <w:rFonts w:asciiTheme="minorHAnsi" w:hAnsiTheme="minorHAnsi" w:cstheme="minorHAnsi"/>
          <w:spacing w:val="15"/>
          <w:sz w:val="24"/>
          <w:szCs w:val="24"/>
        </w:rPr>
        <w:t xml:space="preserve"> </w:t>
      </w:r>
      <w:r w:rsidR="00030086" w:rsidRPr="00B710EA">
        <w:rPr>
          <w:rFonts w:asciiTheme="minorHAnsi" w:hAnsiTheme="minorHAnsi" w:cstheme="minorHAnsi"/>
          <w:sz w:val="24"/>
          <w:szCs w:val="24"/>
        </w:rPr>
        <w:t>Demonstração</w:t>
      </w:r>
      <w:r w:rsidR="00030086" w:rsidRPr="00B710EA">
        <w:rPr>
          <w:rFonts w:asciiTheme="minorHAnsi" w:hAnsiTheme="minorHAnsi" w:cstheme="minorHAnsi"/>
          <w:spacing w:val="16"/>
          <w:sz w:val="24"/>
          <w:szCs w:val="24"/>
        </w:rPr>
        <w:t xml:space="preserve"> </w:t>
      </w:r>
      <w:r w:rsidR="00030086" w:rsidRPr="00B710EA">
        <w:rPr>
          <w:rFonts w:asciiTheme="minorHAnsi" w:hAnsiTheme="minorHAnsi" w:cstheme="minorHAnsi"/>
          <w:sz w:val="24"/>
          <w:szCs w:val="24"/>
        </w:rPr>
        <w:t>do</w:t>
      </w:r>
      <w:r w:rsidR="00030086" w:rsidRPr="00B710EA">
        <w:rPr>
          <w:rFonts w:asciiTheme="minorHAnsi" w:hAnsiTheme="minorHAnsi" w:cstheme="minorHAnsi"/>
          <w:spacing w:val="16"/>
          <w:sz w:val="24"/>
          <w:szCs w:val="24"/>
        </w:rPr>
        <w:t xml:space="preserve"> </w:t>
      </w:r>
      <w:r w:rsidR="00030086" w:rsidRPr="00B710EA">
        <w:rPr>
          <w:rFonts w:asciiTheme="minorHAnsi" w:hAnsiTheme="minorHAnsi" w:cstheme="minorHAnsi"/>
          <w:sz w:val="24"/>
          <w:szCs w:val="24"/>
        </w:rPr>
        <w:t>P</w:t>
      </w:r>
      <w:r w:rsidR="00405A92" w:rsidRPr="00B710EA">
        <w:rPr>
          <w:rFonts w:asciiTheme="minorHAnsi" w:hAnsiTheme="minorHAnsi" w:cstheme="minorHAnsi"/>
          <w:sz w:val="24"/>
          <w:szCs w:val="24"/>
        </w:rPr>
        <w:t>GA</w:t>
      </w:r>
      <w:r w:rsidR="00030086" w:rsidRPr="00B710EA">
        <w:rPr>
          <w:rFonts w:asciiTheme="minorHAnsi" w:hAnsiTheme="minorHAnsi" w:cstheme="minorHAnsi"/>
          <w:spacing w:val="17"/>
          <w:sz w:val="24"/>
          <w:szCs w:val="24"/>
        </w:rPr>
        <w:t xml:space="preserve"> </w:t>
      </w:r>
      <w:r w:rsidR="009163F3" w:rsidRPr="00B710EA">
        <w:rPr>
          <w:rFonts w:asciiTheme="minorHAnsi" w:hAnsiTheme="minorHAnsi" w:cstheme="minorHAnsi"/>
          <w:spacing w:val="16"/>
          <w:sz w:val="24"/>
          <w:szCs w:val="24"/>
        </w:rPr>
        <w:t>(</w:t>
      </w:r>
      <w:r w:rsidR="00030086" w:rsidRPr="00B710EA">
        <w:rPr>
          <w:rFonts w:asciiTheme="minorHAnsi" w:hAnsiTheme="minorHAnsi" w:cstheme="minorHAnsi"/>
          <w:sz w:val="24"/>
          <w:szCs w:val="24"/>
        </w:rPr>
        <w:t>DPGA</w:t>
      </w:r>
      <w:r w:rsidR="009163F3" w:rsidRPr="00B710EA">
        <w:rPr>
          <w:rFonts w:asciiTheme="minorHAnsi" w:hAnsiTheme="minorHAnsi" w:cstheme="minorHAnsi"/>
          <w:sz w:val="24"/>
          <w:szCs w:val="24"/>
        </w:rPr>
        <w:t>)</w:t>
      </w:r>
      <w:r w:rsidR="00030086" w:rsidRPr="00B710EA">
        <w:rPr>
          <w:rFonts w:asciiTheme="minorHAnsi" w:hAnsiTheme="minorHAnsi" w:cstheme="minorHAnsi"/>
          <w:sz w:val="24"/>
          <w:szCs w:val="24"/>
        </w:rPr>
        <w:t>,</w:t>
      </w:r>
      <w:r w:rsidR="00030086" w:rsidRPr="00B710EA">
        <w:rPr>
          <w:rFonts w:asciiTheme="minorHAnsi" w:hAnsiTheme="minorHAnsi" w:cstheme="minorHAnsi"/>
          <w:spacing w:val="15"/>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16"/>
          <w:sz w:val="24"/>
          <w:szCs w:val="24"/>
        </w:rPr>
        <w:t xml:space="preserve"> </w:t>
      </w:r>
      <w:r w:rsidR="00030086" w:rsidRPr="00B710EA">
        <w:rPr>
          <w:rFonts w:asciiTheme="minorHAnsi" w:hAnsiTheme="minorHAnsi" w:cstheme="minorHAnsi"/>
          <w:sz w:val="24"/>
          <w:szCs w:val="24"/>
        </w:rPr>
        <w:t>forma</w:t>
      </w:r>
      <w:r w:rsidR="00030086" w:rsidRPr="00B710EA">
        <w:rPr>
          <w:rFonts w:asciiTheme="minorHAnsi" w:hAnsiTheme="minorHAnsi" w:cstheme="minorHAnsi"/>
          <w:spacing w:val="16"/>
          <w:sz w:val="24"/>
          <w:szCs w:val="24"/>
        </w:rPr>
        <w:t xml:space="preserve"> </w:t>
      </w:r>
      <w:r w:rsidR="00030086" w:rsidRPr="00B710EA">
        <w:rPr>
          <w:rFonts w:asciiTheme="minorHAnsi" w:hAnsiTheme="minorHAnsi" w:cstheme="minorHAnsi"/>
          <w:sz w:val="24"/>
          <w:szCs w:val="24"/>
        </w:rPr>
        <w:t>consolidada,</w:t>
      </w:r>
      <w:r w:rsidR="00030086" w:rsidRPr="00B710EA">
        <w:rPr>
          <w:rFonts w:asciiTheme="minorHAnsi" w:hAnsiTheme="minorHAnsi" w:cstheme="minorHAnsi"/>
          <w:spacing w:val="18"/>
          <w:sz w:val="24"/>
          <w:szCs w:val="24"/>
        </w:rPr>
        <w:t xml:space="preserve"> </w:t>
      </w:r>
      <w:r w:rsidR="00030086" w:rsidRPr="00B710EA">
        <w:rPr>
          <w:rFonts w:asciiTheme="minorHAnsi" w:hAnsiTheme="minorHAnsi" w:cstheme="minorHAnsi"/>
          <w:sz w:val="24"/>
          <w:szCs w:val="24"/>
        </w:rPr>
        <w:t>comparativa com 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exercício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anterior;</w:t>
      </w:r>
    </w:p>
    <w:p w14:paraId="222E9C7F" w14:textId="7DF80E67" w:rsidR="0092387A" w:rsidRPr="00B710EA" w:rsidRDefault="00BA677D" w:rsidP="009336E4">
      <w:pPr>
        <w:pStyle w:val="PargrafodaLista"/>
        <w:tabs>
          <w:tab w:val="left" w:pos="3"/>
          <w:tab w:val="left" w:pos="375"/>
        </w:tabs>
        <w:spacing w:before="0" w:after="120"/>
        <w:ind w:left="0" w:right="3" w:hanging="3"/>
        <w:rPr>
          <w:rFonts w:asciiTheme="minorHAnsi" w:hAnsiTheme="minorHAnsi" w:cstheme="minorHAnsi"/>
          <w:sz w:val="24"/>
          <w:szCs w:val="24"/>
        </w:rPr>
      </w:pPr>
      <w:r w:rsidRPr="00B710EA">
        <w:rPr>
          <w:rFonts w:asciiTheme="minorHAnsi" w:hAnsiTheme="minorHAnsi" w:cstheme="minorHAnsi"/>
          <w:sz w:val="24"/>
          <w:szCs w:val="24"/>
        </w:rPr>
        <w:t xml:space="preserve">V </w:t>
      </w:r>
      <w:r w:rsidR="00030086" w:rsidRPr="00B710EA">
        <w:rPr>
          <w:rFonts w:asciiTheme="minorHAnsi" w:hAnsiTheme="minorHAnsi" w:cstheme="minorHAnsi"/>
          <w:sz w:val="24"/>
          <w:szCs w:val="24"/>
        </w:rPr>
        <w:t>-</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Demonstração</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do</w:t>
      </w:r>
      <w:r w:rsidR="00030086" w:rsidRPr="00B710EA">
        <w:rPr>
          <w:rFonts w:asciiTheme="minorHAnsi" w:hAnsiTheme="minorHAnsi" w:cstheme="minorHAnsi"/>
          <w:spacing w:val="7"/>
          <w:sz w:val="24"/>
          <w:szCs w:val="24"/>
        </w:rPr>
        <w:t xml:space="preserve"> </w:t>
      </w:r>
      <w:r w:rsidR="00030086" w:rsidRPr="00B710EA">
        <w:rPr>
          <w:rFonts w:asciiTheme="minorHAnsi" w:hAnsiTheme="minorHAnsi" w:cstheme="minorHAnsi"/>
          <w:sz w:val="24"/>
          <w:szCs w:val="24"/>
        </w:rPr>
        <w:t>Ativo</w:t>
      </w:r>
      <w:r w:rsidR="00030086" w:rsidRPr="00B710EA">
        <w:rPr>
          <w:rFonts w:asciiTheme="minorHAnsi" w:hAnsiTheme="minorHAnsi" w:cstheme="minorHAnsi"/>
          <w:spacing w:val="8"/>
          <w:sz w:val="24"/>
          <w:szCs w:val="24"/>
        </w:rPr>
        <w:t xml:space="preserve"> </w:t>
      </w:r>
      <w:r w:rsidR="00030086" w:rsidRPr="00B710EA">
        <w:rPr>
          <w:rFonts w:asciiTheme="minorHAnsi" w:hAnsiTheme="minorHAnsi" w:cstheme="minorHAnsi"/>
          <w:sz w:val="24"/>
          <w:szCs w:val="24"/>
        </w:rPr>
        <w:t>Líquido</w:t>
      </w:r>
      <w:r w:rsidR="00030086" w:rsidRPr="00B710EA">
        <w:rPr>
          <w:rFonts w:asciiTheme="minorHAnsi" w:hAnsiTheme="minorHAnsi" w:cstheme="minorHAnsi"/>
          <w:spacing w:val="8"/>
          <w:sz w:val="24"/>
          <w:szCs w:val="24"/>
        </w:rPr>
        <w:t xml:space="preserve"> </w:t>
      </w:r>
      <w:r w:rsidR="009163F3" w:rsidRPr="00B710EA">
        <w:rPr>
          <w:rFonts w:asciiTheme="minorHAnsi" w:hAnsiTheme="minorHAnsi" w:cstheme="minorHAnsi"/>
          <w:spacing w:val="7"/>
          <w:sz w:val="24"/>
          <w:szCs w:val="24"/>
        </w:rPr>
        <w:t>(</w:t>
      </w:r>
      <w:r w:rsidR="00030086" w:rsidRPr="00B710EA">
        <w:rPr>
          <w:rFonts w:asciiTheme="minorHAnsi" w:hAnsiTheme="minorHAnsi" w:cstheme="minorHAnsi"/>
          <w:sz w:val="24"/>
          <w:szCs w:val="24"/>
        </w:rPr>
        <w:t>DAL</w:t>
      </w:r>
      <w:r w:rsidR="009163F3" w:rsidRPr="00B710EA">
        <w:rPr>
          <w:rFonts w:asciiTheme="minorHAnsi" w:hAnsiTheme="minorHAnsi" w:cstheme="minorHAnsi"/>
          <w:sz w:val="24"/>
          <w:szCs w:val="24"/>
        </w:rPr>
        <w:t>)</w:t>
      </w:r>
      <w:r w:rsidR="00030086" w:rsidRPr="00B710EA">
        <w:rPr>
          <w:rFonts w:asciiTheme="minorHAnsi" w:hAnsiTheme="minorHAnsi" w:cstheme="minorHAnsi"/>
          <w:sz w:val="24"/>
          <w:szCs w:val="24"/>
        </w:rPr>
        <w:t>,</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por</w:t>
      </w:r>
      <w:r w:rsidR="00030086" w:rsidRPr="00B710EA">
        <w:rPr>
          <w:rFonts w:asciiTheme="minorHAnsi" w:hAnsiTheme="minorHAnsi" w:cstheme="minorHAnsi"/>
          <w:spacing w:val="6"/>
          <w:sz w:val="24"/>
          <w:szCs w:val="24"/>
        </w:rPr>
        <w:t xml:space="preserve"> </w:t>
      </w:r>
      <w:r w:rsidR="00030086" w:rsidRPr="00B710EA">
        <w:rPr>
          <w:rFonts w:asciiTheme="minorHAnsi" w:hAnsiTheme="minorHAnsi" w:cstheme="minorHAnsi"/>
          <w:sz w:val="24"/>
          <w:szCs w:val="24"/>
        </w:rPr>
        <w:t>plano</w:t>
      </w:r>
      <w:r w:rsidR="00030086" w:rsidRPr="00B710EA">
        <w:rPr>
          <w:rFonts w:asciiTheme="minorHAnsi" w:hAnsiTheme="minorHAnsi" w:cstheme="minorHAnsi"/>
          <w:spacing w:val="6"/>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5"/>
          <w:sz w:val="24"/>
          <w:szCs w:val="24"/>
        </w:rPr>
        <w:t xml:space="preserve"> </w:t>
      </w:r>
      <w:r w:rsidR="00030086" w:rsidRPr="00B710EA">
        <w:rPr>
          <w:rFonts w:asciiTheme="minorHAnsi" w:hAnsiTheme="minorHAnsi" w:cstheme="minorHAnsi"/>
          <w:sz w:val="24"/>
          <w:szCs w:val="24"/>
        </w:rPr>
        <w:t>benefícios</w:t>
      </w:r>
      <w:r w:rsidR="00030086" w:rsidRPr="00B710EA">
        <w:rPr>
          <w:rFonts w:asciiTheme="minorHAnsi" w:hAnsiTheme="minorHAnsi" w:cstheme="minorHAnsi"/>
          <w:spacing w:val="6"/>
          <w:sz w:val="24"/>
          <w:szCs w:val="24"/>
        </w:rPr>
        <w:t xml:space="preserve"> </w:t>
      </w:r>
      <w:r w:rsidR="00996FA9" w:rsidRPr="00B710EA">
        <w:rPr>
          <w:rFonts w:asciiTheme="minorHAnsi" w:hAnsiTheme="minorHAnsi" w:cstheme="minorHAnsi"/>
          <w:sz w:val="24"/>
          <w:szCs w:val="24"/>
        </w:rPr>
        <w:t xml:space="preserve">de caráter </w:t>
      </w:r>
      <w:proofErr w:type="spellStart"/>
      <w:r w:rsidR="00030086" w:rsidRPr="00B710EA">
        <w:rPr>
          <w:rFonts w:asciiTheme="minorHAnsi" w:hAnsiTheme="minorHAnsi" w:cstheme="minorHAnsi"/>
          <w:sz w:val="24"/>
          <w:szCs w:val="24"/>
        </w:rPr>
        <w:t>previdencial</w:t>
      </w:r>
      <w:proofErr w:type="spellEnd"/>
      <w:r w:rsidR="00030086" w:rsidRPr="00B710EA">
        <w:rPr>
          <w:rFonts w:asciiTheme="minorHAnsi" w:hAnsiTheme="minorHAnsi" w:cstheme="minorHAnsi"/>
          <w:sz w:val="24"/>
          <w:szCs w:val="24"/>
        </w:rPr>
        <w:t>,</w:t>
      </w:r>
      <w:r w:rsidR="00030086" w:rsidRPr="00B710EA">
        <w:rPr>
          <w:rFonts w:asciiTheme="minorHAnsi" w:hAnsiTheme="minorHAnsi" w:cstheme="minorHAnsi"/>
          <w:spacing w:val="9"/>
          <w:sz w:val="24"/>
          <w:szCs w:val="24"/>
        </w:rPr>
        <w:t xml:space="preserve"> </w:t>
      </w:r>
      <w:r w:rsidR="00030086" w:rsidRPr="00B710EA">
        <w:rPr>
          <w:rFonts w:asciiTheme="minorHAnsi" w:hAnsiTheme="minorHAnsi" w:cstheme="minorHAnsi"/>
          <w:sz w:val="24"/>
          <w:szCs w:val="24"/>
        </w:rPr>
        <w:t>comparativa</w:t>
      </w:r>
      <w:r w:rsidR="00030086" w:rsidRPr="00B710EA">
        <w:rPr>
          <w:rFonts w:asciiTheme="minorHAnsi" w:hAnsiTheme="minorHAnsi" w:cstheme="minorHAnsi"/>
          <w:spacing w:val="5"/>
          <w:sz w:val="24"/>
          <w:szCs w:val="24"/>
        </w:rPr>
        <w:t xml:space="preserve"> </w:t>
      </w:r>
      <w:r w:rsidR="00030086" w:rsidRPr="00B710EA">
        <w:rPr>
          <w:rFonts w:asciiTheme="minorHAnsi" w:hAnsiTheme="minorHAnsi" w:cstheme="minorHAnsi"/>
          <w:sz w:val="24"/>
          <w:szCs w:val="24"/>
        </w:rPr>
        <w:t>com</w:t>
      </w:r>
      <w:r w:rsidR="00030086" w:rsidRPr="00B710EA">
        <w:rPr>
          <w:rFonts w:asciiTheme="minorHAnsi" w:hAnsiTheme="minorHAnsi" w:cstheme="minorHAnsi"/>
          <w:spacing w:val="5"/>
          <w:sz w:val="24"/>
          <w:szCs w:val="24"/>
        </w:rPr>
        <w:t xml:space="preserve"> </w:t>
      </w:r>
      <w:r w:rsidR="00030086" w:rsidRPr="00B710EA">
        <w:rPr>
          <w:rFonts w:asciiTheme="minorHAnsi" w:hAnsiTheme="minorHAnsi" w:cstheme="minorHAnsi"/>
          <w:sz w:val="24"/>
          <w:szCs w:val="24"/>
        </w:rPr>
        <w:t>o exercício anterior;</w:t>
      </w:r>
    </w:p>
    <w:p w14:paraId="713685E1" w14:textId="2F686F96" w:rsidR="0092387A" w:rsidRPr="00B710EA" w:rsidRDefault="00BA677D" w:rsidP="009336E4">
      <w:pPr>
        <w:pStyle w:val="PargrafodaLista"/>
        <w:tabs>
          <w:tab w:val="left" w:pos="0"/>
        </w:tabs>
        <w:spacing w:before="0" w:after="120"/>
        <w:ind w:left="0" w:right="3" w:hanging="3"/>
        <w:rPr>
          <w:rFonts w:asciiTheme="minorHAnsi" w:hAnsiTheme="minorHAnsi" w:cstheme="minorHAnsi"/>
          <w:sz w:val="24"/>
          <w:szCs w:val="24"/>
        </w:rPr>
      </w:pPr>
      <w:r w:rsidRPr="00B710EA">
        <w:rPr>
          <w:rFonts w:asciiTheme="minorHAnsi" w:hAnsiTheme="minorHAnsi" w:cstheme="minorHAnsi"/>
          <w:sz w:val="24"/>
          <w:szCs w:val="24"/>
        </w:rPr>
        <w:t xml:space="preserve">VI </w:t>
      </w:r>
      <w:r w:rsidR="00030086" w:rsidRPr="00B710EA">
        <w:rPr>
          <w:rFonts w:asciiTheme="minorHAnsi" w:hAnsiTheme="minorHAnsi" w:cstheme="minorHAnsi"/>
          <w:sz w:val="24"/>
          <w:szCs w:val="24"/>
        </w:rPr>
        <w:t>-</w:t>
      </w:r>
      <w:r w:rsidR="00030086" w:rsidRPr="00B710EA">
        <w:rPr>
          <w:rFonts w:asciiTheme="minorHAnsi" w:hAnsiTheme="minorHAnsi" w:cstheme="minorHAnsi"/>
          <w:spacing w:val="38"/>
          <w:sz w:val="24"/>
          <w:szCs w:val="24"/>
        </w:rPr>
        <w:t xml:space="preserve"> </w:t>
      </w:r>
      <w:r w:rsidR="00030086" w:rsidRPr="00B710EA">
        <w:rPr>
          <w:rFonts w:asciiTheme="minorHAnsi" w:hAnsiTheme="minorHAnsi" w:cstheme="minorHAnsi"/>
          <w:sz w:val="24"/>
          <w:szCs w:val="24"/>
        </w:rPr>
        <w:t>Demonstração</w:t>
      </w:r>
      <w:r w:rsidR="00030086" w:rsidRPr="00B710EA">
        <w:rPr>
          <w:rFonts w:asciiTheme="minorHAnsi" w:hAnsiTheme="minorHAnsi" w:cstheme="minorHAnsi"/>
          <w:spacing w:val="37"/>
          <w:sz w:val="24"/>
          <w:szCs w:val="24"/>
        </w:rPr>
        <w:t xml:space="preserve"> </w:t>
      </w:r>
      <w:r w:rsidR="00030086" w:rsidRPr="00B710EA">
        <w:rPr>
          <w:rFonts w:asciiTheme="minorHAnsi" w:hAnsiTheme="minorHAnsi" w:cstheme="minorHAnsi"/>
          <w:sz w:val="24"/>
          <w:szCs w:val="24"/>
        </w:rPr>
        <w:t>da</w:t>
      </w:r>
      <w:r w:rsidR="00030086" w:rsidRPr="00B710EA">
        <w:rPr>
          <w:rFonts w:asciiTheme="minorHAnsi" w:hAnsiTheme="minorHAnsi" w:cstheme="minorHAnsi"/>
          <w:spacing w:val="34"/>
          <w:sz w:val="24"/>
          <w:szCs w:val="24"/>
        </w:rPr>
        <w:t xml:space="preserve"> </w:t>
      </w:r>
      <w:r w:rsidR="00030086" w:rsidRPr="00B710EA">
        <w:rPr>
          <w:rFonts w:asciiTheme="minorHAnsi" w:hAnsiTheme="minorHAnsi" w:cstheme="minorHAnsi"/>
          <w:sz w:val="24"/>
          <w:szCs w:val="24"/>
        </w:rPr>
        <w:t>Mutação</w:t>
      </w:r>
      <w:r w:rsidR="00030086" w:rsidRPr="00B710EA">
        <w:rPr>
          <w:rFonts w:asciiTheme="minorHAnsi" w:hAnsiTheme="minorHAnsi" w:cstheme="minorHAnsi"/>
          <w:spacing w:val="39"/>
          <w:sz w:val="24"/>
          <w:szCs w:val="24"/>
        </w:rPr>
        <w:t xml:space="preserve"> </w:t>
      </w:r>
      <w:r w:rsidR="00030086" w:rsidRPr="00B710EA">
        <w:rPr>
          <w:rFonts w:asciiTheme="minorHAnsi" w:hAnsiTheme="minorHAnsi" w:cstheme="minorHAnsi"/>
          <w:sz w:val="24"/>
          <w:szCs w:val="24"/>
        </w:rPr>
        <w:t>do</w:t>
      </w:r>
      <w:r w:rsidR="00030086" w:rsidRPr="00B710EA">
        <w:rPr>
          <w:rFonts w:asciiTheme="minorHAnsi" w:hAnsiTheme="minorHAnsi" w:cstheme="minorHAnsi"/>
          <w:spacing w:val="39"/>
          <w:sz w:val="24"/>
          <w:szCs w:val="24"/>
        </w:rPr>
        <w:t xml:space="preserve"> </w:t>
      </w:r>
      <w:r w:rsidR="00030086" w:rsidRPr="00B710EA">
        <w:rPr>
          <w:rFonts w:asciiTheme="minorHAnsi" w:hAnsiTheme="minorHAnsi" w:cstheme="minorHAnsi"/>
          <w:sz w:val="24"/>
          <w:szCs w:val="24"/>
        </w:rPr>
        <w:t>Ativo</w:t>
      </w:r>
      <w:r w:rsidR="00030086" w:rsidRPr="00B710EA">
        <w:rPr>
          <w:rFonts w:asciiTheme="minorHAnsi" w:hAnsiTheme="minorHAnsi" w:cstheme="minorHAnsi"/>
          <w:spacing w:val="39"/>
          <w:sz w:val="24"/>
          <w:szCs w:val="24"/>
        </w:rPr>
        <w:t xml:space="preserve"> </w:t>
      </w:r>
      <w:r w:rsidR="00030086" w:rsidRPr="00B710EA">
        <w:rPr>
          <w:rFonts w:asciiTheme="minorHAnsi" w:hAnsiTheme="minorHAnsi" w:cstheme="minorHAnsi"/>
          <w:sz w:val="24"/>
          <w:szCs w:val="24"/>
        </w:rPr>
        <w:t>Líquido</w:t>
      </w:r>
      <w:r w:rsidR="00030086" w:rsidRPr="00B710EA">
        <w:rPr>
          <w:rFonts w:asciiTheme="minorHAnsi" w:hAnsiTheme="minorHAnsi" w:cstheme="minorHAnsi"/>
          <w:spacing w:val="41"/>
          <w:sz w:val="24"/>
          <w:szCs w:val="24"/>
        </w:rPr>
        <w:t xml:space="preserve"> </w:t>
      </w:r>
      <w:r w:rsidR="00DE0CE6" w:rsidRPr="00B710EA">
        <w:rPr>
          <w:rFonts w:asciiTheme="minorHAnsi" w:hAnsiTheme="minorHAnsi" w:cstheme="minorHAnsi"/>
          <w:sz w:val="24"/>
          <w:szCs w:val="24"/>
        </w:rPr>
        <w:t>(</w:t>
      </w:r>
      <w:r w:rsidR="00030086" w:rsidRPr="00B710EA">
        <w:rPr>
          <w:rFonts w:asciiTheme="minorHAnsi" w:hAnsiTheme="minorHAnsi" w:cstheme="minorHAnsi"/>
          <w:sz w:val="24"/>
          <w:szCs w:val="24"/>
        </w:rPr>
        <w:t>DMAL</w:t>
      </w:r>
      <w:r w:rsidR="009163F3" w:rsidRPr="00B710EA">
        <w:rPr>
          <w:rFonts w:asciiTheme="minorHAnsi" w:hAnsiTheme="minorHAnsi" w:cstheme="minorHAnsi"/>
          <w:sz w:val="24"/>
          <w:szCs w:val="24"/>
        </w:rPr>
        <w:t>)</w:t>
      </w:r>
      <w:r w:rsidR="00030086" w:rsidRPr="00B710EA">
        <w:rPr>
          <w:rFonts w:asciiTheme="minorHAnsi" w:hAnsiTheme="minorHAnsi" w:cstheme="minorHAnsi"/>
          <w:sz w:val="24"/>
          <w:szCs w:val="24"/>
        </w:rPr>
        <w:t>,</w:t>
      </w:r>
      <w:r w:rsidR="00030086" w:rsidRPr="00B710EA">
        <w:rPr>
          <w:rFonts w:asciiTheme="minorHAnsi" w:hAnsiTheme="minorHAnsi" w:cstheme="minorHAnsi"/>
          <w:spacing w:val="37"/>
          <w:sz w:val="24"/>
          <w:szCs w:val="24"/>
        </w:rPr>
        <w:t xml:space="preserve"> </w:t>
      </w:r>
      <w:r w:rsidR="00030086" w:rsidRPr="00B710EA">
        <w:rPr>
          <w:rFonts w:asciiTheme="minorHAnsi" w:hAnsiTheme="minorHAnsi" w:cstheme="minorHAnsi"/>
          <w:sz w:val="24"/>
          <w:szCs w:val="24"/>
        </w:rPr>
        <w:t>por</w:t>
      </w:r>
      <w:r w:rsidR="00030086" w:rsidRPr="00B710EA">
        <w:rPr>
          <w:rFonts w:asciiTheme="minorHAnsi" w:hAnsiTheme="minorHAnsi" w:cstheme="minorHAnsi"/>
          <w:spacing w:val="37"/>
          <w:sz w:val="24"/>
          <w:szCs w:val="24"/>
        </w:rPr>
        <w:t xml:space="preserve"> </w:t>
      </w:r>
      <w:r w:rsidR="00030086" w:rsidRPr="00B710EA">
        <w:rPr>
          <w:rFonts w:asciiTheme="minorHAnsi" w:hAnsiTheme="minorHAnsi" w:cstheme="minorHAnsi"/>
          <w:sz w:val="24"/>
          <w:szCs w:val="24"/>
        </w:rPr>
        <w:t>plano</w:t>
      </w:r>
      <w:r w:rsidR="00030086" w:rsidRPr="00B710EA">
        <w:rPr>
          <w:rFonts w:asciiTheme="minorHAnsi" w:hAnsiTheme="minorHAnsi" w:cstheme="minorHAnsi"/>
          <w:spacing w:val="38"/>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37"/>
          <w:sz w:val="24"/>
          <w:szCs w:val="24"/>
        </w:rPr>
        <w:t xml:space="preserve"> </w:t>
      </w:r>
      <w:r w:rsidR="00030086" w:rsidRPr="00B710EA">
        <w:rPr>
          <w:rFonts w:asciiTheme="minorHAnsi" w:hAnsiTheme="minorHAnsi" w:cstheme="minorHAnsi"/>
          <w:sz w:val="24"/>
          <w:szCs w:val="24"/>
        </w:rPr>
        <w:t>benefícios</w:t>
      </w:r>
      <w:r w:rsidR="00030086" w:rsidRPr="00B710EA">
        <w:rPr>
          <w:rFonts w:asciiTheme="minorHAnsi" w:hAnsiTheme="minorHAnsi" w:cstheme="minorHAnsi"/>
          <w:spacing w:val="37"/>
          <w:sz w:val="24"/>
          <w:szCs w:val="24"/>
        </w:rPr>
        <w:t xml:space="preserve"> </w:t>
      </w:r>
      <w:r w:rsidR="00996FA9" w:rsidRPr="00B710EA">
        <w:rPr>
          <w:rFonts w:asciiTheme="minorHAnsi" w:hAnsiTheme="minorHAnsi" w:cstheme="minorHAnsi"/>
          <w:sz w:val="24"/>
          <w:szCs w:val="24"/>
        </w:rPr>
        <w:t xml:space="preserve">de caráter </w:t>
      </w:r>
      <w:proofErr w:type="spellStart"/>
      <w:proofErr w:type="gramStart"/>
      <w:r w:rsidR="00030086" w:rsidRPr="00B710EA">
        <w:rPr>
          <w:rFonts w:asciiTheme="minorHAnsi" w:hAnsiTheme="minorHAnsi" w:cstheme="minorHAnsi"/>
          <w:sz w:val="24"/>
          <w:szCs w:val="24"/>
        </w:rPr>
        <w:t>previdencial</w:t>
      </w:r>
      <w:proofErr w:type="spellEnd"/>
      <w:r w:rsidR="00030086" w:rsidRPr="00B710EA">
        <w:rPr>
          <w:rFonts w:asciiTheme="minorHAnsi" w:hAnsiTheme="minorHAnsi" w:cstheme="minorHAnsi"/>
          <w:sz w:val="24"/>
          <w:szCs w:val="24"/>
        </w:rPr>
        <w:t>,</w:t>
      </w:r>
      <w:r w:rsidR="00DE0CE6" w:rsidRPr="00B710EA">
        <w:rPr>
          <w:rFonts w:asciiTheme="minorHAnsi" w:hAnsiTheme="minorHAnsi" w:cstheme="minorHAnsi"/>
          <w:sz w:val="24"/>
          <w:szCs w:val="24"/>
        </w:rPr>
        <w:t xml:space="preserve"> </w:t>
      </w:r>
      <w:r w:rsidR="00030086" w:rsidRPr="00B710EA">
        <w:rPr>
          <w:rFonts w:asciiTheme="minorHAnsi" w:hAnsiTheme="minorHAnsi" w:cstheme="minorHAnsi"/>
          <w:spacing w:val="-51"/>
          <w:sz w:val="24"/>
          <w:szCs w:val="24"/>
        </w:rPr>
        <w:t xml:space="preserve"> </w:t>
      </w:r>
      <w:r w:rsidR="00DE0CE6" w:rsidRPr="00B710EA">
        <w:rPr>
          <w:rFonts w:asciiTheme="minorHAnsi" w:hAnsiTheme="minorHAnsi" w:cstheme="minorHAnsi"/>
          <w:spacing w:val="-51"/>
          <w:sz w:val="24"/>
          <w:szCs w:val="24"/>
        </w:rPr>
        <w:t xml:space="preserve"> </w:t>
      </w:r>
      <w:proofErr w:type="gramEnd"/>
      <w:r w:rsidR="00030086" w:rsidRPr="00B710EA">
        <w:rPr>
          <w:rFonts w:asciiTheme="minorHAnsi" w:hAnsiTheme="minorHAnsi" w:cstheme="minorHAnsi"/>
          <w:sz w:val="24"/>
          <w:szCs w:val="24"/>
        </w:rPr>
        <w:t>comparativa</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com</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o</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exercício</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anterior;</w:t>
      </w:r>
    </w:p>
    <w:p w14:paraId="53BB0F75" w14:textId="0ABBAA62" w:rsidR="0092387A" w:rsidRPr="00B710EA" w:rsidRDefault="00BA677D" w:rsidP="009336E4">
      <w:pPr>
        <w:pStyle w:val="PargrafodaLista"/>
        <w:tabs>
          <w:tab w:val="left" w:pos="0"/>
          <w:tab w:val="left" w:pos="510"/>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VII </w:t>
      </w:r>
      <w:r w:rsidR="00030086" w:rsidRPr="00B710EA">
        <w:rPr>
          <w:rFonts w:asciiTheme="minorHAnsi" w:hAnsiTheme="minorHAnsi" w:cstheme="minorHAnsi"/>
          <w:sz w:val="24"/>
          <w:szCs w:val="24"/>
        </w:rPr>
        <w:t>-</w:t>
      </w:r>
      <w:r w:rsidR="00030086" w:rsidRPr="00B710EA">
        <w:rPr>
          <w:rFonts w:asciiTheme="minorHAnsi" w:hAnsiTheme="minorHAnsi" w:cstheme="minorHAnsi"/>
          <w:spacing w:val="22"/>
          <w:sz w:val="24"/>
          <w:szCs w:val="24"/>
        </w:rPr>
        <w:t xml:space="preserve"> </w:t>
      </w:r>
      <w:r w:rsidR="00030086" w:rsidRPr="00B710EA">
        <w:rPr>
          <w:rFonts w:asciiTheme="minorHAnsi" w:hAnsiTheme="minorHAnsi" w:cstheme="minorHAnsi"/>
          <w:sz w:val="24"/>
          <w:szCs w:val="24"/>
        </w:rPr>
        <w:t>Demonstração</w:t>
      </w:r>
      <w:r w:rsidR="00030086" w:rsidRPr="00B710EA">
        <w:rPr>
          <w:rFonts w:asciiTheme="minorHAnsi" w:hAnsiTheme="minorHAnsi" w:cstheme="minorHAnsi"/>
          <w:spacing w:val="21"/>
          <w:sz w:val="24"/>
          <w:szCs w:val="24"/>
        </w:rPr>
        <w:t xml:space="preserve"> </w:t>
      </w:r>
      <w:r w:rsidR="00030086" w:rsidRPr="00B710EA">
        <w:rPr>
          <w:rFonts w:asciiTheme="minorHAnsi" w:hAnsiTheme="minorHAnsi" w:cstheme="minorHAnsi"/>
          <w:sz w:val="24"/>
          <w:szCs w:val="24"/>
        </w:rPr>
        <w:t>das</w:t>
      </w:r>
      <w:r w:rsidR="00030086" w:rsidRPr="00B710EA">
        <w:rPr>
          <w:rFonts w:asciiTheme="minorHAnsi" w:hAnsiTheme="minorHAnsi" w:cstheme="minorHAnsi"/>
          <w:spacing w:val="20"/>
          <w:sz w:val="24"/>
          <w:szCs w:val="24"/>
        </w:rPr>
        <w:t xml:space="preserve"> </w:t>
      </w:r>
      <w:r w:rsidR="00030086" w:rsidRPr="00B710EA">
        <w:rPr>
          <w:rFonts w:asciiTheme="minorHAnsi" w:hAnsiTheme="minorHAnsi" w:cstheme="minorHAnsi"/>
          <w:sz w:val="24"/>
          <w:szCs w:val="24"/>
        </w:rPr>
        <w:t>Provisões</w:t>
      </w:r>
      <w:r w:rsidR="00030086" w:rsidRPr="00B710EA">
        <w:rPr>
          <w:rFonts w:asciiTheme="minorHAnsi" w:hAnsiTheme="minorHAnsi" w:cstheme="minorHAnsi"/>
          <w:spacing w:val="20"/>
          <w:sz w:val="24"/>
          <w:szCs w:val="24"/>
        </w:rPr>
        <w:t xml:space="preserve"> </w:t>
      </w:r>
      <w:r w:rsidR="00030086" w:rsidRPr="00B710EA">
        <w:rPr>
          <w:rFonts w:asciiTheme="minorHAnsi" w:hAnsiTheme="minorHAnsi" w:cstheme="minorHAnsi"/>
          <w:sz w:val="24"/>
          <w:szCs w:val="24"/>
        </w:rPr>
        <w:t>Técnicas</w:t>
      </w:r>
      <w:r w:rsidR="00030086" w:rsidRPr="00B710EA">
        <w:rPr>
          <w:rFonts w:asciiTheme="minorHAnsi" w:hAnsiTheme="minorHAnsi" w:cstheme="minorHAnsi"/>
          <w:spacing w:val="21"/>
          <w:sz w:val="24"/>
          <w:szCs w:val="24"/>
        </w:rPr>
        <w:t xml:space="preserve"> </w:t>
      </w:r>
      <w:r w:rsidR="00030086" w:rsidRPr="00B710EA">
        <w:rPr>
          <w:rFonts w:asciiTheme="minorHAnsi" w:hAnsiTheme="minorHAnsi" w:cstheme="minorHAnsi"/>
          <w:sz w:val="24"/>
          <w:szCs w:val="24"/>
        </w:rPr>
        <w:t>do</w:t>
      </w:r>
      <w:r w:rsidR="00030086" w:rsidRPr="00B710EA">
        <w:rPr>
          <w:rFonts w:asciiTheme="minorHAnsi" w:hAnsiTheme="minorHAnsi" w:cstheme="minorHAnsi"/>
          <w:spacing w:val="20"/>
          <w:sz w:val="24"/>
          <w:szCs w:val="24"/>
        </w:rPr>
        <w:t xml:space="preserve"> </w:t>
      </w:r>
      <w:r w:rsidR="00030086" w:rsidRPr="00B710EA">
        <w:rPr>
          <w:rFonts w:asciiTheme="minorHAnsi" w:hAnsiTheme="minorHAnsi" w:cstheme="minorHAnsi"/>
          <w:sz w:val="24"/>
          <w:szCs w:val="24"/>
        </w:rPr>
        <w:t>Plano</w:t>
      </w:r>
      <w:r w:rsidR="00030086" w:rsidRPr="00B710EA">
        <w:rPr>
          <w:rFonts w:asciiTheme="minorHAnsi" w:hAnsiTheme="minorHAnsi" w:cstheme="minorHAnsi"/>
          <w:spacing w:val="20"/>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22"/>
          <w:sz w:val="24"/>
          <w:szCs w:val="24"/>
        </w:rPr>
        <w:t xml:space="preserve"> </w:t>
      </w:r>
      <w:r w:rsidR="00030086" w:rsidRPr="00B710EA">
        <w:rPr>
          <w:rFonts w:asciiTheme="minorHAnsi" w:hAnsiTheme="minorHAnsi" w:cstheme="minorHAnsi"/>
          <w:sz w:val="24"/>
          <w:szCs w:val="24"/>
        </w:rPr>
        <w:t xml:space="preserve">Benefícios </w:t>
      </w:r>
      <w:r w:rsidR="009163F3" w:rsidRPr="00B710EA">
        <w:rPr>
          <w:rFonts w:asciiTheme="minorHAnsi" w:hAnsiTheme="minorHAnsi" w:cstheme="minorHAnsi"/>
          <w:sz w:val="24"/>
          <w:szCs w:val="24"/>
        </w:rPr>
        <w:t>(</w:t>
      </w:r>
      <w:r w:rsidR="00030086" w:rsidRPr="00B710EA">
        <w:rPr>
          <w:rFonts w:asciiTheme="minorHAnsi" w:hAnsiTheme="minorHAnsi" w:cstheme="minorHAnsi"/>
          <w:sz w:val="24"/>
          <w:szCs w:val="24"/>
        </w:rPr>
        <w:t>DPT</w:t>
      </w:r>
      <w:r w:rsidR="009163F3" w:rsidRPr="00B710EA">
        <w:rPr>
          <w:rFonts w:asciiTheme="minorHAnsi" w:hAnsiTheme="minorHAnsi" w:cstheme="minorHAnsi"/>
          <w:sz w:val="24"/>
          <w:szCs w:val="24"/>
        </w:rPr>
        <w:t>)</w:t>
      </w:r>
      <w:r w:rsidR="00030086" w:rsidRPr="00B710EA">
        <w:rPr>
          <w:rFonts w:asciiTheme="minorHAnsi" w:hAnsiTheme="minorHAnsi" w:cstheme="minorHAnsi"/>
          <w:sz w:val="24"/>
          <w:szCs w:val="24"/>
        </w:rPr>
        <w:t>, por</w:t>
      </w:r>
      <w:r w:rsidR="00030086" w:rsidRPr="00B710EA">
        <w:rPr>
          <w:rFonts w:asciiTheme="minorHAnsi" w:hAnsiTheme="minorHAnsi" w:cstheme="minorHAnsi"/>
          <w:spacing w:val="21"/>
          <w:sz w:val="24"/>
          <w:szCs w:val="24"/>
        </w:rPr>
        <w:t xml:space="preserve"> </w:t>
      </w:r>
      <w:r w:rsidR="00030086" w:rsidRPr="00B710EA">
        <w:rPr>
          <w:rFonts w:asciiTheme="minorHAnsi" w:hAnsiTheme="minorHAnsi" w:cstheme="minorHAnsi"/>
          <w:sz w:val="24"/>
          <w:szCs w:val="24"/>
        </w:rPr>
        <w:t>plano</w:t>
      </w:r>
      <w:r w:rsidR="00030086" w:rsidRPr="00B710EA">
        <w:rPr>
          <w:rFonts w:asciiTheme="minorHAnsi" w:hAnsiTheme="minorHAnsi" w:cstheme="minorHAnsi"/>
          <w:spacing w:val="19"/>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20"/>
          <w:sz w:val="24"/>
          <w:szCs w:val="24"/>
        </w:rPr>
        <w:t xml:space="preserve"> </w:t>
      </w:r>
      <w:r w:rsidR="00030086" w:rsidRPr="00B710EA">
        <w:rPr>
          <w:rFonts w:asciiTheme="minorHAnsi" w:hAnsiTheme="minorHAnsi" w:cstheme="minorHAnsi"/>
          <w:sz w:val="24"/>
          <w:szCs w:val="24"/>
        </w:rPr>
        <w:t>benefícios</w:t>
      </w:r>
      <w:r w:rsidR="00996FA9" w:rsidRPr="00B710EA">
        <w:rPr>
          <w:rFonts w:asciiTheme="minorHAnsi" w:hAnsiTheme="minorHAnsi" w:cstheme="minorHAnsi"/>
          <w:spacing w:val="-51"/>
          <w:sz w:val="24"/>
          <w:szCs w:val="24"/>
        </w:rPr>
        <w:t xml:space="preserve"> </w:t>
      </w:r>
      <w:r w:rsidR="00996FA9" w:rsidRPr="00B710EA">
        <w:rPr>
          <w:rFonts w:asciiTheme="minorHAnsi" w:hAnsiTheme="minorHAnsi" w:cstheme="minorHAnsi"/>
          <w:sz w:val="24"/>
          <w:szCs w:val="24"/>
        </w:rPr>
        <w:t xml:space="preserve">de caráter </w:t>
      </w:r>
      <w:proofErr w:type="spellStart"/>
      <w:r w:rsidR="00030086" w:rsidRPr="00B710EA">
        <w:rPr>
          <w:rFonts w:asciiTheme="minorHAnsi" w:hAnsiTheme="minorHAnsi" w:cstheme="minorHAnsi"/>
          <w:sz w:val="24"/>
          <w:szCs w:val="24"/>
        </w:rPr>
        <w:t>previdencial</w:t>
      </w:r>
      <w:proofErr w:type="spellEnd"/>
      <w:r w:rsidR="00030086" w:rsidRPr="00B710EA">
        <w:rPr>
          <w:rFonts w:asciiTheme="minorHAnsi" w:hAnsiTheme="minorHAnsi" w:cstheme="minorHAnsi"/>
          <w:sz w:val="24"/>
          <w:szCs w:val="24"/>
        </w:rPr>
        <w:t>, comparativa com o exercício anterior;</w:t>
      </w:r>
    </w:p>
    <w:p w14:paraId="4A4CEC1F" w14:textId="5C841C76" w:rsidR="0092387A" w:rsidRPr="00B710EA" w:rsidRDefault="00996FA9" w:rsidP="009336E4">
      <w:pPr>
        <w:pStyle w:val="PargrafodaLista"/>
        <w:tabs>
          <w:tab w:val="left" w:pos="0"/>
          <w:tab w:val="left" w:pos="354"/>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VII</w:t>
      </w:r>
      <w:r w:rsidR="00BA677D" w:rsidRPr="00B710EA">
        <w:rPr>
          <w:rFonts w:asciiTheme="minorHAnsi" w:hAnsiTheme="minorHAnsi" w:cstheme="minorHAnsi"/>
          <w:sz w:val="24"/>
          <w:szCs w:val="24"/>
        </w:rPr>
        <w:t xml:space="preserve">I </w:t>
      </w:r>
      <w:r w:rsidR="00030086" w:rsidRPr="00B710EA">
        <w:rPr>
          <w:rFonts w:asciiTheme="minorHAnsi" w:hAnsiTheme="minorHAnsi" w:cstheme="minorHAnsi"/>
          <w:sz w:val="24"/>
          <w:szCs w:val="24"/>
        </w:rPr>
        <w:t>-</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Notas</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Explicativas</w:t>
      </w:r>
      <w:r w:rsidR="00030086" w:rsidRPr="00B710EA">
        <w:rPr>
          <w:rFonts w:asciiTheme="minorHAnsi" w:hAnsiTheme="minorHAnsi" w:cstheme="minorHAnsi"/>
          <w:spacing w:val="-5"/>
          <w:sz w:val="24"/>
          <w:szCs w:val="24"/>
        </w:rPr>
        <w:t xml:space="preserve"> </w:t>
      </w:r>
      <w:r w:rsidR="00030086" w:rsidRPr="00B710EA">
        <w:rPr>
          <w:rFonts w:asciiTheme="minorHAnsi" w:hAnsiTheme="minorHAnsi" w:cstheme="minorHAnsi"/>
          <w:sz w:val="24"/>
          <w:szCs w:val="24"/>
        </w:rPr>
        <w:t>às</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Demonstrações</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Contábeis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consolidadas;</w:t>
      </w:r>
    </w:p>
    <w:p w14:paraId="040B3B54" w14:textId="586234B3" w:rsidR="0092387A" w:rsidRPr="00B710EA" w:rsidRDefault="00996FA9" w:rsidP="009336E4">
      <w:pPr>
        <w:pStyle w:val="PargrafodaLista"/>
        <w:tabs>
          <w:tab w:val="left" w:pos="0"/>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I</w:t>
      </w:r>
      <w:r w:rsidR="00BA677D" w:rsidRPr="00B710EA">
        <w:rPr>
          <w:rFonts w:asciiTheme="minorHAnsi" w:hAnsiTheme="minorHAnsi" w:cstheme="minorHAnsi"/>
          <w:sz w:val="24"/>
          <w:szCs w:val="24"/>
        </w:rPr>
        <w:t xml:space="preserve">X </w:t>
      </w:r>
      <w:r w:rsidR="00030086" w:rsidRPr="00B710EA">
        <w:rPr>
          <w:rFonts w:asciiTheme="minorHAnsi" w:hAnsiTheme="minorHAnsi" w:cstheme="minorHAnsi"/>
          <w:sz w:val="24"/>
          <w:szCs w:val="24"/>
        </w:rPr>
        <w:t>-</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Parecer</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do</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Conselho</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Fiscal</w:t>
      </w:r>
      <w:r w:rsidRPr="00B710EA">
        <w:rPr>
          <w:rFonts w:asciiTheme="minorHAnsi" w:hAnsiTheme="minorHAnsi" w:cstheme="minorHAnsi"/>
          <w:sz w:val="24"/>
          <w:szCs w:val="24"/>
        </w:rPr>
        <w:t>,</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com</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opinião</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sobre</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as</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Demonstrações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Contábeis;</w:t>
      </w:r>
    </w:p>
    <w:p w14:paraId="5C64D7D2" w14:textId="31A4E642" w:rsidR="00EC55E1" w:rsidRPr="00B710EA" w:rsidRDefault="00BA677D" w:rsidP="009336E4">
      <w:pPr>
        <w:pStyle w:val="PargrafodaLista"/>
        <w:tabs>
          <w:tab w:val="left" w:pos="0"/>
          <w:tab w:val="left" w:pos="354"/>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X </w:t>
      </w:r>
      <w:r w:rsidR="00030086" w:rsidRPr="00B710EA">
        <w:rPr>
          <w:rFonts w:asciiTheme="minorHAnsi" w:hAnsiTheme="minorHAnsi" w:cstheme="minorHAnsi"/>
          <w:sz w:val="24"/>
          <w:szCs w:val="24"/>
        </w:rPr>
        <w:t>- Manifestação do Conselho Deliberativo relativa à aprovação das Demonstrações Contábeis; e</w:t>
      </w:r>
      <w:r w:rsidR="00030086" w:rsidRPr="00B710EA">
        <w:rPr>
          <w:rFonts w:asciiTheme="minorHAnsi" w:hAnsiTheme="minorHAnsi" w:cstheme="minorHAnsi"/>
          <w:spacing w:val="-52"/>
          <w:sz w:val="24"/>
          <w:szCs w:val="24"/>
        </w:rPr>
        <w:t xml:space="preserve"> </w:t>
      </w:r>
    </w:p>
    <w:p w14:paraId="3DEFC5BB" w14:textId="3E84F830" w:rsidR="0092387A" w:rsidRPr="00B710EA" w:rsidRDefault="00BA677D" w:rsidP="009336E4">
      <w:pPr>
        <w:pStyle w:val="PargrafodaLista"/>
        <w:tabs>
          <w:tab w:val="left" w:pos="0"/>
          <w:tab w:val="left" w:pos="354"/>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XI </w:t>
      </w:r>
      <w:r w:rsidR="00030086" w:rsidRPr="00B710EA">
        <w:rPr>
          <w:rFonts w:asciiTheme="minorHAnsi" w:hAnsiTheme="minorHAnsi" w:cstheme="minorHAnsi"/>
          <w:sz w:val="24"/>
          <w:szCs w:val="24"/>
        </w:rPr>
        <w:t>-</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Relatórios</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de</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Auditor</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Independente,</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descritos a</w:t>
      </w:r>
      <w:r w:rsidR="00030086" w:rsidRPr="00B710EA">
        <w:rPr>
          <w:rFonts w:asciiTheme="minorHAnsi" w:hAnsiTheme="minorHAnsi" w:cstheme="minorHAnsi"/>
          <w:spacing w:val="-1"/>
          <w:sz w:val="24"/>
          <w:szCs w:val="24"/>
        </w:rPr>
        <w:t xml:space="preserve"> </w:t>
      </w:r>
      <w:r w:rsidR="00030086" w:rsidRPr="00B710EA">
        <w:rPr>
          <w:rFonts w:asciiTheme="minorHAnsi" w:hAnsiTheme="minorHAnsi" w:cstheme="minorHAnsi"/>
          <w:sz w:val="24"/>
          <w:szCs w:val="24"/>
        </w:rPr>
        <w:t>seguir:</w:t>
      </w:r>
    </w:p>
    <w:p w14:paraId="328163F6" w14:textId="0931EC80" w:rsidR="0092387A" w:rsidRPr="00B710EA" w:rsidRDefault="00BA677D" w:rsidP="009336E4">
      <w:pPr>
        <w:tabs>
          <w:tab w:val="left" w:pos="0"/>
        </w:tabs>
        <w:spacing w:after="120"/>
        <w:ind w:right="3"/>
        <w:rPr>
          <w:rFonts w:asciiTheme="minorHAnsi" w:hAnsiTheme="minorHAnsi" w:cstheme="minorHAnsi"/>
          <w:sz w:val="24"/>
          <w:szCs w:val="24"/>
        </w:rPr>
      </w:pPr>
      <w:r w:rsidRPr="00B710EA">
        <w:rPr>
          <w:rFonts w:asciiTheme="minorHAnsi" w:hAnsiTheme="minorHAnsi" w:cstheme="minorHAnsi"/>
          <w:sz w:val="24"/>
          <w:szCs w:val="24"/>
        </w:rPr>
        <w:t xml:space="preserve">a) </w:t>
      </w:r>
      <w:r w:rsidR="00030086" w:rsidRPr="00B710EA">
        <w:rPr>
          <w:rFonts w:asciiTheme="minorHAnsi" w:hAnsiTheme="minorHAnsi" w:cstheme="minorHAnsi"/>
          <w:sz w:val="24"/>
          <w:szCs w:val="24"/>
        </w:rPr>
        <w:t>relatório</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do</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auditor</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independente</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sobre</w:t>
      </w:r>
      <w:r w:rsidR="00030086" w:rsidRPr="00B710EA">
        <w:rPr>
          <w:rFonts w:asciiTheme="minorHAnsi" w:hAnsiTheme="minorHAnsi" w:cstheme="minorHAnsi"/>
          <w:spacing w:val="-4"/>
          <w:sz w:val="24"/>
          <w:szCs w:val="24"/>
        </w:rPr>
        <w:t xml:space="preserve"> </w:t>
      </w:r>
      <w:r w:rsidR="00030086" w:rsidRPr="00B710EA">
        <w:rPr>
          <w:rFonts w:asciiTheme="minorHAnsi" w:hAnsiTheme="minorHAnsi" w:cstheme="minorHAnsi"/>
          <w:sz w:val="24"/>
          <w:szCs w:val="24"/>
        </w:rPr>
        <w:t>as</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demonstrações</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contábeis;</w:t>
      </w:r>
    </w:p>
    <w:p w14:paraId="28E4A3B8" w14:textId="2978A4AA" w:rsidR="0092387A" w:rsidRPr="00B710EA" w:rsidRDefault="00BA677D" w:rsidP="009336E4">
      <w:pPr>
        <w:pStyle w:val="PargrafodaLista"/>
        <w:tabs>
          <w:tab w:val="left" w:pos="368"/>
        </w:tabs>
        <w:spacing w:before="0" w:after="120"/>
        <w:ind w:left="0" w:right="3"/>
        <w:jc w:val="left"/>
        <w:rPr>
          <w:rFonts w:asciiTheme="minorHAnsi" w:hAnsiTheme="minorHAnsi" w:cstheme="minorHAnsi"/>
          <w:sz w:val="24"/>
          <w:szCs w:val="24"/>
        </w:rPr>
      </w:pPr>
      <w:r w:rsidRPr="00B710EA">
        <w:rPr>
          <w:rFonts w:asciiTheme="minorHAnsi" w:hAnsiTheme="minorHAnsi" w:cstheme="minorHAnsi"/>
          <w:sz w:val="24"/>
          <w:szCs w:val="24"/>
        </w:rPr>
        <w:t xml:space="preserve">b) </w:t>
      </w:r>
      <w:r w:rsidR="00030086" w:rsidRPr="00B710EA">
        <w:rPr>
          <w:rFonts w:asciiTheme="minorHAnsi" w:hAnsiTheme="minorHAnsi" w:cstheme="minorHAnsi"/>
          <w:sz w:val="24"/>
          <w:szCs w:val="24"/>
        </w:rPr>
        <w:t>relatório</w:t>
      </w:r>
      <w:r w:rsidR="00030086" w:rsidRPr="00B710EA">
        <w:rPr>
          <w:rFonts w:asciiTheme="minorHAnsi" w:hAnsiTheme="minorHAnsi" w:cstheme="minorHAnsi"/>
          <w:spacing w:val="-5"/>
          <w:sz w:val="24"/>
          <w:szCs w:val="24"/>
        </w:rPr>
        <w:t xml:space="preserve"> </w:t>
      </w:r>
      <w:r w:rsidR="00030086" w:rsidRPr="00B710EA">
        <w:rPr>
          <w:rFonts w:asciiTheme="minorHAnsi" w:hAnsiTheme="minorHAnsi" w:cstheme="minorHAnsi"/>
          <w:sz w:val="24"/>
          <w:szCs w:val="24"/>
        </w:rPr>
        <w:t>circunstanciado</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sobre</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controles</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internos;</w:t>
      </w:r>
      <w:r w:rsidR="00030086" w:rsidRPr="00B710EA">
        <w:rPr>
          <w:rFonts w:asciiTheme="minorHAnsi" w:hAnsiTheme="minorHAnsi" w:cstheme="minorHAnsi"/>
          <w:spacing w:val="-2"/>
          <w:sz w:val="24"/>
          <w:szCs w:val="24"/>
        </w:rPr>
        <w:t xml:space="preserve"> </w:t>
      </w:r>
      <w:r w:rsidR="00030086" w:rsidRPr="00B710EA">
        <w:rPr>
          <w:rFonts w:asciiTheme="minorHAnsi" w:hAnsiTheme="minorHAnsi" w:cstheme="minorHAnsi"/>
          <w:sz w:val="24"/>
          <w:szCs w:val="24"/>
        </w:rPr>
        <w:t>e</w:t>
      </w:r>
    </w:p>
    <w:p w14:paraId="66698B08" w14:textId="43A1B7FD" w:rsidR="0092387A" w:rsidRPr="00B710EA" w:rsidRDefault="00BA677D" w:rsidP="009336E4">
      <w:pPr>
        <w:pStyle w:val="PargrafodaLista"/>
        <w:tabs>
          <w:tab w:val="left" w:pos="389"/>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c) </w:t>
      </w:r>
      <w:r w:rsidR="00030086" w:rsidRPr="00B710EA">
        <w:rPr>
          <w:rFonts w:asciiTheme="minorHAnsi" w:hAnsiTheme="minorHAnsi" w:cstheme="minorHAnsi"/>
          <w:sz w:val="24"/>
          <w:szCs w:val="24"/>
        </w:rPr>
        <w:t>relatório</w:t>
      </w:r>
      <w:r w:rsidR="00030086" w:rsidRPr="00B710EA">
        <w:rPr>
          <w:rFonts w:asciiTheme="minorHAnsi" w:hAnsiTheme="minorHAnsi" w:cstheme="minorHAnsi"/>
          <w:spacing w:val="44"/>
          <w:sz w:val="24"/>
          <w:szCs w:val="24"/>
        </w:rPr>
        <w:t xml:space="preserve"> </w:t>
      </w:r>
      <w:r w:rsidR="00030086" w:rsidRPr="00B710EA">
        <w:rPr>
          <w:rFonts w:asciiTheme="minorHAnsi" w:hAnsiTheme="minorHAnsi" w:cstheme="minorHAnsi"/>
          <w:sz w:val="24"/>
          <w:szCs w:val="24"/>
        </w:rPr>
        <w:t>para</w:t>
      </w:r>
      <w:r w:rsidR="00030086" w:rsidRPr="00B710EA">
        <w:rPr>
          <w:rFonts w:asciiTheme="minorHAnsi" w:hAnsiTheme="minorHAnsi" w:cstheme="minorHAnsi"/>
          <w:spacing w:val="42"/>
          <w:sz w:val="24"/>
          <w:szCs w:val="24"/>
        </w:rPr>
        <w:t xml:space="preserve"> </w:t>
      </w:r>
      <w:r w:rsidR="00030086" w:rsidRPr="00B710EA">
        <w:rPr>
          <w:rFonts w:asciiTheme="minorHAnsi" w:hAnsiTheme="minorHAnsi" w:cstheme="minorHAnsi"/>
          <w:sz w:val="24"/>
          <w:szCs w:val="24"/>
        </w:rPr>
        <w:t>propósito</w:t>
      </w:r>
      <w:r w:rsidR="00030086" w:rsidRPr="00B710EA">
        <w:rPr>
          <w:rFonts w:asciiTheme="minorHAnsi" w:hAnsiTheme="minorHAnsi" w:cstheme="minorHAnsi"/>
          <w:spacing w:val="44"/>
          <w:sz w:val="24"/>
          <w:szCs w:val="24"/>
        </w:rPr>
        <w:t xml:space="preserve"> </w:t>
      </w:r>
      <w:r w:rsidR="00030086" w:rsidRPr="00B710EA">
        <w:rPr>
          <w:rFonts w:asciiTheme="minorHAnsi" w:hAnsiTheme="minorHAnsi" w:cstheme="minorHAnsi"/>
          <w:sz w:val="24"/>
          <w:szCs w:val="24"/>
        </w:rPr>
        <w:t>específico,</w:t>
      </w:r>
      <w:r w:rsidR="00030086" w:rsidRPr="00B710EA">
        <w:rPr>
          <w:rFonts w:asciiTheme="minorHAnsi" w:hAnsiTheme="minorHAnsi" w:cstheme="minorHAnsi"/>
          <w:spacing w:val="46"/>
          <w:sz w:val="24"/>
          <w:szCs w:val="24"/>
        </w:rPr>
        <w:t xml:space="preserve"> </w:t>
      </w:r>
      <w:r w:rsidR="00030086" w:rsidRPr="00B710EA">
        <w:rPr>
          <w:rFonts w:asciiTheme="minorHAnsi" w:hAnsiTheme="minorHAnsi" w:cstheme="minorHAnsi"/>
          <w:sz w:val="24"/>
          <w:szCs w:val="24"/>
        </w:rPr>
        <w:t>exigido</w:t>
      </w:r>
      <w:r w:rsidR="00030086" w:rsidRPr="00B710EA">
        <w:rPr>
          <w:rFonts w:asciiTheme="minorHAnsi" w:hAnsiTheme="minorHAnsi" w:cstheme="minorHAnsi"/>
          <w:spacing w:val="45"/>
          <w:sz w:val="24"/>
          <w:szCs w:val="24"/>
        </w:rPr>
        <w:t xml:space="preserve"> </w:t>
      </w:r>
      <w:r w:rsidR="00030086" w:rsidRPr="00B710EA">
        <w:rPr>
          <w:rFonts w:asciiTheme="minorHAnsi" w:hAnsiTheme="minorHAnsi" w:cstheme="minorHAnsi"/>
          <w:sz w:val="24"/>
          <w:szCs w:val="24"/>
        </w:rPr>
        <w:t>das</w:t>
      </w:r>
      <w:r w:rsidR="00030086" w:rsidRPr="00B710EA">
        <w:rPr>
          <w:rFonts w:asciiTheme="minorHAnsi" w:hAnsiTheme="minorHAnsi" w:cstheme="minorHAnsi"/>
          <w:spacing w:val="46"/>
          <w:sz w:val="24"/>
          <w:szCs w:val="24"/>
        </w:rPr>
        <w:t xml:space="preserve"> </w:t>
      </w:r>
      <w:r w:rsidR="00030086" w:rsidRPr="00B710EA">
        <w:rPr>
          <w:rFonts w:asciiTheme="minorHAnsi" w:hAnsiTheme="minorHAnsi" w:cstheme="minorHAnsi"/>
          <w:sz w:val="24"/>
          <w:szCs w:val="24"/>
        </w:rPr>
        <w:t>EFPC</w:t>
      </w:r>
      <w:r w:rsidR="00030086" w:rsidRPr="00B710EA">
        <w:rPr>
          <w:rFonts w:asciiTheme="minorHAnsi" w:hAnsiTheme="minorHAnsi" w:cstheme="minorHAnsi"/>
          <w:spacing w:val="43"/>
          <w:sz w:val="24"/>
          <w:szCs w:val="24"/>
        </w:rPr>
        <w:t xml:space="preserve"> </w:t>
      </w:r>
      <w:r w:rsidR="00030086" w:rsidRPr="00B710EA">
        <w:rPr>
          <w:rFonts w:asciiTheme="minorHAnsi" w:hAnsiTheme="minorHAnsi" w:cstheme="minorHAnsi"/>
          <w:sz w:val="24"/>
          <w:szCs w:val="24"/>
        </w:rPr>
        <w:t>classificadas</w:t>
      </w:r>
      <w:r w:rsidR="00030086" w:rsidRPr="00B710EA">
        <w:rPr>
          <w:rFonts w:asciiTheme="minorHAnsi" w:hAnsiTheme="minorHAnsi" w:cstheme="minorHAnsi"/>
          <w:spacing w:val="44"/>
          <w:sz w:val="24"/>
          <w:szCs w:val="24"/>
        </w:rPr>
        <w:t xml:space="preserve"> </w:t>
      </w:r>
      <w:r w:rsidR="00030086" w:rsidRPr="00B710EA">
        <w:rPr>
          <w:rFonts w:asciiTheme="minorHAnsi" w:hAnsiTheme="minorHAnsi" w:cstheme="minorHAnsi"/>
          <w:sz w:val="24"/>
          <w:szCs w:val="24"/>
        </w:rPr>
        <w:t>pela</w:t>
      </w:r>
      <w:r w:rsidR="00030086" w:rsidRPr="00B710EA">
        <w:rPr>
          <w:rFonts w:asciiTheme="minorHAnsi" w:hAnsiTheme="minorHAnsi" w:cstheme="minorHAnsi"/>
          <w:spacing w:val="46"/>
          <w:sz w:val="24"/>
          <w:szCs w:val="24"/>
        </w:rPr>
        <w:t xml:space="preserve"> </w:t>
      </w:r>
      <w:proofErr w:type="spellStart"/>
      <w:r w:rsidR="00030086" w:rsidRPr="00B710EA">
        <w:rPr>
          <w:rFonts w:asciiTheme="minorHAnsi" w:hAnsiTheme="minorHAnsi" w:cstheme="minorHAnsi"/>
          <w:sz w:val="24"/>
          <w:szCs w:val="24"/>
        </w:rPr>
        <w:t>Previc</w:t>
      </w:r>
      <w:proofErr w:type="spellEnd"/>
      <w:r w:rsidR="00030086" w:rsidRPr="00B710EA">
        <w:rPr>
          <w:rFonts w:asciiTheme="minorHAnsi" w:hAnsiTheme="minorHAnsi" w:cstheme="minorHAnsi"/>
          <w:spacing w:val="45"/>
          <w:sz w:val="24"/>
          <w:szCs w:val="24"/>
        </w:rPr>
        <w:t xml:space="preserve"> </w:t>
      </w:r>
      <w:r w:rsidR="00030086" w:rsidRPr="00B710EA">
        <w:rPr>
          <w:rFonts w:asciiTheme="minorHAnsi" w:hAnsiTheme="minorHAnsi" w:cstheme="minorHAnsi"/>
          <w:sz w:val="24"/>
          <w:szCs w:val="24"/>
        </w:rPr>
        <w:t>como</w:t>
      </w:r>
      <w:r w:rsidR="00030086" w:rsidRPr="00B710EA">
        <w:rPr>
          <w:rFonts w:asciiTheme="minorHAnsi" w:hAnsiTheme="minorHAnsi" w:cstheme="minorHAnsi"/>
          <w:spacing w:val="44"/>
          <w:sz w:val="24"/>
          <w:szCs w:val="24"/>
        </w:rPr>
        <w:t xml:space="preserve"> </w:t>
      </w:r>
      <w:r w:rsidR="00030086" w:rsidRPr="00B710EA">
        <w:rPr>
          <w:rFonts w:asciiTheme="minorHAnsi" w:hAnsiTheme="minorHAnsi" w:cstheme="minorHAnsi"/>
          <w:sz w:val="24"/>
          <w:szCs w:val="24"/>
        </w:rPr>
        <w:t>Entidade Sistemicamente</w:t>
      </w:r>
      <w:r w:rsidR="00030086" w:rsidRPr="00B710EA">
        <w:rPr>
          <w:rFonts w:asciiTheme="minorHAnsi" w:hAnsiTheme="minorHAnsi" w:cstheme="minorHAnsi"/>
          <w:spacing w:val="-3"/>
          <w:sz w:val="24"/>
          <w:szCs w:val="24"/>
        </w:rPr>
        <w:t xml:space="preserve"> </w:t>
      </w:r>
      <w:r w:rsidR="00030086" w:rsidRPr="00B710EA">
        <w:rPr>
          <w:rFonts w:asciiTheme="minorHAnsi" w:hAnsiTheme="minorHAnsi" w:cstheme="minorHAnsi"/>
          <w:sz w:val="24"/>
          <w:szCs w:val="24"/>
        </w:rPr>
        <w:t>Importante</w:t>
      </w:r>
      <w:r w:rsidR="00030086" w:rsidRPr="00B710EA">
        <w:rPr>
          <w:rFonts w:asciiTheme="minorHAnsi" w:hAnsiTheme="minorHAnsi" w:cstheme="minorHAnsi"/>
          <w:spacing w:val="1"/>
          <w:sz w:val="24"/>
          <w:szCs w:val="24"/>
        </w:rPr>
        <w:t xml:space="preserve"> </w:t>
      </w:r>
      <w:r w:rsidR="009163F3" w:rsidRPr="00B710EA">
        <w:rPr>
          <w:rFonts w:asciiTheme="minorHAnsi" w:hAnsiTheme="minorHAnsi" w:cstheme="minorHAnsi"/>
          <w:spacing w:val="-1"/>
          <w:sz w:val="24"/>
          <w:szCs w:val="24"/>
        </w:rPr>
        <w:t>(</w:t>
      </w:r>
      <w:r w:rsidR="00030086" w:rsidRPr="00B710EA">
        <w:rPr>
          <w:rFonts w:asciiTheme="minorHAnsi" w:hAnsiTheme="minorHAnsi" w:cstheme="minorHAnsi"/>
          <w:sz w:val="24"/>
          <w:szCs w:val="24"/>
        </w:rPr>
        <w:t>ESI</w:t>
      </w:r>
      <w:r w:rsidR="009163F3" w:rsidRPr="00B710EA">
        <w:rPr>
          <w:rFonts w:asciiTheme="minorHAnsi" w:hAnsiTheme="minorHAnsi" w:cstheme="minorHAnsi"/>
          <w:sz w:val="24"/>
          <w:szCs w:val="24"/>
        </w:rPr>
        <w:t>)</w:t>
      </w:r>
      <w:r w:rsidR="00030086" w:rsidRPr="00B710EA">
        <w:rPr>
          <w:rFonts w:asciiTheme="minorHAnsi" w:hAnsiTheme="minorHAnsi" w:cstheme="minorHAnsi"/>
          <w:sz w:val="24"/>
          <w:szCs w:val="24"/>
        </w:rPr>
        <w:t>.</w:t>
      </w:r>
    </w:p>
    <w:p w14:paraId="7A078CCB" w14:textId="5A2FB3EA" w:rsidR="0092387A" w:rsidRPr="00B710EA" w:rsidRDefault="00030086" w:rsidP="009336E4">
      <w:pPr>
        <w:pStyle w:val="Corpodetexto"/>
        <w:spacing w:before="0" w:after="120"/>
        <w:ind w:left="3" w:right="3"/>
        <w:rPr>
          <w:rFonts w:asciiTheme="minorHAnsi" w:hAnsiTheme="minorHAnsi" w:cstheme="minorHAnsi"/>
        </w:rPr>
      </w:pPr>
      <w:r w:rsidRPr="00B710EA">
        <w:rPr>
          <w:rFonts w:asciiTheme="minorHAnsi" w:hAnsiTheme="minorHAnsi" w:cstheme="minorHAnsi"/>
        </w:rPr>
        <w:t>§</w:t>
      </w:r>
      <w:r w:rsidRPr="00B710EA">
        <w:rPr>
          <w:rFonts w:asciiTheme="minorHAnsi" w:hAnsiTheme="minorHAnsi" w:cstheme="minorHAnsi"/>
          <w:spacing w:val="27"/>
        </w:rPr>
        <w:t xml:space="preserve"> </w:t>
      </w:r>
      <w:r w:rsidRPr="00B710EA">
        <w:rPr>
          <w:rFonts w:asciiTheme="minorHAnsi" w:hAnsiTheme="minorHAnsi" w:cstheme="minorHAnsi"/>
        </w:rPr>
        <w:t>1</w:t>
      </w:r>
      <w:proofErr w:type="gramStart"/>
      <w:r w:rsidRPr="00B710EA">
        <w:rPr>
          <w:rFonts w:asciiTheme="minorHAnsi" w:hAnsiTheme="minorHAnsi" w:cstheme="minorHAnsi"/>
        </w:rPr>
        <w:t>º</w:t>
      </w:r>
      <w:r w:rsidRPr="00B710EA">
        <w:rPr>
          <w:rFonts w:asciiTheme="minorHAnsi" w:hAnsiTheme="minorHAnsi" w:cstheme="minorHAnsi"/>
          <w:spacing w:val="54"/>
        </w:rPr>
        <w:t xml:space="preserve"> </w:t>
      </w:r>
      <w:r w:rsidR="00BA677D" w:rsidRPr="00B710EA">
        <w:rPr>
          <w:rFonts w:asciiTheme="minorHAnsi" w:hAnsiTheme="minorHAnsi" w:cstheme="minorHAnsi"/>
          <w:spacing w:val="54"/>
        </w:rPr>
        <w:t xml:space="preserve"> </w:t>
      </w:r>
      <w:r w:rsidRPr="00B710EA">
        <w:rPr>
          <w:rFonts w:asciiTheme="minorHAnsi" w:hAnsiTheme="minorHAnsi" w:cstheme="minorHAnsi"/>
        </w:rPr>
        <w:t>Os</w:t>
      </w:r>
      <w:proofErr w:type="gramEnd"/>
      <w:r w:rsidRPr="00B710EA">
        <w:rPr>
          <w:rFonts w:asciiTheme="minorHAnsi" w:hAnsiTheme="minorHAnsi" w:cstheme="minorHAnsi"/>
          <w:spacing w:val="24"/>
        </w:rPr>
        <w:t xml:space="preserve"> </w:t>
      </w:r>
      <w:r w:rsidRPr="00B710EA">
        <w:rPr>
          <w:rFonts w:asciiTheme="minorHAnsi" w:hAnsiTheme="minorHAnsi" w:cstheme="minorHAnsi"/>
        </w:rPr>
        <w:t>documentos</w:t>
      </w:r>
      <w:r w:rsidRPr="00B710EA">
        <w:rPr>
          <w:rFonts w:asciiTheme="minorHAnsi" w:hAnsiTheme="minorHAnsi" w:cstheme="minorHAnsi"/>
          <w:spacing w:val="28"/>
        </w:rPr>
        <w:t xml:space="preserve"> </w:t>
      </w:r>
      <w:r w:rsidRPr="00B710EA">
        <w:rPr>
          <w:rFonts w:asciiTheme="minorHAnsi" w:hAnsiTheme="minorHAnsi" w:cstheme="minorHAnsi"/>
        </w:rPr>
        <w:t>elencados</w:t>
      </w:r>
      <w:r w:rsidRPr="00B710EA">
        <w:rPr>
          <w:rFonts w:asciiTheme="minorHAnsi" w:hAnsiTheme="minorHAnsi" w:cstheme="minorHAnsi"/>
          <w:spacing w:val="25"/>
        </w:rPr>
        <w:t xml:space="preserve"> </w:t>
      </w:r>
      <w:r w:rsidRPr="00B710EA">
        <w:rPr>
          <w:rFonts w:asciiTheme="minorHAnsi" w:hAnsiTheme="minorHAnsi" w:cstheme="minorHAnsi"/>
        </w:rPr>
        <w:t>nos</w:t>
      </w:r>
      <w:r w:rsidRPr="00B710EA">
        <w:rPr>
          <w:rFonts w:asciiTheme="minorHAnsi" w:hAnsiTheme="minorHAnsi" w:cstheme="minorHAnsi"/>
          <w:spacing w:val="29"/>
        </w:rPr>
        <w:t xml:space="preserve"> </w:t>
      </w:r>
      <w:r w:rsidRPr="00B710EA">
        <w:rPr>
          <w:rFonts w:asciiTheme="minorHAnsi" w:hAnsiTheme="minorHAnsi" w:cstheme="minorHAnsi"/>
        </w:rPr>
        <w:t>incisos</w:t>
      </w:r>
      <w:r w:rsidRPr="00B710EA">
        <w:rPr>
          <w:rFonts w:asciiTheme="minorHAnsi" w:hAnsiTheme="minorHAnsi" w:cstheme="minorHAnsi"/>
          <w:spacing w:val="25"/>
        </w:rPr>
        <w:t xml:space="preserve"> </w:t>
      </w:r>
      <w:r w:rsidRPr="00B710EA">
        <w:rPr>
          <w:rFonts w:asciiTheme="minorHAnsi" w:hAnsiTheme="minorHAnsi" w:cstheme="minorHAnsi"/>
        </w:rPr>
        <w:t>II</w:t>
      </w:r>
      <w:r w:rsidRPr="00B710EA">
        <w:rPr>
          <w:rFonts w:asciiTheme="minorHAnsi" w:hAnsiTheme="minorHAnsi" w:cstheme="minorHAnsi"/>
          <w:spacing w:val="26"/>
        </w:rPr>
        <w:t xml:space="preserve"> </w:t>
      </w:r>
      <w:r w:rsidRPr="00B710EA">
        <w:rPr>
          <w:rFonts w:asciiTheme="minorHAnsi" w:hAnsiTheme="minorHAnsi" w:cstheme="minorHAnsi"/>
        </w:rPr>
        <w:t>a</w:t>
      </w:r>
      <w:r w:rsidRPr="00B710EA">
        <w:rPr>
          <w:rFonts w:asciiTheme="minorHAnsi" w:hAnsiTheme="minorHAnsi" w:cstheme="minorHAnsi"/>
          <w:spacing w:val="23"/>
        </w:rPr>
        <w:t xml:space="preserve"> </w:t>
      </w:r>
      <w:r w:rsidRPr="00B710EA">
        <w:rPr>
          <w:rFonts w:asciiTheme="minorHAnsi" w:hAnsiTheme="minorHAnsi" w:cstheme="minorHAnsi"/>
        </w:rPr>
        <w:t xml:space="preserve">X e </w:t>
      </w:r>
      <w:r w:rsidR="00405A92" w:rsidRPr="00B710EA">
        <w:rPr>
          <w:rFonts w:asciiTheme="minorHAnsi" w:hAnsiTheme="minorHAnsi" w:cstheme="minorHAnsi"/>
        </w:rPr>
        <w:t xml:space="preserve">na </w:t>
      </w:r>
      <w:r w:rsidRPr="00B710EA">
        <w:rPr>
          <w:rFonts w:asciiTheme="minorHAnsi" w:hAnsiTheme="minorHAnsi" w:cstheme="minorHAnsi"/>
        </w:rPr>
        <w:t>alínea</w:t>
      </w:r>
      <w:r w:rsidRPr="00B710EA">
        <w:rPr>
          <w:rFonts w:asciiTheme="minorHAnsi" w:hAnsiTheme="minorHAnsi" w:cstheme="minorHAnsi"/>
          <w:spacing w:val="25"/>
        </w:rPr>
        <w:t xml:space="preserve"> </w:t>
      </w:r>
      <w:r w:rsidRPr="00B710EA">
        <w:rPr>
          <w:rFonts w:asciiTheme="minorHAnsi" w:hAnsiTheme="minorHAnsi" w:cstheme="minorHAnsi"/>
        </w:rPr>
        <w:t>“a”</w:t>
      </w:r>
      <w:r w:rsidRPr="00B710EA">
        <w:rPr>
          <w:rFonts w:asciiTheme="minorHAnsi" w:hAnsiTheme="minorHAnsi" w:cstheme="minorHAnsi"/>
          <w:spacing w:val="26"/>
        </w:rPr>
        <w:t xml:space="preserve"> </w:t>
      </w:r>
      <w:r w:rsidRPr="00B710EA">
        <w:rPr>
          <w:rFonts w:asciiTheme="minorHAnsi" w:hAnsiTheme="minorHAnsi" w:cstheme="minorHAnsi"/>
        </w:rPr>
        <w:t>do</w:t>
      </w:r>
      <w:r w:rsidRPr="00B710EA">
        <w:rPr>
          <w:rFonts w:asciiTheme="minorHAnsi" w:hAnsiTheme="minorHAnsi" w:cstheme="minorHAnsi"/>
          <w:spacing w:val="27"/>
        </w:rPr>
        <w:t xml:space="preserve"> </w:t>
      </w:r>
      <w:r w:rsidRPr="00B710EA">
        <w:rPr>
          <w:rFonts w:asciiTheme="minorHAnsi" w:hAnsiTheme="minorHAnsi" w:cstheme="minorHAnsi"/>
        </w:rPr>
        <w:t>inciso</w:t>
      </w:r>
      <w:r w:rsidRPr="00B710EA">
        <w:rPr>
          <w:rFonts w:asciiTheme="minorHAnsi" w:hAnsiTheme="minorHAnsi" w:cstheme="minorHAnsi"/>
          <w:spacing w:val="28"/>
        </w:rPr>
        <w:t xml:space="preserve"> </w:t>
      </w:r>
      <w:r w:rsidRPr="00B710EA">
        <w:rPr>
          <w:rFonts w:asciiTheme="minorHAnsi" w:hAnsiTheme="minorHAnsi" w:cstheme="minorHAnsi"/>
        </w:rPr>
        <w:t>XI</w:t>
      </w:r>
      <w:r w:rsidRPr="00B710EA">
        <w:rPr>
          <w:rFonts w:asciiTheme="minorHAnsi" w:hAnsiTheme="minorHAnsi" w:cstheme="minorHAnsi"/>
          <w:spacing w:val="27"/>
        </w:rPr>
        <w:t xml:space="preserve"> </w:t>
      </w:r>
      <w:r w:rsidRPr="00B710EA">
        <w:rPr>
          <w:rFonts w:asciiTheme="minorHAnsi" w:hAnsiTheme="minorHAnsi" w:cstheme="minorHAnsi"/>
        </w:rPr>
        <w:t>do</w:t>
      </w:r>
      <w:r w:rsidRPr="00B710EA">
        <w:rPr>
          <w:rFonts w:asciiTheme="minorHAnsi" w:hAnsiTheme="minorHAnsi" w:cstheme="minorHAnsi"/>
          <w:spacing w:val="30"/>
        </w:rPr>
        <w:t xml:space="preserve"> </w:t>
      </w:r>
      <w:r w:rsidRPr="00B710EA">
        <w:rPr>
          <w:rFonts w:asciiTheme="minorHAnsi" w:hAnsiTheme="minorHAnsi" w:cstheme="minorHAnsi"/>
          <w:b/>
        </w:rPr>
        <w:t>caput</w:t>
      </w:r>
      <w:r w:rsidRPr="00B710EA">
        <w:rPr>
          <w:rFonts w:asciiTheme="minorHAnsi" w:hAnsiTheme="minorHAnsi" w:cstheme="minorHAnsi"/>
          <w:b/>
          <w:spacing w:val="27"/>
        </w:rPr>
        <w:t xml:space="preserve"> </w:t>
      </w:r>
      <w:r w:rsidRPr="00B710EA">
        <w:rPr>
          <w:rFonts w:asciiTheme="minorHAnsi" w:hAnsiTheme="minorHAnsi" w:cstheme="minorHAnsi"/>
        </w:rPr>
        <w:t>devem</w:t>
      </w:r>
      <w:r w:rsidRPr="00B710EA">
        <w:rPr>
          <w:rFonts w:asciiTheme="minorHAnsi" w:hAnsiTheme="minorHAnsi" w:cstheme="minorHAnsi"/>
          <w:spacing w:val="25"/>
        </w:rPr>
        <w:t xml:space="preserve"> </w:t>
      </w:r>
      <w:r w:rsidRPr="00B710EA">
        <w:rPr>
          <w:rFonts w:asciiTheme="minorHAnsi" w:hAnsiTheme="minorHAnsi" w:cstheme="minorHAnsi"/>
        </w:rPr>
        <w:t>ser elaborados</w:t>
      </w:r>
      <w:r w:rsidRPr="00B710EA">
        <w:rPr>
          <w:rFonts w:asciiTheme="minorHAnsi" w:hAnsiTheme="minorHAnsi" w:cstheme="minorHAnsi"/>
          <w:spacing w:val="-3"/>
        </w:rPr>
        <w:t xml:space="preserve"> </w:t>
      </w:r>
      <w:r w:rsidRPr="00B710EA">
        <w:rPr>
          <w:rFonts w:asciiTheme="minorHAnsi" w:hAnsiTheme="minorHAnsi" w:cstheme="minorHAnsi"/>
        </w:rPr>
        <w:t>e</w:t>
      </w:r>
      <w:r w:rsidRPr="00B710EA">
        <w:rPr>
          <w:rFonts w:asciiTheme="minorHAnsi" w:hAnsiTheme="minorHAnsi" w:cstheme="minorHAnsi"/>
          <w:spacing w:val="-1"/>
        </w:rPr>
        <w:t xml:space="preserve"> </w:t>
      </w:r>
      <w:r w:rsidRPr="00B710EA">
        <w:rPr>
          <w:rFonts w:asciiTheme="minorHAnsi" w:hAnsiTheme="minorHAnsi" w:cstheme="minorHAnsi"/>
        </w:rPr>
        <w:t>aprovados</w:t>
      </w:r>
      <w:r w:rsidRPr="00B710EA">
        <w:rPr>
          <w:rFonts w:asciiTheme="minorHAnsi" w:hAnsiTheme="minorHAnsi" w:cstheme="minorHAnsi"/>
          <w:spacing w:val="-2"/>
        </w:rPr>
        <w:t xml:space="preserve"> </w:t>
      </w:r>
      <w:r w:rsidRPr="00B710EA">
        <w:rPr>
          <w:rFonts w:asciiTheme="minorHAnsi" w:hAnsiTheme="minorHAnsi" w:cstheme="minorHAnsi"/>
        </w:rPr>
        <w:t>até</w:t>
      </w:r>
      <w:r w:rsidRPr="00B710EA">
        <w:rPr>
          <w:rFonts w:asciiTheme="minorHAnsi" w:hAnsiTheme="minorHAnsi" w:cstheme="minorHAnsi"/>
          <w:spacing w:val="-2"/>
        </w:rPr>
        <w:t xml:space="preserve"> </w:t>
      </w:r>
      <w:r w:rsidRPr="00B710EA">
        <w:rPr>
          <w:rFonts w:asciiTheme="minorHAnsi" w:hAnsiTheme="minorHAnsi" w:cstheme="minorHAnsi"/>
        </w:rPr>
        <w:t>31</w:t>
      </w:r>
      <w:r w:rsidRPr="00B710EA">
        <w:rPr>
          <w:rFonts w:asciiTheme="minorHAnsi" w:hAnsiTheme="minorHAnsi" w:cstheme="minorHAnsi"/>
          <w:spacing w:val="-2"/>
        </w:rPr>
        <w:t xml:space="preserve"> </w:t>
      </w:r>
      <w:r w:rsidRPr="00B710EA">
        <w:rPr>
          <w:rFonts w:asciiTheme="minorHAnsi" w:hAnsiTheme="minorHAnsi" w:cstheme="minorHAnsi"/>
        </w:rPr>
        <w:t>de</w:t>
      </w:r>
      <w:r w:rsidRPr="00B710EA">
        <w:rPr>
          <w:rFonts w:asciiTheme="minorHAnsi" w:hAnsiTheme="minorHAnsi" w:cstheme="minorHAnsi"/>
          <w:spacing w:val="-1"/>
        </w:rPr>
        <w:t xml:space="preserve"> </w:t>
      </w:r>
      <w:r w:rsidRPr="00B710EA">
        <w:rPr>
          <w:rFonts w:asciiTheme="minorHAnsi" w:hAnsiTheme="minorHAnsi" w:cstheme="minorHAnsi"/>
        </w:rPr>
        <w:t>março do exercício social</w:t>
      </w:r>
      <w:r w:rsidRPr="00B710EA">
        <w:rPr>
          <w:rFonts w:asciiTheme="minorHAnsi" w:hAnsiTheme="minorHAnsi" w:cstheme="minorHAnsi"/>
          <w:spacing w:val="1"/>
        </w:rPr>
        <w:t xml:space="preserve"> </w:t>
      </w:r>
      <w:r w:rsidRPr="00B710EA">
        <w:rPr>
          <w:rFonts w:asciiTheme="minorHAnsi" w:hAnsiTheme="minorHAnsi" w:cstheme="minorHAnsi"/>
        </w:rPr>
        <w:t>subsequente</w:t>
      </w:r>
      <w:r w:rsidRPr="00B710EA">
        <w:rPr>
          <w:rFonts w:asciiTheme="minorHAnsi" w:hAnsiTheme="minorHAnsi" w:cstheme="minorHAnsi"/>
          <w:spacing w:val="-2"/>
        </w:rPr>
        <w:t xml:space="preserve"> </w:t>
      </w:r>
      <w:r w:rsidRPr="00B710EA">
        <w:rPr>
          <w:rFonts w:asciiTheme="minorHAnsi" w:hAnsiTheme="minorHAnsi" w:cstheme="minorHAnsi"/>
        </w:rPr>
        <w:t>ao de</w:t>
      </w:r>
      <w:r w:rsidRPr="00B710EA">
        <w:rPr>
          <w:rFonts w:asciiTheme="minorHAnsi" w:hAnsiTheme="minorHAnsi" w:cstheme="minorHAnsi"/>
          <w:spacing w:val="-3"/>
        </w:rPr>
        <w:t xml:space="preserve"> </w:t>
      </w:r>
      <w:r w:rsidRPr="00B710EA">
        <w:rPr>
          <w:rFonts w:asciiTheme="minorHAnsi" w:hAnsiTheme="minorHAnsi" w:cstheme="minorHAnsi"/>
        </w:rPr>
        <w:t>referência.</w:t>
      </w:r>
    </w:p>
    <w:p w14:paraId="0EB12E40" w14:textId="5390DCD3" w:rsidR="0092387A" w:rsidRPr="00B710EA" w:rsidRDefault="00030086" w:rsidP="009336E4">
      <w:pPr>
        <w:pStyle w:val="Corpodetexto"/>
        <w:spacing w:before="0" w:after="120"/>
        <w:ind w:left="3" w:right="3"/>
        <w:rPr>
          <w:rFonts w:asciiTheme="minorHAnsi" w:hAnsiTheme="minorHAnsi" w:cstheme="minorHAnsi"/>
        </w:rPr>
      </w:pPr>
      <w:r w:rsidRPr="00B710EA">
        <w:rPr>
          <w:rFonts w:asciiTheme="minorHAnsi" w:hAnsiTheme="minorHAnsi" w:cstheme="minorHAnsi"/>
          <w:spacing w:val="-1"/>
        </w:rPr>
        <w:t>§</w:t>
      </w:r>
      <w:r w:rsidRPr="00B710EA">
        <w:rPr>
          <w:rFonts w:asciiTheme="minorHAnsi" w:hAnsiTheme="minorHAnsi" w:cstheme="minorHAnsi"/>
          <w:spacing w:val="-11"/>
        </w:rPr>
        <w:t xml:space="preserve"> </w:t>
      </w:r>
      <w:r w:rsidRPr="00B710EA">
        <w:rPr>
          <w:rFonts w:asciiTheme="minorHAnsi" w:hAnsiTheme="minorHAnsi" w:cstheme="minorHAnsi"/>
          <w:spacing w:val="-1"/>
        </w:rPr>
        <w:t>2</w:t>
      </w:r>
      <w:proofErr w:type="gramStart"/>
      <w:r w:rsidRPr="00B710EA">
        <w:rPr>
          <w:rFonts w:asciiTheme="minorHAnsi" w:hAnsiTheme="minorHAnsi" w:cstheme="minorHAnsi"/>
          <w:spacing w:val="-1"/>
        </w:rPr>
        <w:t>º</w:t>
      </w:r>
      <w:r w:rsidRPr="00B710EA">
        <w:rPr>
          <w:rFonts w:asciiTheme="minorHAnsi" w:hAnsiTheme="minorHAnsi" w:cstheme="minorHAnsi"/>
          <w:spacing w:val="34"/>
        </w:rPr>
        <w:t xml:space="preserve"> </w:t>
      </w:r>
      <w:r w:rsidR="00BA677D" w:rsidRPr="00B710EA">
        <w:rPr>
          <w:rFonts w:asciiTheme="minorHAnsi" w:hAnsiTheme="minorHAnsi" w:cstheme="minorHAnsi"/>
          <w:spacing w:val="34"/>
        </w:rPr>
        <w:t xml:space="preserve"> </w:t>
      </w:r>
      <w:r w:rsidRPr="00B710EA">
        <w:rPr>
          <w:rFonts w:asciiTheme="minorHAnsi" w:hAnsiTheme="minorHAnsi" w:cstheme="minorHAnsi"/>
          <w:spacing w:val="-1"/>
        </w:rPr>
        <w:t>As</w:t>
      </w:r>
      <w:proofErr w:type="gramEnd"/>
      <w:r w:rsidRPr="00B710EA">
        <w:rPr>
          <w:rFonts w:asciiTheme="minorHAnsi" w:hAnsiTheme="minorHAnsi" w:cstheme="minorHAnsi"/>
          <w:spacing w:val="-10"/>
        </w:rPr>
        <w:t xml:space="preserve"> </w:t>
      </w:r>
      <w:r w:rsidRPr="00B710EA">
        <w:rPr>
          <w:rFonts w:asciiTheme="minorHAnsi" w:hAnsiTheme="minorHAnsi" w:cstheme="minorHAnsi"/>
          <w:spacing w:val="-1"/>
        </w:rPr>
        <w:t>vias</w:t>
      </w:r>
      <w:r w:rsidRPr="00B710EA">
        <w:rPr>
          <w:rFonts w:asciiTheme="minorHAnsi" w:hAnsiTheme="minorHAnsi" w:cstheme="minorHAnsi"/>
          <w:spacing w:val="-10"/>
        </w:rPr>
        <w:t xml:space="preserve"> </w:t>
      </w:r>
      <w:r w:rsidRPr="00B710EA">
        <w:rPr>
          <w:rFonts w:asciiTheme="minorHAnsi" w:hAnsiTheme="minorHAnsi" w:cstheme="minorHAnsi"/>
          <w:spacing w:val="-1"/>
        </w:rPr>
        <w:t>originais</w:t>
      </w:r>
      <w:r w:rsidRPr="00B710EA">
        <w:rPr>
          <w:rFonts w:asciiTheme="minorHAnsi" w:hAnsiTheme="minorHAnsi" w:cstheme="minorHAnsi"/>
          <w:spacing w:val="-10"/>
        </w:rPr>
        <w:t xml:space="preserve"> </w:t>
      </w:r>
      <w:r w:rsidRPr="00B710EA">
        <w:rPr>
          <w:rFonts w:asciiTheme="minorHAnsi" w:hAnsiTheme="minorHAnsi" w:cstheme="minorHAnsi"/>
        </w:rPr>
        <w:t>das</w:t>
      </w:r>
      <w:r w:rsidRPr="00B710EA">
        <w:rPr>
          <w:rFonts w:asciiTheme="minorHAnsi" w:hAnsiTheme="minorHAnsi" w:cstheme="minorHAnsi"/>
          <w:spacing w:val="-13"/>
        </w:rPr>
        <w:t xml:space="preserve"> </w:t>
      </w:r>
      <w:r w:rsidRPr="00B710EA">
        <w:rPr>
          <w:rFonts w:asciiTheme="minorHAnsi" w:hAnsiTheme="minorHAnsi" w:cstheme="minorHAnsi"/>
        </w:rPr>
        <w:t>demonstrações</w:t>
      </w:r>
      <w:r w:rsidRPr="00B710EA">
        <w:rPr>
          <w:rFonts w:asciiTheme="minorHAnsi" w:hAnsiTheme="minorHAnsi" w:cstheme="minorHAnsi"/>
          <w:spacing w:val="-10"/>
        </w:rPr>
        <w:t xml:space="preserve"> </w:t>
      </w:r>
      <w:r w:rsidRPr="00B710EA">
        <w:rPr>
          <w:rFonts w:asciiTheme="minorHAnsi" w:hAnsiTheme="minorHAnsi" w:cstheme="minorHAnsi"/>
        </w:rPr>
        <w:t>contábeis,</w:t>
      </w:r>
      <w:r w:rsidRPr="00B710EA">
        <w:rPr>
          <w:rFonts w:asciiTheme="minorHAnsi" w:hAnsiTheme="minorHAnsi" w:cstheme="minorHAnsi"/>
          <w:spacing w:val="-9"/>
        </w:rPr>
        <w:t xml:space="preserve"> </w:t>
      </w:r>
      <w:r w:rsidR="00405A92" w:rsidRPr="00B710EA">
        <w:rPr>
          <w:rFonts w:asciiTheme="minorHAnsi" w:hAnsiTheme="minorHAnsi" w:cstheme="minorHAnsi"/>
        </w:rPr>
        <w:t>do</w:t>
      </w:r>
      <w:r w:rsidR="00405A92" w:rsidRPr="00B710EA">
        <w:rPr>
          <w:rFonts w:asciiTheme="minorHAnsi" w:hAnsiTheme="minorHAnsi" w:cstheme="minorHAnsi"/>
          <w:spacing w:val="-9"/>
        </w:rPr>
        <w:t xml:space="preserve"> </w:t>
      </w:r>
      <w:r w:rsidRPr="00B710EA">
        <w:rPr>
          <w:rFonts w:asciiTheme="minorHAnsi" w:hAnsiTheme="minorHAnsi" w:cstheme="minorHAnsi"/>
        </w:rPr>
        <w:t>parecer</w:t>
      </w:r>
      <w:r w:rsidR="00405A92" w:rsidRPr="00B710EA">
        <w:rPr>
          <w:rFonts w:asciiTheme="minorHAnsi" w:hAnsiTheme="minorHAnsi" w:cstheme="minorHAnsi"/>
        </w:rPr>
        <w:t xml:space="preserve"> do conselho fiscal</w:t>
      </w:r>
      <w:r w:rsidRPr="00B710EA">
        <w:rPr>
          <w:rFonts w:asciiTheme="minorHAnsi" w:hAnsiTheme="minorHAnsi" w:cstheme="minorHAnsi"/>
        </w:rPr>
        <w:t xml:space="preserve">, </w:t>
      </w:r>
      <w:r w:rsidR="00405A92" w:rsidRPr="00B710EA">
        <w:rPr>
          <w:rFonts w:asciiTheme="minorHAnsi" w:hAnsiTheme="minorHAnsi" w:cstheme="minorHAnsi"/>
        </w:rPr>
        <w:t>do</w:t>
      </w:r>
      <w:r w:rsidR="00405A92" w:rsidRPr="00B710EA">
        <w:rPr>
          <w:rFonts w:asciiTheme="minorHAnsi" w:hAnsiTheme="minorHAnsi" w:cstheme="minorHAnsi"/>
          <w:spacing w:val="-11"/>
        </w:rPr>
        <w:t xml:space="preserve"> </w:t>
      </w:r>
      <w:r w:rsidRPr="00B710EA">
        <w:rPr>
          <w:rFonts w:asciiTheme="minorHAnsi" w:hAnsiTheme="minorHAnsi" w:cstheme="minorHAnsi"/>
        </w:rPr>
        <w:t>relatório</w:t>
      </w:r>
      <w:r w:rsidRPr="00B710EA">
        <w:rPr>
          <w:rFonts w:asciiTheme="minorHAnsi" w:hAnsiTheme="minorHAnsi" w:cstheme="minorHAnsi"/>
          <w:spacing w:val="-11"/>
        </w:rPr>
        <w:t xml:space="preserve"> </w:t>
      </w:r>
      <w:r w:rsidRPr="00B710EA">
        <w:rPr>
          <w:rFonts w:asciiTheme="minorHAnsi" w:hAnsiTheme="minorHAnsi" w:cstheme="minorHAnsi"/>
        </w:rPr>
        <w:t>de</w:t>
      </w:r>
      <w:r w:rsidRPr="00B710EA">
        <w:rPr>
          <w:rFonts w:asciiTheme="minorHAnsi" w:hAnsiTheme="minorHAnsi" w:cstheme="minorHAnsi"/>
          <w:spacing w:val="-9"/>
        </w:rPr>
        <w:t xml:space="preserve"> </w:t>
      </w:r>
      <w:r w:rsidRPr="00B710EA">
        <w:rPr>
          <w:rFonts w:asciiTheme="minorHAnsi" w:hAnsiTheme="minorHAnsi" w:cstheme="minorHAnsi"/>
        </w:rPr>
        <w:t>auditor</w:t>
      </w:r>
      <w:r w:rsidRPr="00B710EA">
        <w:rPr>
          <w:rFonts w:asciiTheme="minorHAnsi" w:hAnsiTheme="minorHAnsi" w:cstheme="minorHAnsi"/>
          <w:spacing w:val="-10"/>
        </w:rPr>
        <w:t xml:space="preserve"> </w:t>
      </w:r>
      <w:r w:rsidRPr="00B710EA">
        <w:rPr>
          <w:rFonts w:asciiTheme="minorHAnsi" w:hAnsiTheme="minorHAnsi" w:cstheme="minorHAnsi"/>
        </w:rPr>
        <w:t>independente</w:t>
      </w:r>
      <w:r w:rsidRPr="00B710EA">
        <w:rPr>
          <w:rFonts w:asciiTheme="minorHAnsi" w:hAnsiTheme="minorHAnsi" w:cstheme="minorHAnsi"/>
          <w:spacing w:val="-8"/>
        </w:rPr>
        <w:t xml:space="preserve"> </w:t>
      </w:r>
      <w:r w:rsidRPr="00B710EA">
        <w:rPr>
          <w:rFonts w:asciiTheme="minorHAnsi" w:hAnsiTheme="minorHAnsi" w:cstheme="minorHAnsi"/>
        </w:rPr>
        <w:t xml:space="preserve">sobre as demonstrações contábeis e </w:t>
      </w:r>
      <w:r w:rsidR="00405A92" w:rsidRPr="00B710EA">
        <w:rPr>
          <w:rFonts w:asciiTheme="minorHAnsi" w:hAnsiTheme="minorHAnsi" w:cstheme="minorHAnsi"/>
        </w:rPr>
        <w:t xml:space="preserve">a </w:t>
      </w:r>
      <w:r w:rsidRPr="00B710EA">
        <w:rPr>
          <w:rFonts w:asciiTheme="minorHAnsi" w:hAnsiTheme="minorHAnsi" w:cstheme="minorHAnsi"/>
        </w:rPr>
        <w:t>manifestação do conselho deliberativo</w:t>
      </w:r>
      <w:r w:rsidR="00405A92" w:rsidRPr="00B710EA">
        <w:rPr>
          <w:rFonts w:asciiTheme="minorHAnsi" w:hAnsiTheme="minorHAnsi" w:cstheme="minorHAnsi"/>
        </w:rPr>
        <w:t>,</w:t>
      </w:r>
      <w:r w:rsidRPr="00B710EA">
        <w:rPr>
          <w:rFonts w:asciiTheme="minorHAnsi" w:hAnsiTheme="minorHAnsi" w:cstheme="minorHAnsi"/>
        </w:rPr>
        <w:t xml:space="preserve"> assinadas e rubricadas, devem ser mantidas</w:t>
      </w:r>
      <w:r w:rsidRPr="00B710EA">
        <w:rPr>
          <w:rFonts w:asciiTheme="minorHAnsi" w:hAnsiTheme="minorHAnsi" w:cstheme="minorHAnsi"/>
          <w:spacing w:val="-2"/>
        </w:rPr>
        <w:t xml:space="preserve"> </w:t>
      </w:r>
      <w:r w:rsidRPr="00B710EA">
        <w:rPr>
          <w:rFonts w:asciiTheme="minorHAnsi" w:hAnsiTheme="minorHAnsi" w:cstheme="minorHAnsi"/>
        </w:rPr>
        <w:t>na</w:t>
      </w:r>
      <w:r w:rsidRPr="00B710EA">
        <w:rPr>
          <w:rFonts w:asciiTheme="minorHAnsi" w:hAnsiTheme="minorHAnsi" w:cstheme="minorHAnsi"/>
          <w:spacing w:val="-2"/>
        </w:rPr>
        <w:t xml:space="preserve"> </w:t>
      </w:r>
      <w:r w:rsidRPr="00B710EA">
        <w:rPr>
          <w:rFonts w:asciiTheme="minorHAnsi" w:hAnsiTheme="minorHAnsi" w:cstheme="minorHAnsi"/>
        </w:rPr>
        <w:t>EFPC</w:t>
      </w:r>
      <w:r w:rsidRPr="00B710EA">
        <w:rPr>
          <w:rFonts w:asciiTheme="minorHAnsi" w:hAnsiTheme="minorHAnsi" w:cstheme="minorHAnsi"/>
          <w:spacing w:val="-1"/>
        </w:rPr>
        <w:t xml:space="preserve"> </w:t>
      </w:r>
      <w:r w:rsidRPr="00B710EA">
        <w:rPr>
          <w:rFonts w:asciiTheme="minorHAnsi" w:hAnsiTheme="minorHAnsi" w:cstheme="minorHAnsi"/>
        </w:rPr>
        <w:t>à</w:t>
      </w:r>
      <w:r w:rsidRPr="00B710EA">
        <w:rPr>
          <w:rFonts w:asciiTheme="minorHAnsi" w:hAnsiTheme="minorHAnsi" w:cstheme="minorHAnsi"/>
          <w:spacing w:val="1"/>
        </w:rPr>
        <w:t xml:space="preserve"> </w:t>
      </w:r>
      <w:r w:rsidRPr="00B710EA">
        <w:rPr>
          <w:rFonts w:asciiTheme="minorHAnsi" w:hAnsiTheme="minorHAnsi" w:cstheme="minorHAnsi"/>
        </w:rPr>
        <w:t>disposição</w:t>
      </w:r>
      <w:r w:rsidRPr="00B710EA">
        <w:rPr>
          <w:rFonts w:asciiTheme="minorHAnsi" w:hAnsiTheme="minorHAnsi" w:cstheme="minorHAnsi"/>
          <w:spacing w:val="-2"/>
        </w:rPr>
        <w:t xml:space="preserve"> </w:t>
      </w:r>
      <w:r w:rsidRPr="00B710EA">
        <w:rPr>
          <w:rFonts w:asciiTheme="minorHAnsi" w:hAnsiTheme="minorHAnsi" w:cstheme="minorHAnsi"/>
        </w:rPr>
        <w:t xml:space="preserve">da </w:t>
      </w:r>
      <w:proofErr w:type="spellStart"/>
      <w:r w:rsidRPr="00B710EA">
        <w:rPr>
          <w:rFonts w:asciiTheme="minorHAnsi" w:hAnsiTheme="minorHAnsi" w:cstheme="minorHAnsi"/>
        </w:rPr>
        <w:t>Previc</w:t>
      </w:r>
      <w:proofErr w:type="spellEnd"/>
      <w:r w:rsidR="00FE6595" w:rsidRPr="00B710EA">
        <w:rPr>
          <w:rFonts w:asciiTheme="minorHAnsi" w:hAnsiTheme="minorHAnsi" w:cstheme="minorHAnsi"/>
        </w:rPr>
        <w:t>.</w:t>
      </w:r>
    </w:p>
    <w:p w14:paraId="0F8783C4" w14:textId="247262E0" w:rsidR="008A41AC" w:rsidRPr="00B710EA" w:rsidRDefault="007327ED" w:rsidP="009336E4">
      <w:pPr>
        <w:spacing w:after="120"/>
        <w:ind w:right="3"/>
        <w:jc w:val="both"/>
        <w:rPr>
          <w:rFonts w:asciiTheme="minorHAnsi" w:hAnsiTheme="minorHAnsi" w:cstheme="minorHAnsi"/>
          <w:spacing w:val="-1"/>
          <w:sz w:val="24"/>
          <w:szCs w:val="24"/>
        </w:rPr>
      </w:pPr>
      <w:r w:rsidRPr="00B710EA">
        <w:rPr>
          <w:rFonts w:asciiTheme="minorHAnsi" w:hAnsiTheme="minorHAnsi" w:cstheme="minorHAnsi"/>
          <w:spacing w:val="-1"/>
          <w:sz w:val="24"/>
          <w:szCs w:val="24"/>
        </w:rPr>
        <w:t>§ 3</w:t>
      </w:r>
      <w:proofErr w:type="gramStart"/>
      <w:r w:rsidRPr="00B710EA">
        <w:rPr>
          <w:rFonts w:asciiTheme="minorHAnsi" w:hAnsiTheme="minorHAnsi" w:cstheme="minorHAnsi"/>
          <w:spacing w:val="-1"/>
          <w:sz w:val="24"/>
          <w:szCs w:val="24"/>
        </w:rPr>
        <w:t xml:space="preserve">° </w:t>
      </w:r>
      <w:r w:rsidR="00A7592E" w:rsidRPr="00B710EA">
        <w:rPr>
          <w:rFonts w:asciiTheme="minorHAnsi" w:hAnsiTheme="minorHAnsi" w:cstheme="minorHAnsi"/>
          <w:spacing w:val="-1"/>
          <w:sz w:val="24"/>
          <w:szCs w:val="24"/>
        </w:rPr>
        <w:t xml:space="preserve"> </w:t>
      </w:r>
      <w:r w:rsidRPr="00B710EA">
        <w:rPr>
          <w:rFonts w:asciiTheme="minorHAnsi" w:hAnsiTheme="minorHAnsi" w:cstheme="minorHAnsi"/>
          <w:spacing w:val="-1"/>
          <w:sz w:val="24"/>
          <w:szCs w:val="24"/>
        </w:rPr>
        <w:t>Os</w:t>
      </w:r>
      <w:proofErr w:type="gramEnd"/>
      <w:r w:rsidRPr="00B710EA">
        <w:rPr>
          <w:rFonts w:asciiTheme="minorHAnsi" w:hAnsiTheme="minorHAnsi" w:cstheme="minorHAnsi"/>
          <w:spacing w:val="-1"/>
          <w:sz w:val="24"/>
          <w:szCs w:val="24"/>
        </w:rPr>
        <w:t xml:space="preserve"> documentos referidos nas alíneas “b” e “c” do inciso XI </w:t>
      </w:r>
      <w:r w:rsidR="00E123A9" w:rsidRPr="00B710EA">
        <w:rPr>
          <w:rFonts w:asciiTheme="minorHAnsi" w:hAnsiTheme="minorHAnsi" w:cstheme="minorHAnsi"/>
          <w:sz w:val="24"/>
          <w:szCs w:val="24"/>
        </w:rPr>
        <w:t>do</w:t>
      </w:r>
      <w:r w:rsidR="00E123A9" w:rsidRPr="00B710EA">
        <w:rPr>
          <w:rFonts w:asciiTheme="minorHAnsi" w:hAnsiTheme="minorHAnsi" w:cstheme="minorHAnsi"/>
          <w:spacing w:val="30"/>
          <w:sz w:val="24"/>
          <w:szCs w:val="24"/>
        </w:rPr>
        <w:t xml:space="preserve"> </w:t>
      </w:r>
      <w:r w:rsidR="00E123A9" w:rsidRPr="00B710EA">
        <w:rPr>
          <w:rFonts w:asciiTheme="minorHAnsi" w:hAnsiTheme="minorHAnsi" w:cstheme="minorHAnsi"/>
          <w:b/>
          <w:sz w:val="24"/>
          <w:szCs w:val="24"/>
        </w:rPr>
        <w:t>caput</w:t>
      </w:r>
      <w:r w:rsidR="00E123A9" w:rsidRPr="00B710EA">
        <w:rPr>
          <w:rFonts w:asciiTheme="minorHAnsi" w:hAnsiTheme="minorHAnsi" w:cstheme="minorHAnsi"/>
          <w:spacing w:val="-1"/>
          <w:sz w:val="24"/>
          <w:szCs w:val="24"/>
        </w:rPr>
        <w:t xml:space="preserve"> </w:t>
      </w:r>
      <w:r w:rsidRPr="00B710EA">
        <w:rPr>
          <w:rFonts w:asciiTheme="minorHAnsi" w:hAnsiTheme="minorHAnsi" w:cstheme="minorHAnsi"/>
          <w:spacing w:val="-1"/>
          <w:sz w:val="24"/>
          <w:szCs w:val="24"/>
        </w:rPr>
        <w:t xml:space="preserve">devem ser elaborados até 31 de maio do exercício social subsequente e permanecer à disposição da </w:t>
      </w:r>
      <w:proofErr w:type="spellStart"/>
      <w:r w:rsidR="00405A92" w:rsidRPr="00B710EA">
        <w:rPr>
          <w:rFonts w:asciiTheme="minorHAnsi" w:hAnsiTheme="minorHAnsi" w:cstheme="minorHAnsi"/>
          <w:sz w:val="24"/>
          <w:szCs w:val="24"/>
        </w:rPr>
        <w:t>Previc</w:t>
      </w:r>
      <w:proofErr w:type="spellEnd"/>
      <w:r w:rsidR="00C3786F" w:rsidRPr="00B710EA">
        <w:rPr>
          <w:rFonts w:asciiTheme="minorHAnsi" w:hAnsiTheme="minorHAnsi" w:cstheme="minorHAnsi"/>
          <w:spacing w:val="-1"/>
          <w:sz w:val="24"/>
          <w:szCs w:val="24"/>
        </w:rPr>
        <w:t>.</w:t>
      </w:r>
    </w:p>
    <w:p w14:paraId="2BC7802B" w14:textId="13A7266B" w:rsidR="00DA278C" w:rsidRPr="00B710EA" w:rsidRDefault="00DA278C" w:rsidP="009336E4">
      <w:pPr>
        <w:pStyle w:val="PargrafodaLista"/>
        <w:tabs>
          <w:tab w:val="left" w:pos="3"/>
        </w:tabs>
        <w:spacing w:before="0" w:after="120"/>
        <w:ind w:left="0" w:right="3"/>
        <w:rPr>
          <w:rFonts w:asciiTheme="minorHAnsi" w:hAnsiTheme="minorHAnsi" w:cstheme="minorHAnsi"/>
          <w:sz w:val="24"/>
          <w:szCs w:val="24"/>
        </w:rPr>
      </w:pPr>
      <w:r w:rsidRPr="00B710EA">
        <w:rPr>
          <w:rFonts w:asciiTheme="minorHAnsi" w:hAnsiTheme="minorHAnsi" w:cstheme="minorHAnsi"/>
          <w:sz w:val="24"/>
          <w:szCs w:val="24"/>
        </w:rPr>
        <w:t>§ 4</w:t>
      </w:r>
      <w:proofErr w:type="gramStart"/>
      <w:r w:rsidRPr="00B710EA">
        <w:rPr>
          <w:rFonts w:asciiTheme="minorHAnsi" w:hAnsiTheme="minorHAnsi" w:cstheme="minorHAnsi"/>
          <w:sz w:val="24"/>
          <w:szCs w:val="24"/>
        </w:rPr>
        <w:t>°  A</w:t>
      </w:r>
      <w:proofErr w:type="gramEnd"/>
      <w:r w:rsidRPr="00B710EA">
        <w:rPr>
          <w:rFonts w:asciiTheme="minorHAnsi" w:hAnsiTheme="minorHAnsi" w:cstheme="minorHAnsi"/>
          <w:sz w:val="24"/>
          <w:szCs w:val="24"/>
        </w:rPr>
        <w:t xml:space="preserve"> EFPC pode, facultativamente, elaborar Demonstração do Plano de Gestão Administrativa (DPGA), por plano de benefícios de caráter </w:t>
      </w:r>
      <w:proofErr w:type="spellStart"/>
      <w:r w:rsidRPr="00B710EA">
        <w:rPr>
          <w:rFonts w:asciiTheme="minorHAnsi" w:hAnsiTheme="minorHAnsi" w:cstheme="minorHAnsi"/>
          <w:sz w:val="24"/>
          <w:szCs w:val="24"/>
        </w:rPr>
        <w:t>previdencial</w:t>
      </w:r>
      <w:proofErr w:type="spellEnd"/>
      <w:r w:rsidRPr="00B710EA">
        <w:rPr>
          <w:rFonts w:asciiTheme="minorHAnsi" w:hAnsiTheme="minorHAnsi" w:cstheme="minorHAnsi"/>
          <w:sz w:val="24"/>
          <w:szCs w:val="24"/>
        </w:rPr>
        <w:t>, comparativo com o exercício anterior.</w:t>
      </w:r>
    </w:p>
    <w:p w14:paraId="3E48134F" w14:textId="176442FF" w:rsidR="0092387A" w:rsidRPr="00B710EA" w:rsidRDefault="00030086" w:rsidP="009336E4">
      <w:pPr>
        <w:pStyle w:val="Corpodetexto"/>
        <w:spacing w:before="0" w:after="120"/>
        <w:ind w:left="3" w:right="3"/>
        <w:rPr>
          <w:rFonts w:asciiTheme="minorHAnsi" w:hAnsiTheme="minorHAnsi" w:cstheme="minorHAnsi"/>
        </w:rPr>
      </w:pPr>
      <w:r w:rsidRPr="00B710EA">
        <w:rPr>
          <w:rFonts w:asciiTheme="minorHAnsi" w:hAnsiTheme="minorHAnsi" w:cstheme="minorHAnsi"/>
        </w:rPr>
        <w:t>Art.</w:t>
      </w:r>
      <w:r w:rsidRPr="00B710EA">
        <w:rPr>
          <w:rFonts w:asciiTheme="minorHAnsi" w:hAnsiTheme="minorHAnsi" w:cstheme="minorHAnsi"/>
          <w:spacing w:val="23"/>
        </w:rPr>
        <w:t xml:space="preserve"> </w:t>
      </w:r>
      <w:r w:rsidR="00DB40AB" w:rsidRPr="00B710EA">
        <w:rPr>
          <w:rFonts w:asciiTheme="minorHAnsi" w:hAnsiTheme="minorHAnsi" w:cstheme="minorHAnsi"/>
          <w:spacing w:val="23"/>
        </w:rPr>
        <w:t>3</w:t>
      </w:r>
      <w:r w:rsidR="00544883" w:rsidRPr="00B710EA">
        <w:rPr>
          <w:rFonts w:asciiTheme="minorHAnsi" w:hAnsiTheme="minorHAnsi" w:cstheme="minorHAnsi"/>
        </w:rPr>
        <w:t>3</w:t>
      </w:r>
      <w:r w:rsidR="00E25D30" w:rsidRPr="00B710EA">
        <w:rPr>
          <w:rFonts w:asciiTheme="minorHAnsi" w:hAnsiTheme="minorHAnsi" w:cstheme="minorHAnsi"/>
        </w:rPr>
        <w:t>2</w:t>
      </w:r>
      <w:r w:rsidRPr="00B710EA">
        <w:rPr>
          <w:rFonts w:asciiTheme="minorHAnsi" w:hAnsiTheme="minorHAnsi" w:cstheme="minorHAnsi"/>
        </w:rPr>
        <w:t>.</w:t>
      </w:r>
      <w:r w:rsidRPr="00B710EA">
        <w:rPr>
          <w:rFonts w:asciiTheme="minorHAnsi" w:hAnsiTheme="minorHAnsi" w:cstheme="minorHAnsi"/>
          <w:spacing w:val="45"/>
        </w:rPr>
        <w:t xml:space="preserve"> </w:t>
      </w:r>
      <w:r w:rsidR="00BA677D" w:rsidRPr="00B710EA">
        <w:rPr>
          <w:rFonts w:asciiTheme="minorHAnsi" w:hAnsiTheme="minorHAnsi" w:cstheme="minorHAnsi"/>
          <w:spacing w:val="45"/>
        </w:rPr>
        <w:t xml:space="preserve"> </w:t>
      </w:r>
      <w:r w:rsidRPr="00B710EA">
        <w:rPr>
          <w:rFonts w:asciiTheme="minorHAnsi" w:hAnsiTheme="minorHAnsi" w:cstheme="minorHAnsi"/>
        </w:rPr>
        <w:t>As</w:t>
      </w:r>
      <w:r w:rsidRPr="00B710EA">
        <w:rPr>
          <w:rFonts w:asciiTheme="minorHAnsi" w:hAnsiTheme="minorHAnsi" w:cstheme="minorHAnsi"/>
          <w:spacing w:val="23"/>
        </w:rPr>
        <w:t xml:space="preserve"> </w:t>
      </w:r>
      <w:r w:rsidRPr="00B710EA">
        <w:rPr>
          <w:rFonts w:asciiTheme="minorHAnsi" w:hAnsiTheme="minorHAnsi" w:cstheme="minorHAnsi"/>
        </w:rPr>
        <w:t>EFPC</w:t>
      </w:r>
      <w:r w:rsidRPr="00B710EA">
        <w:rPr>
          <w:rFonts w:asciiTheme="minorHAnsi" w:hAnsiTheme="minorHAnsi" w:cstheme="minorHAnsi"/>
          <w:spacing w:val="20"/>
        </w:rPr>
        <w:t xml:space="preserve"> </w:t>
      </w:r>
      <w:r w:rsidRPr="00B710EA">
        <w:rPr>
          <w:rFonts w:asciiTheme="minorHAnsi" w:hAnsiTheme="minorHAnsi" w:cstheme="minorHAnsi"/>
        </w:rPr>
        <w:t>devem</w:t>
      </w:r>
      <w:r w:rsidRPr="00B710EA">
        <w:rPr>
          <w:rFonts w:asciiTheme="minorHAnsi" w:hAnsiTheme="minorHAnsi" w:cstheme="minorHAnsi"/>
          <w:spacing w:val="21"/>
        </w:rPr>
        <w:t xml:space="preserve"> </w:t>
      </w:r>
      <w:r w:rsidRPr="00B710EA">
        <w:rPr>
          <w:rFonts w:asciiTheme="minorHAnsi" w:hAnsiTheme="minorHAnsi" w:cstheme="minorHAnsi"/>
        </w:rPr>
        <w:t>enviar</w:t>
      </w:r>
      <w:r w:rsidRPr="00B710EA">
        <w:rPr>
          <w:rFonts w:asciiTheme="minorHAnsi" w:hAnsiTheme="minorHAnsi" w:cstheme="minorHAnsi"/>
          <w:spacing w:val="21"/>
        </w:rPr>
        <w:t xml:space="preserve"> </w:t>
      </w:r>
      <w:r w:rsidRPr="00B710EA">
        <w:rPr>
          <w:rFonts w:asciiTheme="minorHAnsi" w:hAnsiTheme="minorHAnsi" w:cstheme="minorHAnsi"/>
        </w:rPr>
        <w:t>à</w:t>
      </w:r>
      <w:r w:rsidRPr="00B710EA">
        <w:rPr>
          <w:rFonts w:asciiTheme="minorHAnsi" w:hAnsiTheme="minorHAnsi" w:cstheme="minorHAnsi"/>
          <w:spacing w:val="21"/>
        </w:rPr>
        <w:t xml:space="preserve"> </w:t>
      </w:r>
      <w:proofErr w:type="spellStart"/>
      <w:r w:rsidRPr="00B710EA">
        <w:rPr>
          <w:rFonts w:asciiTheme="minorHAnsi" w:hAnsiTheme="minorHAnsi" w:cstheme="minorHAnsi"/>
        </w:rPr>
        <w:t>Previc</w:t>
      </w:r>
      <w:proofErr w:type="spellEnd"/>
      <w:r w:rsidRPr="00B710EA">
        <w:rPr>
          <w:rFonts w:asciiTheme="minorHAnsi" w:hAnsiTheme="minorHAnsi" w:cstheme="minorHAnsi"/>
          <w:spacing w:val="23"/>
        </w:rPr>
        <w:t xml:space="preserve"> </w:t>
      </w:r>
      <w:r w:rsidRPr="00B710EA">
        <w:rPr>
          <w:rFonts w:asciiTheme="minorHAnsi" w:hAnsiTheme="minorHAnsi" w:cstheme="minorHAnsi"/>
        </w:rPr>
        <w:t>as</w:t>
      </w:r>
      <w:r w:rsidRPr="00B710EA">
        <w:rPr>
          <w:rFonts w:asciiTheme="minorHAnsi" w:hAnsiTheme="minorHAnsi" w:cstheme="minorHAnsi"/>
          <w:spacing w:val="21"/>
        </w:rPr>
        <w:t xml:space="preserve"> </w:t>
      </w:r>
      <w:r w:rsidRPr="00B710EA">
        <w:rPr>
          <w:rFonts w:asciiTheme="minorHAnsi" w:hAnsiTheme="minorHAnsi" w:cstheme="minorHAnsi"/>
        </w:rPr>
        <w:t>informações</w:t>
      </w:r>
      <w:r w:rsidRPr="00B710EA">
        <w:rPr>
          <w:rFonts w:asciiTheme="minorHAnsi" w:hAnsiTheme="minorHAnsi" w:cstheme="minorHAnsi"/>
          <w:spacing w:val="23"/>
        </w:rPr>
        <w:t xml:space="preserve"> </w:t>
      </w:r>
      <w:r w:rsidRPr="00B710EA">
        <w:rPr>
          <w:rFonts w:asciiTheme="minorHAnsi" w:hAnsiTheme="minorHAnsi" w:cstheme="minorHAnsi"/>
        </w:rPr>
        <w:t>previstas</w:t>
      </w:r>
      <w:r w:rsidRPr="00B710EA">
        <w:rPr>
          <w:rFonts w:asciiTheme="minorHAnsi" w:hAnsiTheme="minorHAnsi" w:cstheme="minorHAnsi"/>
          <w:spacing w:val="21"/>
        </w:rPr>
        <w:t xml:space="preserve"> </w:t>
      </w:r>
      <w:r w:rsidRPr="00B710EA">
        <w:rPr>
          <w:rFonts w:asciiTheme="minorHAnsi" w:hAnsiTheme="minorHAnsi" w:cstheme="minorHAnsi"/>
        </w:rPr>
        <w:t>no</w:t>
      </w:r>
      <w:r w:rsidRPr="00B710EA">
        <w:rPr>
          <w:rFonts w:asciiTheme="minorHAnsi" w:hAnsiTheme="minorHAnsi" w:cstheme="minorHAnsi"/>
          <w:spacing w:val="21"/>
        </w:rPr>
        <w:t xml:space="preserve"> </w:t>
      </w:r>
      <w:r w:rsidRPr="00B710EA">
        <w:rPr>
          <w:rFonts w:asciiTheme="minorHAnsi" w:hAnsiTheme="minorHAnsi" w:cstheme="minorHAnsi"/>
          <w:color w:val="4F81BD" w:themeColor="accent1"/>
        </w:rPr>
        <w:t>art.</w:t>
      </w:r>
      <w:r w:rsidRPr="00B710EA">
        <w:rPr>
          <w:rFonts w:asciiTheme="minorHAnsi" w:hAnsiTheme="minorHAnsi" w:cstheme="minorHAnsi"/>
          <w:color w:val="4F81BD" w:themeColor="accent1"/>
          <w:spacing w:val="25"/>
        </w:rPr>
        <w:t xml:space="preserve"> </w:t>
      </w:r>
      <w:r w:rsidRPr="00B710EA">
        <w:rPr>
          <w:rFonts w:asciiTheme="minorHAnsi" w:hAnsiTheme="minorHAnsi" w:cstheme="minorHAnsi"/>
          <w:color w:val="4F81BD" w:themeColor="accent1"/>
          <w:highlight w:val="yellow"/>
        </w:rPr>
        <w:t>3</w:t>
      </w:r>
      <w:r w:rsidR="00DB40AB" w:rsidRPr="00B710EA">
        <w:rPr>
          <w:rFonts w:asciiTheme="minorHAnsi" w:hAnsiTheme="minorHAnsi" w:cstheme="minorHAnsi"/>
          <w:color w:val="4F81BD" w:themeColor="accent1"/>
          <w:highlight w:val="yellow"/>
        </w:rPr>
        <w:t>3</w:t>
      </w:r>
      <w:r w:rsidR="00E25D30" w:rsidRPr="00B710EA">
        <w:rPr>
          <w:rFonts w:asciiTheme="minorHAnsi" w:hAnsiTheme="minorHAnsi" w:cstheme="minorHAnsi"/>
          <w:color w:val="4F81BD" w:themeColor="accent1"/>
          <w:highlight w:val="yellow"/>
        </w:rPr>
        <w:t>1</w:t>
      </w:r>
      <w:r w:rsidRPr="00B710EA">
        <w:rPr>
          <w:rFonts w:asciiTheme="minorHAnsi" w:hAnsiTheme="minorHAnsi" w:cstheme="minorHAnsi"/>
        </w:rPr>
        <w:t>,</w:t>
      </w:r>
      <w:r w:rsidRPr="00B710EA">
        <w:rPr>
          <w:rFonts w:asciiTheme="minorHAnsi" w:hAnsiTheme="minorHAnsi" w:cstheme="minorHAnsi"/>
          <w:spacing w:val="21"/>
        </w:rPr>
        <w:t xml:space="preserve"> </w:t>
      </w:r>
      <w:r w:rsidRPr="00B710EA">
        <w:rPr>
          <w:rFonts w:asciiTheme="minorHAnsi" w:hAnsiTheme="minorHAnsi" w:cstheme="minorHAnsi"/>
        </w:rPr>
        <w:t>por</w:t>
      </w:r>
      <w:r w:rsidRPr="00B710EA">
        <w:rPr>
          <w:rFonts w:asciiTheme="minorHAnsi" w:hAnsiTheme="minorHAnsi" w:cstheme="minorHAnsi"/>
          <w:spacing w:val="24"/>
        </w:rPr>
        <w:t xml:space="preserve"> </w:t>
      </w:r>
      <w:r w:rsidRPr="00B710EA">
        <w:rPr>
          <w:rFonts w:asciiTheme="minorHAnsi" w:hAnsiTheme="minorHAnsi" w:cstheme="minorHAnsi"/>
        </w:rPr>
        <w:t>meio</w:t>
      </w:r>
      <w:r w:rsidRPr="00B710EA">
        <w:rPr>
          <w:rFonts w:asciiTheme="minorHAnsi" w:hAnsiTheme="minorHAnsi" w:cstheme="minorHAnsi"/>
          <w:spacing w:val="21"/>
        </w:rPr>
        <w:t xml:space="preserve"> </w:t>
      </w:r>
      <w:r w:rsidRPr="00B710EA">
        <w:rPr>
          <w:rFonts w:asciiTheme="minorHAnsi" w:hAnsiTheme="minorHAnsi" w:cstheme="minorHAnsi"/>
        </w:rPr>
        <w:t>de</w:t>
      </w:r>
      <w:r w:rsidRPr="00B710EA">
        <w:rPr>
          <w:rFonts w:asciiTheme="minorHAnsi" w:hAnsiTheme="minorHAnsi" w:cstheme="minorHAnsi"/>
          <w:spacing w:val="24"/>
        </w:rPr>
        <w:t xml:space="preserve"> </w:t>
      </w:r>
      <w:r w:rsidRPr="00B710EA">
        <w:rPr>
          <w:rFonts w:asciiTheme="minorHAnsi" w:hAnsiTheme="minorHAnsi" w:cstheme="minorHAnsi"/>
        </w:rPr>
        <w:t>sistema</w:t>
      </w:r>
      <w:r w:rsidR="00DB40AB" w:rsidRPr="00B710EA">
        <w:rPr>
          <w:rFonts w:asciiTheme="minorHAnsi" w:hAnsiTheme="minorHAnsi" w:cstheme="minorHAnsi"/>
        </w:rPr>
        <w:t xml:space="preserve"> </w:t>
      </w:r>
      <w:proofErr w:type="spellStart"/>
      <w:r w:rsidR="009336E4" w:rsidRPr="00B710EA">
        <w:rPr>
          <w:rFonts w:asciiTheme="minorHAnsi" w:hAnsiTheme="minorHAnsi" w:cstheme="minorHAnsi"/>
          <w:spacing w:val="-52"/>
        </w:rPr>
        <w:t>d</w:t>
      </w:r>
      <w:r w:rsidRPr="00B710EA">
        <w:rPr>
          <w:rFonts w:asciiTheme="minorHAnsi" w:hAnsiTheme="minorHAnsi" w:cstheme="minorHAnsi"/>
        </w:rPr>
        <w:t>i</w:t>
      </w:r>
      <w:r w:rsidR="009336E4" w:rsidRPr="00B710EA">
        <w:rPr>
          <w:rFonts w:asciiTheme="minorHAnsi" w:hAnsiTheme="minorHAnsi" w:cstheme="minorHAnsi"/>
        </w:rPr>
        <w:t>i</w:t>
      </w:r>
      <w:r w:rsidRPr="00B710EA">
        <w:rPr>
          <w:rFonts w:asciiTheme="minorHAnsi" w:hAnsiTheme="minorHAnsi" w:cstheme="minorHAnsi"/>
        </w:rPr>
        <w:t>sponibilizado</w:t>
      </w:r>
      <w:proofErr w:type="spellEnd"/>
      <w:r w:rsidRPr="00B710EA">
        <w:rPr>
          <w:rFonts w:asciiTheme="minorHAnsi" w:hAnsiTheme="minorHAnsi" w:cstheme="minorHAnsi"/>
          <w:spacing w:val="-1"/>
        </w:rPr>
        <w:t xml:space="preserve"> </w:t>
      </w:r>
      <w:r w:rsidRPr="00B710EA">
        <w:rPr>
          <w:rFonts w:asciiTheme="minorHAnsi" w:hAnsiTheme="minorHAnsi" w:cstheme="minorHAnsi"/>
        </w:rPr>
        <w:t>pela</w:t>
      </w:r>
      <w:r w:rsidRPr="00B710EA">
        <w:rPr>
          <w:rFonts w:asciiTheme="minorHAnsi" w:hAnsiTheme="minorHAnsi" w:cstheme="minorHAnsi"/>
          <w:spacing w:val="1"/>
        </w:rPr>
        <w:t xml:space="preserve"> </w:t>
      </w:r>
      <w:r w:rsidRPr="00B710EA">
        <w:rPr>
          <w:rFonts w:asciiTheme="minorHAnsi" w:hAnsiTheme="minorHAnsi" w:cstheme="minorHAnsi"/>
        </w:rPr>
        <w:t>autarquia</w:t>
      </w:r>
      <w:r w:rsidRPr="00B710EA">
        <w:rPr>
          <w:rFonts w:asciiTheme="minorHAnsi" w:hAnsiTheme="minorHAnsi" w:cstheme="minorHAnsi"/>
          <w:spacing w:val="-1"/>
        </w:rPr>
        <w:t xml:space="preserve"> </w:t>
      </w:r>
      <w:r w:rsidRPr="00B710EA">
        <w:rPr>
          <w:rFonts w:asciiTheme="minorHAnsi" w:hAnsiTheme="minorHAnsi" w:cstheme="minorHAnsi"/>
        </w:rPr>
        <w:t>em seu</w:t>
      </w:r>
      <w:r w:rsidRPr="00B710EA">
        <w:rPr>
          <w:rFonts w:asciiTheme="minorHAnsi" w:hAnsiTheme="minorHAnsi" w:cstheme="minorHAnsi"/>
          <w:spacing w:val="-1"/>
        </w:rPr>
        <w:t xml:space="preserve"> </w:t>
      </w:r>
      <w:r w:rsidRPr="00B710EA">
        <w:rPr>
          <w:rFonts w:asciiTheme="minorHAnsi" w:hAnsiTheme="minorHAnsi" w:cstheme="minorHAnsi"/>
        </w:rPr>
        <w:t>sítio</w:t>
      </w:r>
      <w:r w:rsidRPr="00B710EA">
        <w:rPr>
          <w:rFonts w:asciiTheme="minorHAnsi" w:hAnsiTheme="minorHAnsi" w:cstheme="minorHAnsi"/>
          <w:spacing w:val="-2"/>
        </w:rPr>
        <w:t xml:space="preserve"> </w:t>
      </w:r>
      <w:r w:rsidRPr="00B710EA">
        <w:rPr>
          <w:rFonts w:asciiTheme="minorHAnsi" w:hAnsiTheme="minorHAnsi" w:cstheme="minorHAnsi"/>
        </w:rPr>
        <w:t>eletrônico na</w:t>
      </w:r>
      <w:r w:rsidRPr="00B710EA">
        <w:rPr>
          <w:rFonts w:asciiTheme="minorHAnsi" w:hAnsiTheme="minorHAnsi" w:cstheme="minorHAnsi"/>
          <w:spacing w:val="-3"/>
        </w:rPr>
        <w:t xml:space="preserve"> </w:t>
      </w:r>
      <w:r w:rsidRPr="00B710EA">
        <w:rPr>
          <w:rFonts w:asciiTheme="minorHAnsi" w:hAnsiTheme="minorHAnsi" w:cstheme="minorHAnsi"/>
        </w:rPr>
        <w:t>internet,</w:t>
      </w:r>
      <w:r w:rsidRPr="00B710EA">
        <w:rPr>
          <w:rFonts w:asciiTheme="minorHAnsi" w:hAnsiTheme="minorHAnsi" w:cstheme="minorHAnsi"/>
          <w:spacing w:val="-3"/>
        </w:rPr>
        <w:t xml:space="preserve"> </w:t>
      </w:r>
      <w:r w:rsidRPr="00B710EA">
        <w:rPr>
          <w:rFonts w:asciiTheme="minorHAnsi" w:hAnsiTheme="minorHAnsi" w:cstheme="minorHAnsi"/>
        </w:rPr>
        <w:t>nos seguintes</w:t>
      </w:r>
      <w:r w:rsidRPr="00B710EA">
        <w:rPr>
          <w:rFonts w:asciiTheme="minorHAnsi" w:hAnsiTheme="minorHAnsi" w:cstheme="minorHAnsi"/>
          <w:spacing w:val="-1"/>
        </w:rPr>
        <w:t xml:space="preserve"> </w:t>
      </w:r>
      <w:r w:rsidRPr="00B710EA">
        <w:rPr>
          <w:rFonts w:asciiTheme="minorHAnsi" w:hAnsiTheme="minorHAnsi" w:cstheme="minorHAnsi"/>
        </w:rPr>
        <w:t>prazos:</w:t>
      </w:r>
    </w:p>
    <w:p w14:paraId="2FE8CFA2" w14:textId="2B2884EF" w:rsidR="00224B68" w:rsidRPr="00B710EA" w:rsidRDefault="00224B68" w:rsidP="009336E4">
      <w:pPr>
        <w:pStyle w:val="PargrafodaLista"/>
        <w:tabs>
          <w:tab w:val="left" w:pos="308"/>
        </w:tabs>
        <w:spacing w:after="120"/>
        <w:ind w:left="0" w:right="3"/>
        <w:rPr>
          <w:rFonts w:asciiTheme="minorHAnsi" w:hAnsiTheme="minorHAnsi" w:cstheme="minorHAnsi"/>
          <w:sz w:val="24"/>
          <w:szCs w:val="24"/>
        </w:rPr>
      </w:pPr>
      <w:r w:rsidRPr="00B710EA">
        <w:rPr>
          <w:rFonts w:asciiTheme="minorHAnsi" w:hAnsiTheme="minorHAnsi" w:cstheme="minorHAnsi"/>
          <w:sz w:val="24"/>
          <w:szCs w:val="24"/>
        </w:rPr>
        <w:t xml:space="preserve">I - </w:t>
      </w:r>
      <w:proofErr w:type="gramStart"/>
      <w:r w:rsidRPr="00B710EA">
        <w:rPr>
          <w:rFonts w:asciiTheme="minorHAnsi" w:hAnsiTheme="minorHAnsi" w:cstheme="minorHAnsi"/>
          <w:sz w:val="24"/>
          <w:szCs w:val="24"/>
        </w:rPr>
        <w:t>até</w:t>
      </w:r>
      <w:proofErr w:type="gramEnd"/>
      <w:r w:rsidRPr="00B710EA">
        <w:rPr>
          <w:rFonts w:asciiTheme="minorHAnsi" w:hAnsiTheme="minorHAnsi" w:cstheme="minorHAnsi"/>
          <w:sz w:val="24"/>
          <w:szCs w:val="24"/>
        </w:rPr>
        <w:t xml:space="preserve"> o último dia do mês subsequente ao mês de referência</w:t>
      </w:r>
      <w:r w:rsidR="00405A92" w:rsidRPr="00B710EA">
        <w:rPr>
          <w:rFonts w:asciiTheme="minorHAnsi" w:hAnsiTheme="minorHAnsi" w:cstheme="minorHAnsi"/>
          <w:sz w:val="24"/>
          <w:szCs w:val="24"/>
        </w:rPr>
        <w:t>:</w:t>
      </w:r>
      <w:r w:rsidRPr="00B710EA">
        <w:rPr>
          <w:rFonts w:asciiTheme="minorHAnsi" w:hAnsiTheme="minorHAnsi" w:cstheme="minorHAnsi"/>
          <w:sz w:val="24"/>
          <w:szCs w:val="24"/>
        </w:rPr>
        <w:t xml:space="preserve"> </w:t>
      </w:r>
      <w:r w:rsidR="00405A92" w:rsidRPr="00B710EA">
        <w:rPr>
          <w:rFonts w:asciiTheme="minorHAnsi" w:hAnsiTheme="minorHAnsi" w:cstheme="minorHAnsi"/>
          <w:sz w:val="24"/>
          <w:szCs w:val="24"/>
        </w:rPr>
        <w:t>as informações elencadas no inciso I</w:t>
      </w:r>
      <w:r w:rsidR="009E537E" w:rsidRPr="00B710EA">
        <w:rPr>
          <w:rFonts w:asciiTheme="minorHAnsi" w:hAnsiTheme="minorHAnsi" w:cstheme="minorHAnsi"/>
          <w:sz w:val="24"/>
          <w:szCs w:val="24"/>
        </w:rPr>
        <w:t xml:space="preserve"> do </w:t>
      </w:r>
      <w:r w:rsidR="009E537E" w:rsidRPr="00B710EA">
        <w:rPr>
          <w:rFonts w:asciiTheme="minorHAnsi" w:hAnsiTheme="minorHAnsi" w:cstheme="minorHAnsi"/>
          <w:color w:val="4F81BD" w:themeColor="accent1"/>
          <w:sz w:val="24"/>
          <w:szCs w:val="24"/>
        </w:rPr>
        <w:t xml:space="preserve">art. </w:t>
      </w:r>
      <w:r w:rsidR="00DB40AB" w:rsidRPr="00B710EA">
        <w:rPr>
          <w:rFonts w:asciiTheme="minorHAnsi" w:hAnsiTheme="minorHAnsi" w:cstheme="minorHAnsi"/>
          <w:color w:val="4F81BD" w:themeColor="accent1"/>
          <w:sz w:val="24"/>
          <w:szCs w:val="24"/>
          <w:highlight w:val="yellow"/>
        </w:rPr>
        <w:t>3</w:t>
      </w:r>
      <w:r w:rsidR="000342FF" w:rsidRPr="00B710EA">
        <w:rPr>
          <w:rFonts w:asciiTheme="minorHAnsi" w:hAnsiTheme="minorHAnsi" w:cstheme="minorHAnsi"/>
          <w:color w:val="4F81BD" w:themeColor="accent1"/>
          <w:sz w:val="24"/>
          <w:szCs w:val="24"/>
          <w:highlight w:val="yellow"/>
        </w:rPr>
        <w:t>3</w:t>
      </w:r>
      <w:r w:rsidR="00E25D30" w:rsidRPr="00B710EA">
        <w:rPr>
          <w:rFonts w:asciiTheme="minorHAnsi" w:hAnsiTheme="minorHAnsi" w:cstheme="minorHAnsi"/>
          <w:color w:val="4F81BD" w:themeColor="accent1"/>
          <w:sz w:val="24"/>
          <w:szCs w:val="24"/>
          <w:highlight w:val="yellow"/>
        </w:rPr>
        <w:t>1</w:t>
      </w:r>
      <w:r w:rsidRPr="00B710EA">
        <w:rPr>
          <w:rFonts w:asciiTheme="minorHAnsi" w:hAnsiTheme="minorHAnsi" w:cstheme="minorHAnsi"/>
          <w:sz w:val="24"/>
          <w:szCs w:val="24"/>
        </w:rPr>
        <w:t>;</w:t>
      </w:r>
      <w:r w:rsidR="00405A92" w:rsidRPr="00B710EA">
        <w:rPr>
          <w:rFonts w:asciiTheme="minorHAnsi" w:hAnsiTheme="minorHAnsi" w:cstheme="minorHAnsi"/>
          <w:sz w:val="24"/>
          <w:szCs w:val="24"/>
        </w:rPr>
        <w:t xml:space="preserve"> e</w:t>
      </w:r>
    </w:p>
    <w:p w14:paraId="117248E7" w14:textId="7AE6CD5C" w:rsidR="00224B68" w:rsidRPr="00B710EA" w:rsidRDefault="00224B68" w:rsidP="009336E4">
      <w:pPr>
        <w:pStyle w:val="PargrafodaLista"/>
        <w:tabs>
          <w:tab w:val="left" w:pos="308"/>
        </w:tabs>
        <w:spacing w:after="120"/>
        <w:ind w:left="0" w:right="3"/>
        <w:rPr>
          <w:rFonts w:asciiTheme="minorHAnsi" w:hAnsiTheme="minorHAnsi" w:cstheme="minorHAnsi"/>
          <w:sz w:val="24"/>
          <w:szCs w:val="24"/>
        </w:rPr>
      </w:pPr>
      <w:r w:rsidRPr="00B710EA">
        <w:rPr>
          <w:rFonts w:asciiTheme="minorHAnsi" w:hAnsiTheme="minorHAnsi" w:cstheme="minorHAnsi"/>
          <w:sz w:val="24"/>
          <w:szCs w:val="24"/>
        </w:rPr>
        <w:t>II -</w:t>
      </w:r>
      <w:r w:rsidRPr="00B710EA">
        <w:rPr>
          <w:rFonts w:asciiTheme="minorHAnsi" w:hAnsiTheme="minorHAnsi" w:cstheme="minorHAnsi"/>
          <w:spacing w:val="1"/>
          <w:sz w:val="24"/>
          <w:szCs w:val="24"/>
        </w:rPr>
        <w:t xml:space="preserve"> </w:t>
      </w:r>
      <w:proofErr w:type="gramStart"/>
      <w:r w:rsidRPr="00B710EA">
        <w:rPr>
          <w:rFonts w:asciiTheme="minorHAnsi" w:hAnsiTheme="minorHAnsi" w:cstheme="minorHAnsi"/>
          <w:sz w:val="24"/>
          <w:szCs w:val="24"/>
        </w:rPr>
        <w:t>até</w:t>
      </w:r>
      <w:proofErr w:type="gramEnd"/>
      <w:r w:rsidRPr="00B710EA">
        <w:rPr>
          <w:rFonts w:asciiTheme="minorHAnsi" w:hAnsiTheme="minorHAnsi" w:cstheme="minorHAnsi"/>
          <w:sz w:val="24"/>
          <w:szCs w:val="24"/>
        </w:rPr>
        <w:t xml:space="preserve"> 31 de março do exercício social subsequente ao de referência</w:t>
      </w:r>
      <w:r w:rsidR="00405A92" w:rsidRPr="00B710EA">
        <w:rPr>
          <w:rFonts w:asciiTheme="minorHAnsi" w:hAnsiTheme="minorHAnsi" w:cstheme="minorHAnsi"/>
          <w:sz w:val="24"/>
          <w:szCs w:val="24"/>
        </w:rPr>
        <w:t>:</w:t>
      </w:r>
      <w:r w:rsidRPr="00B710EA">
        <w:rPr>
          <w:rFonts w:asciiTheme="minorHAnsi" w:hAnsiTheme="minorHAnsi" w:cstheme="minorHAnsi"/>
          <w:sz w:val="24"/>
          <w:szCs w:val="24"/>
        </w:rPr>
        <w:t xml:space="preserve"> as demonstrações contábeis</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elencadas</w:t>
      </w:r>
      <w:r w:rsidRPr="00B710EA">
        <w:rPr>
          <w:rFonts w:asciiTheme="minorHAnsi" w:hAnsiTheme="minorHAnsi" w:cstheme="minorHAnsi"/>
          <w:spacing w:val="-4"/>
          <w:sz w:val="24"/>
          <w:szCs w:val="24"/>
        </w:rPr>
        <w:t xml:space="preserve"> </w:t>
      </w:r>
      <w:r w:rsidR="00405A92" w:rsidRPr="00B710EA">
        <w:rPr>
          <w:rFonts w:asciiTheme="minorHAnsi" w:hAnsiTheme="minorHAnsi" w:cstheme="minorHAnsi"/>
          <w:sz w:val="24"/>
          <w:szCs w:val="24"/>
        </w:rPr>
        <w:t>n</w:t>
      </w:r>
      <w:r w:rsidRPr="00B710EA">
        <w:rPr>
          <w:rFonts w:asciiTheme="minorHAnsi" w:hAnsiTheme="minorHAnsi" w:cstheme="minorHAnsi"/>
          <w:sz w:val="24"/>
          <w:szCs w:val="24"/>
        </w:rPr>
        <w:t>os</w:t>
      </w:r>
      <w:r w:rsidRPr="00B710EA">
        <w:rPr>
          <w:rFonts w:asciiTheme="minorHAnsi" w:hAnsiTheme="minorHAnsi" w:cstheme="minorHAnsi"/>
          <w:spacing w:val="-3"/>
          <w:sz w:val="24"/>
          <w:szCs w:val="24"/>
        </w:rPr>
        <w:t xml:space="preserve"> </w:t>
      </w:r>
      <w:r w:rsidRPr="00B710EA">
        <w:rPr>
          <w:rFonts w:asciiTheme="minorHAnsi" w:hAnsiTheme="minorHAnsi" w:cstheme="minorHAnsi"/>
          <w:sz w:val="24"/>
          <w:szCs w:val="24"/>
        </w:rPr>
        <w:t>incisos II, V,</w:t>
      </w:r>
      <w:r w:rsidRPr="00B710EA">
        <w:rPr>
          <w:rFonts w:asciiTheme="minorHAnsi" w:hAnsiTheme="minorHAnsi" w:cstheme="minorHAnsi"/>
          <w:spacing w:val="-2"/>
          <w:sz w:val="24"/>
          <w:szCs w:val="24"/>
        </w:rPr>
        <w:t xml:space="preserve"> </w:t>
      </w:r>
      <w:r w:rsidR="00405A92" w:rsidRPr="00B710EA">
        <w:rPr>
          <w:rFonts w:asciiTheme="minorHAnsi" w:hAnsiTheme="minorHAnsi" w:cstheme="minorHAnsi"/>
          <w:spacing w:val="-2"/>
          <w:sz w:val="24"/>
          <w:szCs w:val="24"/>
        </w:rPr>
        <w:t>VII</w:t>
      </w:r>
      <w:r w:rsidRPr="00B710EA">
        <w:rPr>
          <w:rFonts w:asciiTheme="minorHAnsi" w:hAnsiTheme="minorHAnsi" w:cstheme="minorHAnsi"/>
          <w:sz w:val="24"/>
          <w:szCs w:val="24"/>
        </w:rPr>
        <w:t>I,</w:t>
      </w:r>
      <w:r w:rsidRPr="00B710EA">
        <w:rPr>
          <w:rFonts w:asciiTheme="minorHAnsi" w:hAnsiTheme="minorHAnsi" w:cstheme="minorHAnsi"/>
          <w:spacing w:val="-1"/>
          <w:sz w:val="24"/>
          <w:szCs w:val="24"/>
        </w:rPr>
        <w:t xml:space="preserve"> </w:t>
      </w:r>
      <w:r w:rsidR="00405A92" w:rsidRPr="00B710EA">
        <w:rPr>
          <w:rFonts w:asciiTheme="minorHAnsi" w:hAnsiTheme="minorHAnsi" w:cstheme="minorHAnsi"/>
          <w:spacing w:val="-1"/>
          <w:sz w:val="24"/>
          <w:szCs w:val="24"/>
        </w:rPr>
        <w:t>I</w:t>
      </w:r>
      <w:r w:rsidRPr="00B710EA">
        <w:rPr>
          <w:rFonts w:asciiTheme="minorHAnsi" w:hAnsiTheme="minorHAnsi" w:cstheme="minorHAnsi"/>
          <w:sz w:val="24"/>
          <w:szCs w:val="24"/>
        </w:rPr>
        <w:t>X</w:t>
      </w:r>
      <w:r w:rsidR="00405A92" w:rsidRPr="00B710EA">
        <w:rPr>
          <w:rFonts w:asciiTheme="minorHAnsi" w:hAnsiTheme="minorHAnsi" w:cstheme="minorHAnsi"/>
          <w:sz w:val="24"/>
          <w:szCs w:val="24"/>
        </w:rPr>
        <w:t xml:space="preserve"> e</w:t>
      </w:r>
      <w:r w:rsidRPr="00B710EA">
        <w:rPr>
          <w:rFonts w:asciiTheme="minorHAnsi" w:hAnsiTheme="minorHAnsi" w:cstheme="minorHAnsi"/>
          <w:sz w:val="24"/>
          <w:szCs w:val="24"/>
        </w:rPr>
        <w:t xml:space="preserve"> X</w:t>
      </w:r>
      <w:r w:rsidRPr="00B710EA">
        <w:rPr>
          <w:rFonts w:asciiTheme="minorHAnsi" w:hAnsiTheme="minorHAnsi" w:cstheme="minorHAnsi"/>
          <w:spacing w:val="-3"/>
          <w:sz w:val="24"/>
          <w:szCs w:val="24"/>
        </w:rPr>
        <w:t xml:space="preserve"> </w:t>
      </w:r>
      <w:r w:rsidRPr="00B710EA">
        <w:rPr>
          <w:rFonts w:asciiTheme="minorHAnsi" w:hAnsiTheme="minorHAnsi" w:cstheme="minorHAnsi"/>
          <w:sz w:val="24"/>
          <w:szCs w:val="24"/>
        </w:rPr>
        <w:t>e</w:t>
      </w:r>
      <w:r w:rsidRPr="00B710EA">
        <w:rPr>
          <w:rFonts w:asciiTheme="minorHAnsi" w:hAnsiTheme="minorHAnsi" w:cstheme="minorHAnsi"/>
          <w:spacing w:val="-1"/>
          <w:sz w:val="24"/>
          <w:szCs w:val="24"/>
        </w:rPr>
        <w:t xml:space="preserve"> </w:t>
      </w:r>
      <w:r w:rsidR="00405A92" w:rsidRPr="00B710EA">
        <w:rPr>
          <w:rFonts w:asciiTheme="minorHAnsi" w:hAnsiTheme="minorHAnsi" w:cstheme="minorHAnsi"/>
          <w:spacing w:val="-1"/>
          <w:sz w:val="24"/>
          <w:szCs w:val="24"/>
        </w:rPr>
        <w:t xml:space="preserve">na </w:t>
      </w:r>
      <w:r w:rsidRPr="00B710EA">
        <w:rPr>
          <w:rFonts w:asciiTheme="minorHAnsi" w:hAnsiTheme="minorHAnsi" w:cstheme="minorHAnsi"/>
          <w:sz w:val="24"/>
          <w:szCs w:val="24"/>
        </w:rPr>
        <w:t>alínea</w:t>
      </w:r>
      <w:r w:rsidRPr="00B710EA">
        <w:rPr>
          <w:rFonts w:asciiTheme="minorHAnsi" w:hAnsiTheme="minorHAnsi" w:cstheme="minorHAnsi"/>
          <w:spacing w:val="-2"/>
          <w:sz w:val="24"/>
          <w:szCs w:val="24"/>
        </w:rPr>
        <w:t xml:space="preserve"> </w:t>
      </w:r>
      <w:r w:rsidRPr="00B710EA">
        <w:rPr>
          <w:rFonts w:asciiTheme="minorHAnsi" w:hAnsiTheme="minorHAnsi" w:cstheme="minorHAnsi"/>
          <w:sz w:val="24"/>
          <w:szCs w:val="24"/>
        </w:rPr>
        <w:t>“a”</w:t>
      </w:r>
      <w:r w:rsidRPr="00B710EA">
        <w:rPr>
          <w:rFonts w:asciiTheme="minorHAnsi" w:hAnsiTheme="minorHAnsi" w:cstheme="minorHAnsi"/>
          <w:spacing w:val="-2"/>
          <w:sz w:val="24"/>
          <w:szCs w:val="24"/>
        </w:rPr>
        <w:t xml:space="preserve"> </w:t>
      </w:r>
      <w:r w:rsidRPr="00B710EA">
        <w:rPr>
          <w:rFonts w:asciiTheme="minorHAnsi" w:hAnsiTheme="minorHAnsi" w:cstheme="minorHAnsi"/>
          <w:sz w:val="24"/>
          <w:szCs w:val="24"/>
        </w:rPr>
        <w:t>do</w:t>
      </w:r>
      <w:r w:rsidRPr="00B710EA">
        <w:rPr>
          <w:rFonts w:asciiTheme="minorHAnsi" w:hAnsiTheme="minorHAnsi" w:cstheme="minorHAnsi"/>
          <w:spacing w:val="-3"/>
          <w:sz w:val="24"/>
          <w:szCs w:val="24"/>
        </w:rPr>
        <w:t xml:space="preserve"> </w:t>
      </w:r>
      <w:r w:rsidRPr="00B710EA">
        <w:rPr>
          <w:rFonts w:asciiTheme="minorHAnsi" w:hAnsiTheme="minorHAnsi" w:cstheme="minorHAnsi"/>
          <w:sz w:val="24"/>
          <w:szCs w:val="24"/>
        </w:rPr>
        <w:t>inciso XI</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do</w:t>
      </w:r>
      <w:r w:rsidRPr="00B710EA">
        <w:rPr>
          <w:rFonts w:asciiTheme="minorHAnsi" w:hAnsiTheme="minorHAnsi" w:cstheme="minorHAnsi"/>
          <w:spacing w:val="-1"/>
          <w:sz w:val="24"/>
          <w:szCs w:val="24"/>
        </w:rPr>
        <w:t xml:space="preserve"> </w:t>
      </w:r>
      <w:r w:rsidRPr="00B710EA">
        <w:rPr>
          <w:rFonts w:asciiTheme="minorHAnsi" w:hAnsiTheme="minorHAnsi" w:cstheme="minorHAnsi"/>
          <w:color w:val="4F81BD" w:themeColor="accent1"/>
          <w:sz w:val="24"/>
          <w:szCs w:val="24"/>
        </w:rPr>
        <w:t>art.</w:t>
      </w:r>
      <w:r w:rsidRPr="00B710EA">
        <w:rPr>
          <w:rFonts w:asciiTheme="minorHAnsi" w:hAnsiTheme="minorHAnsi" w:cstheme="minorHAnsi"/>
          <w:color w:val="4F81BD" w:themeColor="accent1"/>
          <w:spacing w:val="-1"/>
          <w:sz w:val="24"/>
          <w:szCs w:val="24"/>
        </w:rPr>
        <w:t xml:space="preserve"> </w:t>
      </w:r>
      <w:r w:rsidR="00DB40AB" w:rsidRPr="00B710EA">
        <w:rPr>
          <w:rFonts w:asciiTheme="minorHAnsi" w:hAnsiTheme="minorHAnsi" w:cstheme="minorHAnsi"/>
          <w:color w:val="4F81BD" w:themeColor="accent1"/>
          <w:spacing w:val="-1"/>
          <w:sz w:val="24"/>
          <w:szCs w:val="24"/>
          <w:highlight w:val="yellow"/>
        </w:rPr>
        <w:t>3</w:t>
      </w:r>
      <w:r w:rsidRPr="00B710EA">
        <w:rPr>
          <w:rFonts w:asciiTheme="minorHAnsi" w:hAnsiTheme="minorHAnsi" w:cstheme="minorHAnsi"/>
          <w:color w:val="4F81BD" w:themeColor="accent1"/>
          <w:sz w:val="24"/>
          <w:szCs w:val="24"/>
          <w:highlight w:val="yellow"/>
        </w:rPr>
        <w:t>3</w:t>
      </w:r>
      <w:r w:rsidR="00E25D30" w:rsidRPr="00B710EA">
        <w:rPr>
          <w:rFonts w:asciiTheme="minorHAnsi" w:hAnsiTheme="minorHAnsi" w:cstheme="minorHAnsi"/>
          <w:color w:val="4F81BD" w:themeColor="accent1"/>
          <w:sz w:val="24"/>
          <w:szCs w:val="24"/>
          <w:highlight w:val="yellow"/>
        </w:rPr>
        <w:t>1</w:t>
      </w:r>
      <w:r w:rsidR="00405A92" w:rsidRPr="00B710EA">
        <w:rPr>
          <w:rFonts w:asciiTheme="minorHAnsi" w:hAnsiTheme="minorHAnsi" w:cstheme="minorHAnsi"/>
          <w:sz w:val="24"/>
          <w:szCs w:val="24"/>
        </w:rPr>
        <w:t>.</w:t>
      </w:r>
    </w:p>
    <w:p w14:paraId="5EE9E9C6" w14:textId="2B8D26E7" w:rsidR="00C410F8" w:rsidRPr="00B710EA" w:rsidRDefault="00030086" w:rsidP="009336E4">
      <w:pPr>
        <w:pStyle w:val="PargrafodaLista"/>
        <w:tabs>
          <w:tab w:val="left" w:pos="359"/>
        </w:tabs>
        <w:spacing w:before="0" w:after="120"/>
        <w:ind w:left="0" w:right="3"/>
        <w:rPr>
          <w:rFonts w:asciiTheme="minorHAnsi" w:hAnsiTheme="minorHAnsi" w:cstheme="minorHAnsi"/>
          <w:sz w:val="24"/>
          <w:szCs w:val="24"/>
        </w:rPr>
      </w:pPr>
      <w:r w:rsidRPr="00B710EA">
        <w:rPr>
          <w:rFonts w:asciiTheme="minorHAnsi" w:hAnsiTheme="minorHAnsi" w:cstheme="minorHAnsi"/>
          <w:spacing w:val="-1"/>
          <w:sz w:val="24"/>
          <w:szCs w:val="24"/>
        </w:rPr>
        <w:t>§</w:t>
      </w:r>
      <w:r w:rsidRPr="00B710EA">
        <w:rPr>
          <w:rFonts w:asciiTheme="minorHAnsi" w:hAnsiTheme="minorHAnsi" w:cstheme="minorHAnsi"/>
          <w:spacing w:val="-11"/>
          <w:sz w:val="24"/>
          <w:szCs w:val="24"/>
        </w:rPr>
        <w:t xml:space="preserve"> </w:t>
      </w:r>
      <w:r w:rsidRPr="00B710EA">
        <w:rPr>
          <w:rFonts w:asciiTheme="minorHAnsi" w:hAnsiTheme="minorHAnsi" w:cstheme="minorHAnsi"/>
          <w:spacing w:val="-1"/>
          <w:sz w:val="24"/>
          <w:szCs w:val="24"/>
        </w:rPr>
        <w:t>1</w:t>
      </w:r>
      <w:proofErr w:type="gramStart"/>
      <w:r w:rsidRPr="00B710EA">
        <w:rPr>
          <w:rFonts w:asciiTheme="minorHAnsi" w:hAnsiTheme="minorHAnsi" w:cstheme="minorHAnsi"/>
          <w:spacing w:val="-1"/>
          <w:sz w:val="24"/>
          <w:szCs w:val="24"/>
        </w:rPr>
        <w:t>º</w:t>
      </w:r>
      <w:r w:rsidR="00BA677D" w:rsidRPr="00B710EA">
        <w:rPr>
          <w:rFonts w:asciiTheme="minorHAnsi" w:hAnsiTheme="minorHAnsi" w:cstheme="minorHAnsi"/>
          <w:spacing w:val="-1"/>
          <w:sz w:val="24"/>
          <w:szCs w:val="24"/>
        </w:rPr>
        <w:t xml:space="preserve"> </w:t>
      </w:r>
      <w:r w:rsidRPr="00B710EA">
        <w:rPr>
          <w:rFonts w:asciiTheme="minorHAnsi" w:hAnsiTheme="minorHAnsi" w:cstheme="minorHAnsi"/>
          <w:spacing w:val="30"/>
          <w:sz w:val="24"/>
          <w:szCs w:val="24"/>
        </w:rPr>
        <w:t xml:space="preserve"> </w:t>
      </w:r>
      <w:r w:rsidRPr="00B710EA">
        <w:rPr>
          <w:rFonts w:asciiTheme="minorHAnsi" w:hAnsiTheme="minorHAnsi" w:cstheme="minorHAnsi"/>
          <w:spacing w:val="-1"/>
          <w:sz w:val="24"/>
          <w:szCs w:val="24"/>
        </w:rPr>
        <w:t>Os</w:t>
      </w:r>
      <w:proofErr w:type="gramEnd"/>
      <w:r w:rsidRPr="00B710EA">
        <w:rPr>
          <w:rFonts w:asciiTheme="minorHAnsi" w:hAnsiTheme="minorHAnsi" w:cstheme="minorHAnsi"/>
          <w:spacing w:val="-15"/>
          <w:sz w:val="24"/>
          <w:szCs w:val="24"/>
        </w:rPr>
        <w:t xml:space="preserve"> </w:t>
      </w:r>
      <w:r w:rsidRPr="00B710EA">
        <w:rPr>
          <w:rFonts w:asciiTheme="minorHAnsi" w:hAnsiTheme="minorHAnsi" w:cstheme="minorHAnsi"/>
          <w:spacing w:val="-1"/>
          <w:sz w:val="24"/>
          <w:szCs w:val="24"/>
        </w:rPr>
        <w:t>balancetes</w:t>
      </w:r>
      <w:r w:rsidRPr="00B710EA">
        <w:rPr>
          <w:rFonts w:asciiTheme="minorHAnsi" w:hAnsiTheme="minorHAnsi" w:cstheme="minorHAnsi"/>
          <w:spacing w:val="-12"/>
          <w:sz w:val="24"/>
          <w:szCs w:val="24"/>
        </w:rPr>
        <w:t xml:space="preserve"> </w:t>
      </w:r>
      <w:r w:rsidR="00405A92" w:rsidRPr="00B710EA">
        <w:rPr>
          <w:rFonts w:asciiTheme="minorHAnsi" w:hAnsiTheme="minorHAnsi" w:cstheme="minorHAnsi"/>
          <w:spacing w:val="-1"/>
          <w:sz w:val="24"/>
          <w:szCs w:val="24"/>
        </w:rPr>
        <w:t xml:space="preserve">mensais </w:t>
      </w:r>
      <w:r w:rsidRPr="00B710EA">
        <w:rPr>
          <w:rFonts w:asciiTheme="minorHAnsi" w:hAnsiTheme="minorHAnsi" w:cstheme="minorHAnsi"/>
          <w:spacing w:val="-1"/>
          <w:sz w:val="24"/>
          <w:szCs w:val="24"/>
        </w:rPr>
        <w:t>e</w:t>
      </w:r>
      <w:r w:rsidR="00405A92" w:rsidRPr="00B710EA">
        <w:rPr>
          <w:rFonts w:asciiTheme="minorHAnsi" w:hAnsiTheme="minorHAnsi" w:cstheme="minorHAnsi"/>
          <w:spacing w:val="-1"/>
          <w:sz w:val="24"/>
          <w:szCs w:val="24"/>
        </w:rPr>
        <w:t xml:space="preserve"> as</w:t>
      </w:r>
      <w:r w:rsidRPr="00B710EA">
        <w:rPr>
          <w:rFonts w:asciiTheme="minorHAnsi" w:hAnsiTheme="minorHAnsi" w:cstheme="minorHAnsi"/>
          <w:spacing w:val="-13"/>
          <w:sz w:val="24"/>
          <w:szCs w:val="24"/>
        </w:rPr>
        <w:t xml:space="preserve"> </w:t>
      </w:r>
      <w:r w:rsidRPr="00B710EA">
        <w:rPr>
          <w:rFonts w:asciiTheme="minorHAnsi" w:hAnsiTheme="minorHAnsi" w:cstheme="minorHAnsi"/>
          <w:spacing w:val="-1"/>
          <w:sz w:val="24"/>
          <w:szCs w:val="24"/>
        </w:rPr>
        <w:t>informações</w:t>
      </w:r>
      <w:r w:rsidRPr="00B710EA">
        <w:rPr>
          <w:rFonts w:asciiTheme="minorHAnsi" w:hAnsiTheme="minorHAnsi" w:cstheme="minorHAnsi"/>
          <w:spacing w:val="-12"/>
          <w:sz w:val="24"/>
          <w:szCs w:val="24"/>
        </w:rPr>
        <w:t xml:space="preserve"> </w:t>
      </w:r>
      <w:r w:rsidRPr="00B710EA">
        <w:rPr>
          <w:rFonts w:asciiTheme="minorHAnsi" w:hAnsiTheme="minorHAnsi" w:cstheme="minorHAnsi"/>
          <w:spacing w:val="-1"/>
          <w:sz w:val="24"/>
          <w:szCs w:val="24"/>
        </w:rPr>
        <w:t>extracontábeis</w:t>
      </w:r>
      <w:r w:rsidRPr="00B710EA">
        <w:rPr>
          <w:rFonts w:asciiTheme="minorHAnsi" w:hAnsiTheme="minorHAnsi" w:cstheme="minorHAnsi"/>
          <w:spacing w:val="-9"/>
          <w:sz w:val="24"/>
          <w:szCs w:val="24"/>
        </w:rPr>
        <w:t xml:space="preserve"> </w:t>
      </w:r>
      <w:r w:rsidRPr="00B710EA">
        <w:rPr>
          <w:rFonts w:asciiTheme="minorHAnsi" w:hAnsiTheme="minorHAnsi" w:cstheme="minorHAnsi"/>
          <w:sz w:val="24"/>
          <w:szCs w:val="24"/>
        </w:rPr>
        <w:t>referentes</w:t>
      </w:r>
      <w:r w:rsidRPr="00B710EA">
        <w:rPr>
          <w:rFonts w:asciiTheme="minorHAnsi" w:hAnsiTheme="minorHAnsi" w:cstheme="minorHAnsi"/>
          <w:spacing w:val="-11"/>
          <w:sz w:val="24"/>
          <w:szCs w:val="24"/>
        </w:rPr>
        <w:t xml:space="preserve"> </w:t>
      </w:r>
      <w:r w:rsidRPr="00B710EA">
        <w:rPr>
          <w:rFonts w:asciiTheme="minorHAnsi" w:hAnsiTheme="minorHAnsi" w:cstheme="minorHAnsi"/>
          <w:sz w:val="24"/>
          <w:szCs w:val="24"/>
        </w:rPr>
        <w:t>ao</w:t>
      </w:r>
      <w:r w:rsidRPr="00B710EA">
        <w:rPr>
          <w:rFonts w:asciiTheme="minorHAnsi" w:hAnsiTheme="minorHAnsi" w:cstheme="minorHAnsi"/>
          <w:spacing w:val="-12"/>
          <w:sz w:val="24"/>
          <w:szCs w:val="24"/>
        </w:rPr>
        <w:t xml:space="preserve"> </w:t>
      </w:r>
      <w:r w:rsidRPr="00B710EA">
        <w:rPr>
          <w:rFonts w:asciiTheme="minorHAnsi" w:hAnsiTheme="minorHAnsi" w:cstheme="minorHAnsi"/>
          <w:sz w:val="24"/>
          <w:szCs w:val="24"/>
        </w:rPr>
        <w:t>mês</w:t>
      </w:r>
      <w:r w:rsidRPr="00B710EA">
        <w:rPr>
          <w:rFonts w:asciiTheme="minorHAnsi" w:hAnsiTheme="minorHAnsi" w:cstheme="minorHAnsi"/>
          <w:spacing w:val="-13"/>
          <w:sz w:val="24"/>
          <w:szCs w:val="24"/>
        </w:rPr>
        <w:t xml:space="preserve"> </w:t>
      </w:r>
      <w:r w:rsidRPr="00B710EA">
        <w:rPr>
          <w:rFonts w:asciiTheme="minorHAnsi" w:hAnsiTheme="minorHAnsi" w:cstheme="minorHAnsi"/>
          <w:sz w:val="24"/>
          <w:szCs w:val="24"/>
        </w:rPr>
        <w:t>de</w:t>
      </w:r>
      <w:r w:rsidRPr="00B710EA">
        <w:rPr>
          <w:rFonts w:asciiTheme="minorHAnsi" w:hAnsiTheme="minorHAnsi" w:cstheme="minorHAnsi"/>
          <w:spacing w:val="-13"/>
          <w:sz w:val="24"/>
          <w:szCs w:val="24"/>
        </w:rPr>
        <w:t xml:space="preserve"> </w:t>
      </w:r>
      <w:r w:rsidRPr="00B710EA">
        <w:rPr>
          <w:rFonts w:asciiTheme="minorHAnsi" w:hAnsiTheme="minorHAnsi" w:cstheme="minorHAnsi"/>
          <w:sz w:val="24"/>
          <w:szCs w:val="24"/>
        </w:rPr>
        <w:t>dezembro</w:t>
      </w:r>
      <w:r w:rsidRPr="00B710EA">
        <w:rPr>
          <w:rFonts w:asciiTheme="minorHAnsi" w:hAnsiTheme="minorHAnsi" w:cstheme="minorHAnsi"/>
          <w:spacing w:val="-12"/>
          <w:sz w:val="24"/>
          <w:szCs w:val="24"/>
        </w:rPr>
        <w:t xml:space="preserve"> </w:t>
      </w:r>
      <w:r w:rsidRPr="00B710EA">
        <w:rPr>
          <w:rFonts w:asciiTheme="minorHAnsi" w:hAnsiTheme="minorHAnsi" w:cstheme="minorHAnsi"/>
          <w:sz w:val="24"/>
          <w:szCs w:val="24"/>
        </w:rPr>
        <w:t>devem</w:t>
      </w:r>
      <w:r w:rsidRPr="00B710EA">
        <w:rPr>
          <w:rFonts w:asciiTheme="minorHAnsi" w:hAnsiTheme="minorHAnsi" w:cstheme="minorHAnsi"/>
          <w:spacing w:val="-11"/>
          <w:sz w:val="24"/>
          <w:szCs w:val="24"/>
        </w:rPr>
        <w:t xml:space="preserve"> </w:t>
      </w:r>
      <w:r w:rsidRPr="00B710EA">
        <w:rPr>
          <w:rFonts w:asciiTheme="minorHAnsi" w:hAnsiTheme="minorHAnsi" w:cstheme="minorHAnsi"/>
          <w:sz w:val="24"/>
          <w:szCs w:val="24"/>
        </w:rPr>
        <w:t>ser</w:t>
      </w:r>
      <w:r w:rsidRPr="00B710EA">
        <w:rPr>
          <w:rFonts w:asciiTheme="minorHAnsi" w:hAnsiTheme="minorHAnsi" w:cstheme="minorHAnsi"/>
          <w:spacing w:val="-13"/>
          <w:sz w:val="24"/>
          <w:szCs w:val="24"/>
        </w:rPr>
        <w:t xml:space="preserve"> </w:t>
      </w:r>
      <w:r w:rsidRPr="00B710EA">
        <w:rPr>
          <w:rFonts w:asciiTheme="minorHAnsi" w:hAnsiTheme="minorHAnsi" w:cstheme="minorHAnsi"/>
          <w:sz w:val="24"/>
          <w:szCs w:val="24"/>
        </w:rPr>
        <w:t>enviados até o</w:t>
      </w:r>
      <w:r w:rsidRPr="00B710EA">
        <w:rPr>
          <w:rFonts w:asciiTheme="minorHAnsi" w:hAnsiTheme="minorHAnsi" w:cstheme="minorHAnsi"/>
          <w:spacing w:val="-2"/>
          <w:sz w:val="24"/>
          <w:szCs w:val="24"/>
        </w:rPr>
        <w:t xml:space="preserve"> </w:t>
      </w:r>
      <w:r w:rsidRPr="00B710EA">
        <w:rPr>
          <w:rFonts w:asciiTheme="minorHAnsi" w:hAnsiTheme="minorHAnsi" w:cstheme="minorHAnsi"/>
          <w:sz w:val="24"/>
          <w:szCs w:val="24"/>
        </w:rPr>
        <w:t>último</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dia</w:t>
      </w:r>
      <w:r w:rsidRPr="00B710EA">
        <w:rPr>
          <w:rFonts w:asciiTheme="minorHAnsi" w:hAnsiTheme="minorHAnsi" w:cstheme="minorHAnsi"/>
          <w:spacing w:val="-2"/>
          <w:sz w:val="24"/>
          <w:szCs w:val="24"/>
        </w:rPr>
        <w:t xml:space="preserve"> </w:t>
      </w:r>
      <w:r w:rsidRPr="00B710EA">
        <w:rPr>
          <w:rFonts w:asciiTheme="minorHAnsi" w:hAnsiTheme="minorHAnsi" w:cstheme="minorHAnsi"/>
          <w:sz w:val="24"/>
          <w:szCs w:val="24"/>
        </w:rPr>
        <w:t>do</w:t>
      </w:r>
      <w:r w:rsidRPr="00B710EA">
        <w:rPr>
          <w:rFonts w:asciiTheme="minorHAnsi" w:hAnsiTheme="minorHAnsi" w:cstheme="minorHAnsi"/>
          <w:spacing w:val="-2"/>
          <w:sz w:val="24"/>
          <w:szCs w:val="24"/>
        </w:rPr>
        <w:t xml:space="preserve"> </w:t>
      </w:r>
      <w:r w:rsidRPr="00B710EA">
        <w:rPr>
          <w:rFonts w:asciiTheme="minorHAnsi" w:hAnsiTheme="minorHAnsi" w:cstheme="minorHAnsi"/>
          <w:sz w:val="24"/>
          <w:szCs w:val="24"/>
        </w:rPr>
        <w:t>mês</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de</w:t>
      </w:r>
      <w:r w:rsidRPr="00B710EA">
        <w:rPr>
          <w:rFonts w:asciiTheme="minorHAnsi" w:hAnsiTheme="minorHAnsi" w:cstheme="minorHAnsi"/>
          <w:spacing w:val="-2"/>
          <w:sz w:val="24"/>
          <w:szCs w:val="24"/>
        </w:rPr>
        <w:t xml:space="preserve"> </w:t>
      </w:r>
      <w:r w:rsidRPr="00B710EA">
        <w:rPr>
          <w:rFonts w:asciiTheme="minorHAnsi" w:hAnsiTheme="minorHAnsi" w:cstheme="minorHAnsi"/>
          <w:sz w:val="24"/>
          <w:szCs w:val="24"/>
        </w:rPr>
        <w:t>fevereiro</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do</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exercício</w:t>
      </w:r>
      <w:r w:rsidRPr="00B710EA">
        <w:rPr>
          <w:rFonts w:asciiTheme="minorHAnsi" w:hAnsiTheme="minorHAnsi" w:cstheme="minorHAnsi"/>
          <w:spacing w:val="-1"/>
          <w:sz w:val="24"/>
          <w:szCs w:val="24"/>
        </w:rPr>
        <w:t xml:space="preserve"> </w:t>
      </w:r>
      <w:r w:rsidRPr="00B710EA">
        <w:rPr>
          <w:rFonts w:asciiTheme="minorHAnsi" w:hAnsiTheme="minorHAnsi" w:cstheme="minorHAnsi"/>
          <w:sz w:val="24"/>
          <w:szCs w:val="24"/>
        </w:rPr>
        <w:t>subsequente.</w:t>
      </w:r>
    </w:p>
    <w:p w14:paraId="1AE315F8" w14:textId="465F7933" w:rsidR="00B83581" w:rsidRPr="00B710EA" w:rsidRDefault="00B25844" w:rsidP="009336E4">
      <w:pPr>
        <w:spacing w:after="120"/>
        <w:ind w:right="3"/>
        <w:jc w:val="both"/>
        <w:rPr>
          <w:rFonts w:asciiTheme="minorHAnsi" w:hAnsiTheme="minorHAnsi" w:cstheme="minorHAnsi"/>
          <w:sz w:val="24"/>
          <w:szCs w:val="24"/>
        </w:rPr>
      </w:pPr>
      <w:r w:rsidRPr="00B710EA">
        <w:rPr>
          <w:rFonts w:asciiTheme="minorHAnsi" w:hAnsiTheme="minorHAnsi" w:cstheme="minorHAnsi"/>
          <w:sz w:val="24"/>
          <w:szCs w:val="24"/>
        </w:rPr>
        <w:t xml:space="preserve">§ </w:t>
      </w:r>
      <w:r w:rsidR="00DC4A52" w:rsidRPr="00B710EA">
        <w:rPr>
          <w:rFonts w:asciiTheme="minorHAnsi" w:hAnsiTheme="minorHAnsi" w:cstheme="minorHAnsi"/>
          <w:sz w:val="24"/>
          <w:szCs w:val="24"/>
        </w:rPr>
        <w:t>2</w:t>
      </w:r>
      <w:proofErr w:type="gramStart"/>
      <w:r w:rsidR="00E936ED" w:rsidRPr="00B710EA">
        <w:rPr>
          <w:rFonts w:asciiTheme="minorHAnsi" w:hAnsiTheme="minorHAnsi" w:cstheme="minorHAnsi"/>
          <w:sz w:val="24"/>
          <w:szCs w:val="24"/>
        </w:rPr>
        <w:t xml:space="preserve">º </w:t>
      </w:r>
      <w:r w:rsidRPr="00B710EA">
        <w:rPr>
          <w:rFonts w:asciiTheme="minorHAnsi" w:hAnsiTheme="minorHAnsi" w:cstheme="minorHAnsi"/>
          <w:sz w:val="24"/>
          <w:szCs w:val="24"/>
        </w:rPr>
        <w:t xml:space="preserve"> Os</w:t>
      </w:r>
      <w:proofErr w:type="gramEnd"/>
      <w:r w:rsidRPr="00B710EA">
        <w:rPr>
          <w:rFonts w:asciiTheme="minorHAnsi" w:hAnsiTheme="minorHAnsi" w:cstheme="minorHAnsi"/>
          <w:sz w:val="24"/>
          <w:szCs w:val="24"/>
        </w:rPr>
        <w:t xml:space="preserve"> documentos listados nos incisos II, V, </w:t>
      </w:r>
      <w:r w:rsidR="00405A92" w:rsidRPr="00B710EA">
        <w:rPr>
          <w:rFonts w:asciiTheme="minorHAnsi" w:hAnsiTheme="minorHAnsi" w:cstheme="minorHAnsi"/>
          <w:sz w:val="24"/>
          <w:szCs w:val="24"/>
        </w:rPr>
        <w:t>VII</w:t>
      </w:r>
      <w:r w:rsidRPr="00B710EA">
        <w:rPr>
          <w:rFonts w:asciiTheme="minorHAnsi" w:hAnsiTheme="minorHAnsi" w:cstheme="minorHAnsi"/>
          <w:sz w:val="24"/>
          <w:szCs w:val="24"/>
        </w:rPr>
        <w:t xml:space="preserve">I, </w:t>
      </w:r>
      <w:r w:rsidR="00405A92" w:rsidRPr="00B710EA">
        <w:rPr>
          <w:rFonts w:asciiTheme="minorHAnsi" w:hAnsiTheme="minorHAnsi" w:cstheme="minorHAnsi"/>
          <w:sz w:val="24"/>
          <w:szCs w:val="24"/>
        </w:rPr>
        <w:t>I</w:t>
      </w:r>
      <w:r w:rsidRPr="00B710EA">
        <w:rPr>
          <w:rFonts w:asciiTheme="minorHAnsi" w:hAnsiTheme="minorHAnsi" w:cstheme="minorHAnsi"/>
          <w:sz w:val="24"/>
          <w:szCs w:val="24"/>
        </w:rPr>
        <w:t>X</w:t>
      </w:r>
      <w:r w:rsidR="00405A92" w:rsidRPr="00B710EA">
        <w:rPr>
          <w:rFonts w:asciiTheme="minorHAnsi" w:hAnsiTheme="minorHAnsi" w:cstheme="minorHAnsi"/>
          <w:sz w:val="24"/>
          <w:szCs w:val="24"/>
        </w:rPr>
        <w:t xml:space="preserve"> e</w:t>
      </w:r>
      <w:r w:rsidRPr="00B710EA">
        <w:rPr>
          <w:rFonts w:asciiTheme="minorHAnsi" w:hAnsiTheme="minorHAnsi" w:cstheme="minorHAnsi"/>
          <w:sz w:val="24"/>
          <w:szCs w:val="24"/>
        </w:rPr>
        <w:t xml:space="preserve"> X e </w:t>
      </w:r>
      <w:r w:rsidR="00405A92" w:rsidRPr="00B710EA">
        <w:rPr>
          <w:rFonts w:asciiTheme="minorHAnsi" w:hAnsiTheme="minorHAnsi" w:cstheme="minorHAnsi"/>
          <w:sz w:val="24"/>
          <w:szCs w:val="24"/>
        </w:rPr>
        <w:t xml:space="preserve">na </w:t>
      </w:r>
      <w:r w:rsidRPr="00B710EA">
        <w:rPr>
          <w:rFonts w:asciiTheme="minorHAnsi" w:hAnsiTheme="minorHAnsi" w:cstheme="minorHAnsi"/>
          <w:sz w:val="24"/>
          <w:szCs w:val="24"/>
        </w:rPr>
        <w:t xml:space="preserve">alínea “a” do inciso XI do </w:t>
      </w:r>
      <w:r w:rsidRPr="00B710EA">
        <w:rPr>
          <w:rFonts w:asciiTheme="minorHAnsi" w:hAnsiTheme="minorHAnsi" w:cstheme="minorHAnsi"/>
          <w:color w:val="4F81BD" w:themeColor="accent1"/>
          <w:sz w:val="24"/>
          <w:szCs w:val="24"/>
        </w:rPr>
        <w:t xml:space="preserve">art. </w:t>
      </w:r>
      <w:r w:rsidR="00DB40AB" w:rsidRPr="00B710EA">
        <w:rPr>
          <w:rFonts w:asciiTheme="minorHAnsi" w:hAnsiTheme="minorHAnsi" w:cstheme="minorHAnsi"/>
          <w:color w:val="4F81BD" w:themeColor="accent1"/>
          <w:sz w:val="24"/>
          <w:szCs w:val="24"/>
          <w:highlight w:val="yellow"/>
        </w:rPr>
        <w:t>3</w:t>
      </w:r>
      <w:r w:rsidRPr="00B710EA">
        <w:rPr>
          <w:rFonts w:asciiTheme="minorHAnsi" w:hAnsiTheme="minorHAnsi" w:cstheme="minorHAnsi"/>
          <w:color w:val="4F81BD" w:themeColor="accent1"/>
          <w:sz w:val="24"/>
          <w:szCs w:val="24"/>
          <w:highlight w:val="yellow"/>
        </w:rPr>
        <w:t>3</w:t>
      </w:r>
      <w:r w:rsidR="00E25D30" w:rsidRPr="00B710EA">
        <w:rPr>
          <w:rFonts w:asciiTheme="minorHAnsi" w:hAnsiTheme="minorHAnsi" w:cstheme="minorHAnsi"/>
          <w:color w:val="4F81BD" w:themeColor="accent1"/>
          <w:sz w:val="24"/>
          <w:szCs w:val="24"/>
          <w:highlight w:val="yellow"/>
        </w:rPr>
        <w:t>1</w:t>
      </w:r>
      <w:r w:rsidRPr="00B710EA">
        <w:rPr>
          <w:rFonts w:asciiTheme="minorHAnsi" w:hAnsiTheme="minorHAnsi" w:cstheme="minorHAnsi"/>
          <w:sz w:val="24"/>
          <w:szCs w:val="24"/>
        </w:rPr>
        <w:t xml:space="preserve">, enviados por meio eletrônico à </w:t>
      </w:r>
      <w:proofErr w:type="spellStart"/>
      <w:r w:rsidRPr="00B710EA">
        <w:rPr>
          <w:rFonts w:asciiTheme="minorHAnsi" w:hAnsiTheme="minorHAnsi" w:cstheme="minorHAnsi"/>
          <w:sz w:val="24"/>
          <w:szCs w:val="24"/>
        </w:rPr>
        <w:t>Previc</w:t>
      </w:r>
      <w:proofErr w:type="spellEnd"/>
      <w:r w:rsidRPr="00B710EA">
        <w:rPr>
          <w:rFonts w:asciiTheme="minorHAnsi" w:hAnsiTheme="minorHAnsi" w:cstheme="minorHAnsi"/>
          <w:sz w:val="24"/>
          <w:szCs w:val="24"/>
        </w:rPr>
        <w:t>, devem con</w:t>
      </w:r>
      <w:r w:rsidR="00B83581" w:rsidRPr="00B710EA">
        <w:rPr>
          <w:rFonts w:asciiTheme="minorHAnsi" w:hAnsiTheme="minorHAnsi" w:cstheme="minorHAnsi"/>
          <w:sz w:val="24"/>
          <w:szCs w:val="24"/>
        </w:rPr>
        <w:t>ter:</w:t>
      </w:r>
      <w:r w:rsidR="00736759" w:rsidRPr="00B710EA">
        <w:rPr>
          <w:rFonts w:asciiTheme="minorHAnsi" w:hAnsiTheme="minorHAnsi" w:cstheme="minorHAnsi"/>
          <w:sz w:val="24"/>
          <w:szCs w:val="24"/>
        </w:rPr>
        <w:t xml:space="preserve"> </w:t>
      </w:r>
    </w:p>
    <w:p w14:paraId="6E9D1541" w14:textId="6224B1CE" w:rsidR="00B83581" w:rsidRPr="00B710EA" w:rsidRDefault="00B83581" w:rsidP="009336E4">
      <w:pPr>
        <w:spacing w:after="120"/>
        <w:ind w:right="3"/>
        <w:jc w:val="both"/>
        <w:rPr>
          <w:rFonts w:asciiTheme="minorHAnsi" w:hAnsiTheme="minorHAnsi" w:cstheme="minorHAnsi"/>
          <w:sz w:val="24"/>
          <w:szCs w:val="24"/>
        </w:rPr>
      </w:pPr>
      <w:r w:rsidRPr="00B710EA">
        <w:rPr>
          <w:rFonts w:asciiTheme="minorHAnsi" w:hAnsiTheme="minorHAnsi" w:cstheme="minorHAnsi"/>
          <w:sz w:val="24"/>
          <w:szCs w:val="24"/>
        </w:rPr>
        <w:t xml:space="preserve">I - </w:t>
      </w:r>
      <w:proofErr w:type="gramStart"/>
      <w:r w:rsidR="00B25844" w:rsidRPr="00B710EA">
        <w:rPr>
          <w:rFonts w:asciiTheme="minorHAnsi" w:hAnsiTheme="minorHAnsi" w:cstheme="minorHAnsi"/>
          <w:sz w:val="24"/>
          <w:szCs w:val="24"/>
        </w:rPr>
        <w:t>o</w:t>
      </w:r>
      <w:proofErr w:type="gramEnd"/>
      <w:r w:rsidR="00B25844" w:rsidRPr="00B710EA">
        <w:rPr>
          <w:rFonts w:asciiTheme="minorHAnsi" w:hAnsiTheme="minorHAnsi" w:cstheme="minorHAnsi"/>
          <w:sz w:val="24"/>
          <w:szCs w:val="24"/>
        </w:rPr>
        <w:t xml:space="preserve"> nome</w:t>
      </w:r>
      <w:r w:rsidRPr="00B710EA">
        <w:rPr>
          <w:rFonts w:asciiTheme="minorHAnsi" w:hAnsiTheme="minorHAnsi" w:cstheme="minorHAnsi"/>
          <w:sz w:val="24"/>
          <w:szCs w:val="24"/>
        </w:rPr>
        <w:t xml:space="preserve"> e </w:t>
      </w:r>
      <w:r w:rsidR="00B25844" w:rsidRPr="00B710EA">
        <w:rPr>
          <w:rFonts w:asciiTheme="minorHAnsi" w:hAnsiTheme="minorHAnsi" w:cstheme="minorHAnsi"/>
          <w:sz w:val="24"/>
          <w:szCs w:val="24"/>
        </w:rPr>
        <w:t xml:space="preserve">o CPF dos </w:t>
      </w:r>
      <w:r w:rsidRPr="00B710EA">
        <w:rPr>
          <w:rFonts w:asciiTheme="minorHAnsi" w:hAnsiTheme="minorHAnsi" w:cstheme="minorHAnsi"/>
          <w:sz w:val="24"/>
          <w:szCs w:val="24"/>
        </w:rPr>
        <w:t xml:space="preserve">dirigentes </w:t>
      </w:r>
      <w:r w:rsidR="00B25844" w:rsidRPr="00B710EA">
        <w:rPr>
          <w:rFonts w:asciiTheme="minorHAnsi" w:hAnsiTheme="minorHAnsi" w:cstheme="minorHAnsi"/>
          <w:sz w:val="24"/>
          <w:szCs w:val="24"/>
        </w:rPr>
        <w:t>responsáveis pelas informações</w:t>
      </w:r>
      <w:r w:rsidRPr="00B710EA">
        <w:rPr>
          <w:rFonts w:asciiTheme="minorHAnsi" w:hAnsiTheme="minorHAnsi" w:cstheme="minorHAnsi"/>
          <w:sz w:val="24"/>
          <w:szCs w:val="24"/>
        </w:rPr>
        <w:t>;</w:t>
      </w:r>
      <w:r w:rsidR="00B25844" w:rsidRPr="00B710EA">
        <w:rPr>
          <w:rFonts w:asciiTheme="minorHAnsi" w:hAnsiTheme="minorHAnsi" w:cstheme="minorHAnsi"/>
          <w:sz w:val="24"/>
          <w:szCs w:val="24"/>
        </w:rPr>
        <w:t xml:space="preserve"> e</w:t>
      </w:r>
      <w:r w:rsidR="00736759" w:rsidRPr="00B710EA">
        <w:rPr>
          <w:rFonts w:asciiTheme="minorHAnsi" w:hAnsiTheme="minorHAnsi" w:cstheme="minorHAnsi"/>
          <w:sz w:val="24"/>
          <w:szCs w:val="24"/>
        </w:rPr>
        <w:t xml:space="preserve"> </w:t>
      </w:r>
    </w:p>
    <w:p w14:paraId="3A15C592" w14:textId="34C625F8" w:rsidR="00B25844" w:rsidRPr="00B710EA" w:rsidRDefault="00B83581" w:rsidP="009336E4">
      <w:pPr>
        <w:spacing w:after="120"/>
        <w:ind w:right="3"/>
        <w:jc w:val="both"/>
        <w:rPr>
          <w:rFonts w:asciiTheme="minorHAnsi" w:hAnsiTheme="minorHAnsi" w:cstheme="minorHAnsi"/>
          <w:sz w:val="24"/>
          <w:szCs w:val="24"/>
        </w:rPr>
      </w:pPr>
      <w:r w:rsidRPr="00B710EA">
        <w:rPr>
          <w:rFonts w:asciiTheme="minorHAnsi" w:hAnsiTheme="minorHAnsi" w:cstheme="minorHAnsi"/>
          <w:sz w:val="24"/>
          <w:szCs w:val="24"/>
        </w:rPr>
        <w:t xml:space="preserve">II - </w:t>
      </w:r>
      <w:proofErr w:type="gramStart"/>
      <w:r w:rsidRPr="00B710EA">
        <w:rPr>
          <w:rFonts w:asciiTheme="minorHAnsi" w:hAnsiTheme="minorHAnsi" w:cstheme="minorHAnsi"/>
          <w:sz w:val="24"/>
          <w:szCs w:val="24"/>
        </w:rPr>
        <w:t>o</w:t>
      </w:r>
      <w:proofErr w:type="gramEnd"/>
      <w:r w:rsidRPr="00B710EA">
        <w:rPr>
          <w:rFonts w:asciiTheme="minorHAnsi" w:hAnsiTheme="minorHAnsi" w:cstheme="minorHAnsi"/>
          <w:sz w:val="24"/>
          <w:szCs w:val="24"/>
        </w:rPr>
        <w:t xml:space="preserve"> nome, o CPF e o CRC</w:t>
      </w:r>
      <w:r w:rsidR="00B25844" w:rsidRPr="00B710EA">
        <w:rPr>
          <w:rFonts w:asciiTheme="minorHAnsi" w:hAnsiTheme="minorHAnsi" w:cstheme="minorHAnsi"/>
          <w:sz w:val="24"/>
          <w:szCs w:val="24"/>
        </w:rPr>
        <w:t xml:space="preserve"> do profissional de contabilidade </w:t>
      </w:r>
      <w:r w:rsidRPr="00B710EA">
        <w:rPr>
          <w:rFonts w:asciiTheme="minorHAnsi" w:hAnsiTheme="minorHAnsi" w:cstheme="minorHAnsi"/>
          <w:sz w:val="24"/>
          <w:szCs w:val="24"/>
        </w:rPr>
        <w:t>responsável.</w:t>
      </w:r>
      <w:r w:rsidR="00B25844" w:rsidRPr="00B710EA">
        <w:rPr>
          <w:rFonts w:asciiTheme="minorHAnsi" w:hAnsiTheme="minorHAnsi" w:cstheme="minorHAnsi"/>
          <w:sz w:val="24"/>
          <w:szCs w:val="24"/>
        </w:rPr>
        <w:t xml:space="preserve"> </w:t>
      </w:r>
    </w:p>
    <w:p w14:paraId="02FF0A2C" w14:textId="10B23652" w:rsidR="0092387A" w:rsidRPr="00B710EA" w:rsidRDefault="00030086" w:rsidP="009336E4">
      <w:pPr>
        <w:pStyle w:val="Corpodetexto"/>
        <w:spacing w:before="0" w:after="120"/>
        <w:ind w:left="3" w:right="3"/>
        <w:rPr>
          <w:rFonts w:asciiTheme="minorHAnsi" w:hAnsiTheme="minorHAnsi" w:cstheme="minorHAnsi"/>
        </w:rPr>
      </w:pPr>
      <w:r w:rsidRPr="00B710EA">
        <w:rPr>
          <w:rFonts w:asciiTheme="minorHAnsi" w:hAnsiTheme="minorHAnsi" w:cstheme="minorHAnsi"/>
        </w:rPr>
        <w:t xml:space="preserve">§ </w:t>
      </w:r>
      <w:r w:rsidR="00E205E2" w:rsidRPr="00B710EA">
        <w:rPr>
          <w:rFonts w:asciiTheme="minorHAnsi" w:hAnsiTheme="minorHAnsi" w:cstheme="minorHAnsi"/>
        </w:rPr>
        <w:t>3</w:t>
      </w:r>
      <w:proofErr w:type="gramStart"/>
      <w:r w:rsidRPr="00B710EA">
        <w:rPr>
          <w:rFonts w:asciiTheme="minorHAnsi" w:hAnsiTheme="minorHAnsi" w:cstheme="minorHAnsi"/>
        </w:rPr>
        <w:t>º</w:t>
      </w:r>
      <w:r w:rsidR="00BA677D" w:rsidRPr="00B710EA">
        <w:rPr>
          <w:rFonts w:asciiTheme="minorHAnsi" w:hAnsiTheme="minorHAnsi" w:cstheme="minorHAnsi"/>
        </w:rPr>
        <w:t xml:space="preserve"> </w:t>
      </w:r>
      <w:r w:rsidRPr="00B710EA">
        <w:rPr>
          <w:rFonts w:asciiTheme="minorHAnsi" w:hAnsiTheme="minorHAnsi" w:cstheme="minorHAnsi"/>
          <w:spacing w:val="1"/>
        </w:rPr>
        <w:t xml:space="preserve"> </w:t>
      </w:r>
      <w:r w:rsidRPr="00B710EA">
        <w:rPr>
          <w:rFonts w:asciiTheme="minorHAnsi" w:hAnsiTheme="minorHAnsi" w:cstheme="minorHAnsi"/>
        </w:rPr>
        <w:t>A</w:t>
      </w:r>
      <w:proofErr w:type="gramEnd"/>
      <w:r w:rsidRPr="00B710EA">
        <w:rPr>
          <w:rFonts w:asciiTheme="minorHAnsi" w:hAnsiTheme="minorHAnsi" w:cstheme="minorHAnsi"/>
        </w:rPr>
        <w:t xml:space="preserve"> justificativa de eventual substituição das demonstrações contábeis e dos balancetes devem</w:t>
      </w:r>
      <w:r w:rsidRPr="00B710EA">
        <w:rPr>
          <w:rFonts w:asciiTheme="minorHAnsi" w:hAnsiTheme="minorHAnsi" w:cstheme="minorHAnsi"/>
          <w:spacing w:val="1"/>
        </w:rPr>
        <w:t xml:space="preserve"> </w:t>
      </w:r>
      <w:r w:rsidRPr="00B710EA">
        <w:rPr>
          <w:rFonts w:asciiTheme="minorHAnsi" w:hAnsiTheme="minorHAnsi" w:cstheme="minorHAnsi"/>
        </w:rPr>
        <w:t xml:space="preserve">ser </w:t>
      </w:r>
      <w:r w:rsidRPr="00B710EA">
        <w:rPr>
          <w:rFonts w:asciiTheme="minorHAnsi" w:hAnsiTheme="minorHAnsi" w:cstheme="minorHAnsi"/>
        </w:rPr>
        <w:lastRenderedPageBreak/>
        <w:t>mantidas</w:t>
      </w:r>
      <w:r w:rsidRPr="00B710EA">
        <w:rPr>
          <w:rFonts w:asciiTheme="minorHAnsi" w:hAnsiTheme="minorHAnsi" w:cstheme="minorHAnsi"/>
          <w:spacing w:val="-2"/>
        </w:rPr>
        <w:t xml:space="preserve"> </w:t>
      </w:r>
      <w:r w:rsidRPr="00B710EA">
        <w:rPr>
          <w:rFonts w:asciiTheme="minorHAnsi" w:hAnsiTheme="minorHAnsi" w:cstheme="minorHAnsi"/>
        </w:rPr>
        <w:t>na</w:t>
      </w:r>
      <w:r w:rsidRPr="00B710EA">
        <w:rPr>
          <w:rFonts w:asciiTheme="minorHAnsi" w:hAnsiTheme="minorHAnsi" w:cstheme="minorHAnsi"/>
          <w:spacing w:val="-2"/>
        </w:rPr>
        <w:t xml:space="preserve"> </w:t>
      </w:r>
      <w:r w:rsidRPr="00B710EA">
        <w:rPr>
          <w:rFonts w:asciiTheme="minorHAnsi" w:hAnsiTheme="minorHAnsi" w:cstheme="minorHAnsi"/>
        </w:rPr>
        <w:t>EFPC</w:t>
      </w:r>
      <w:r w:rsidRPr="00B710EA">
        <w:rPr>
          <w:rFonts w:asciiTheme="minorHAnsi" w:hAnsiTheme="minorHAnsi" w:cstheme="minorHAnsi"/>
          <w:spacing w:val="-2"/>
        </w:rPr>
        <w:t xml:space="preserve"> </w:t>
      </w:r>
      <w:r w:rsidRPr="00B710EA">
        <w:rPr>
          <w:rFonts w:asciiTheme="minorHAnsi" w:hAnsiTheme="minorHAnsi" w:cstheme="minorHAnsi"/>
        </w:rPr>
        <w:t>à</w:t>
      </w:r>
      <w:r w:rsidRPr="00B710EA">
        <w:rPr>
          <w:rFonts w:asciiTheme="minorHAnsi" w:hAnsiTheme="minorHAnsi" w:cstheme="minorHAnsi"/>
          <w:spacing w:val="-2"/>
        </w:rPr>
        <w:t xml:space="preserve"> </w:t>
      </w:r>
      <w:r w:rsidRPr="00B710EA">
        <w:rPr>
          <w:rFonts w:asciiTheme="minorHAnsi" w:hAnsiTheme="minorHAnsi" w:cstheme="minorHAnsi"/>
        </w:rPr>
        <w:t>disposição</w:t>
      </w:r>
      <w:r w:rsidRPr="00B710EA">
        <w:rPr>
          <w:rFonts w:asciiTheme="minorHAnsi" w:hAnsiTheme="minorHAnsi" w:cstheme="minorHAnsi"/>
          <w:spacing w:val="-2"/>
        </w:rPr>
        <w:t xml:space="preserve"> </w:t>
      </w:r>
      <w:r w:rsidRPr="00B710EA">
        <w:rPr>
          <w:rFonts w:asciiTheme="minorHAnsi" w:hAnsiTheme="minorHAnsi" w:cstheme="minorHAnsi"/>
        </w:rPr>
        <w:t>do</w:t>
      </w:r>
      <w:r w:rsidRPr="00B710EA">
        <w:rPr>
          <w:rFonts w:asciiTheme="minorHAnsi" w:hAnsiTheme="minorHAnsi" w:cstheme="minorHAnsi"/>
          <w:spacing w:val="1"/>
        </w:rPr>
        <w:t xml:space="preserve"> </w:t>
      </w:r>
      <w:r w:rsidRPr="00B710EA">
        <w:rPr>
          <w:rFonts w:asciiTheme="minorHAnsi" w:hAnsiTheme="minorHAnsi" w:cstheme="minorHAnsi"/>
        </w:rPr>
        <w:t>Conselho</w:t>
      </w:r>
      <w:r w:rsidRPr="00B710EA">
        <w:rPr>
          <w:rFonts w:asciiTheme="minorHAnsi" w:hAnsiTheme="minorHAnsi" w:cstheme="minorHAnsi"/>
          <w:spacing w:val="-3"/>
        </w:rPr>
        <w:t xml:space="preserve"> </w:t>
      </w:r>
      <w:r w:rsidRPr="00B710EA">
        <w:rPr>
          <w:rFonts w:asciiTheme="minorHAnsi" w:hAnsiTheme="minorHAnsi" w:cstheme="minorHAnsi"/>
        </w:rPr>
        <w:t>Fiscal e</w:t>
      </w:r>
      <w:r w:rsidRPr="00B710EA">
        <w:rPr>
          <w:rFonts w:asciiTheme="minorHAnsi" w:hAnsiTheme="minorHAnsi" w:cstheme="minorHAnsi"/>
          <w:spacing w:val="1"/>
        </w:rPr>
        <w:t xml:space="preserve"> </w:t>
      </w:r>
      <w:r w:rsidRPr="00B710EA">
        <w:rPr>
          <w:rFonts w:asciiTheme="minorHAnsi" w:hAnsiTheme="minorHAnsi" w:cstheme="minorHAnsi"/>
        </w:rPr>
        <w:t>da</w:t>
      </w:r>
      <w:r w:rsidRPr="00B710EA">
        <w:rPr>
          <w:rFonts w:asciiTheme="minorHAnsi" w:hAnsiTheme="minorHAnsi" w:cstheme="minorHAnsi"/>
          <w:spacing w:val="-3"/>
        </w:rPr>
        <w:t xml:space="preserve"> </w:t>
      </w:r>
      <w:proofErr w:type="spellStart"/>
      <w:r w:rsidRPr="00B710EA">
        <w:rPr>
          <w:rFonts w:asciiTheme="minorHAnsi" w:hAnsiTheme="minorHAnsi" w:cstheme="minorHAnsi"/>
        </w:rPr>
        <w:t>Previc</w:t>
      </w:r>
      <w:proofErr w:type="spellEnd"/>
      <w:r w:rsidRPr="00B710EA">
        <w:rPr>
          <w:rFonts w:asciiTheme="minorHAnsi" w:hAnsiTheme="minorHAnsi" w:cstheme="minorHAnsi"/>
        </w:rPr>
        <w:t>.</w:t>
      </w:r>
    </w:p>
    <w:p w14:paraId="6A1A0B92" w14:textId="52FE06AE" w:rsidR="0092387A" w:rsidRPr="00B710EA" w:rsidRDefault="00224B68" w:rsidP="009336E4">
      <w:pPr>
        <w:pStyle w:val="Corpodetexto"/>
        <w:spacing w:before="0" w:after="120"/>
        <w:ind w:left="3" w:right="3"/>
        <w:rPr>
          <w:rFonts w:asciiTheme="minorHAnsi" w:hAnsiTheme="minorHAnsi" w:cstheme="minorHAnsi"/>
        </w:rPr>
      </w:pPr>
      <w:r w:rsidRPr="00B710EA">
        <w:rPr>
          <w:rFonts w:asciiTheme="minorHAnsi" w:hAnsiTheme="minorHAnsi" w:cstheme="minorHAnsi"/>
        </w:rPr>
        <w:t>§ 4</w:t>
      </w:r>
      <w:proofErr w:type="gramStart"/>
      <w:r w:rsidRPr="00B710EA">
        <w:rPr>
          <w:rFonts w:asciiTheme="minorHAnsi" w:hAnsiTheme="minorHAnsi" w:cstheme="minorHAnsi"/>
        </w:rPr>
        <w:t>º  A</w:t>
      </w:r>
      <w:proofErr w:type="gramEnd"/>
      <w:r w:rsidRPr="00B710EA">
        <w:rPr>
          <w:rFonts w:asciiTheme="minorHAnsi" w:hAnsiTheme="minorHAnsi" w:cstheme="minorHAnsi"/>
        </w:rPr>
        <w:t xml:space="preserve"> operacionalização do envio das informações de que trata o </w:t>
      </w:r>
      <w:r w:rsidRPr="00B710EA">
        <w:rPr>
          <w:rFonts w:asciiTheme="minorHAnsi" w:hAnsiTheme="minorHAnsi" w:cstheme="minorHAnsi"/>
          <w:b/>
          <w:bCs/>
        </w:rPr>
        <w:t>caput</w:t>
      </w:r>
      <w:r w:rsidRPr="00B710EA">
        <w:rPr>
          <w:rFonts w:asciiTheme="minorHAnsi" w:hAnsiTheme="minorHAnsi" w:cstheme="minorHAnsi"/>
        </w:rPr>
        <w:t xml:space="preserve"> deve ser realizada nos termos de Portaria editada pela Diretoria de Fiscalização e Monitoramento.</w:t>
      </w:r>
    </w:p>
    <w:p w14:paraId="21D97896" w14:textId="7E7DA67C" w:rsidR="00224B68" w:rsidRPr="00B710EA" w:rsidRDefault="00A06439" w:rsidP="009336E4">
      <w:pPr>
        <w:pStyle w:val="Corpodetexto"/>
        <w:spacing w:before="0" w:after="120"/>
        <w:ind w:left="3" w:right="3"/>
        <w:rPr>
          <w:rFonts w:asciiTheme="minorHAnsi" w:hAnsiTheme="minorHAnsi" w:cstheme="minorHAnsi"/>
        </w:rPr>
      </w:pPr>
      <w:r w:rsidRPr="00B710EA">
        <w:rPr>
          <w:rFonts w:asciiTheme="minorHAnsi" w:hAnsiTheme="minorHAnsi" w:cstheme="minorHAnsi"/>
        </w:rPr>
        <w:t xml:space="preserve">Art. </w:t>
      </w:r>
      <w:r w:rsidR="00DB40AB" w:rsidRPr="00B710EA">
        <w:rPr>
          <w:rFonts w:asciiTheme="minorHAnsi" w:hAnsiTheme="minorHAnsi" w:cstheme="minorHAnsi"/>
        </w:rPr>
        <w:t>3</w:t>
      </w:r>
      <w:r w:rsidR="00006D9D" w:rsidRPr="00B710EA">
        <w:rPr>
          <w:rFonts w:asciiTheme="minorHAnsi" w:hAnsiTheme="minorHAnsi" w:cstheme="minorHAnsi"/>
        </w:rPr>
        <w:t>3</w:t>
      </w:r>
      <w:r w:rsidR="00E25D30" w:rsidRPr="00B710EA">
        <w:rPr>
          <w:rFonts w:asciiTheme="minorHAnsi" w:hAnsiTheme="minorHAnsi" w:cstheme="minorHAnsi"/>
        </w:rPr>
        <w:t>3</w:t>
      </w:r>
      <w:r w:rsidRPr="00B710EA">
        <w:rPr>
          <w:rFonts w:asciiTheme="minorHAnsi" w:hAnsiTheme="minorHAnsi" w:cstheme="minorHAnsi"/>
        </w:rPr>
        <w:t xml:space="preserve">. </w:t>
      </w:r>
      <w:r w:rsidR="00F51676" w:rsidRPr="00B710EA">
        <w:rPr>
          <w:rFonts w:asciiTheme="minorHAnsi" w:hAnsiTheme="minorHAnsi" w:cstheme="minorHAnsi"/>
        </w:rPr>
        <w:t xml:space="preserve"> </w:t>
      </w:r>
      <w:r w:rsidRPr="00B710EA">
        <w:rPr>
          <w:rFonts w:asciiTheme="minorHAnsi" w:hAnsiTheme="minorHAnsi" w:cstheme="minorHAnsi"/>
        </w:rPr>
        <w:t>As EFPC devem manter controles analíticos auxiliares do patrimônio do plano de benefícios e do PGA que possibilitem a prestação das informações extracontábeis.</w:t>
      </w:r>
    </w:p>
    <w:p w14:paraId="1B74065A" w14:textId="6CDEB6EF" w:rsidR="00E33B74" w:rsidRPr="00B710EA" w:rsidRDefault="00E33B74" w:rsidP="00E33B74">
      <w:pPr>
        <w:pStyle w:val="Corpodetexto"/>
        <w:spacing w:before="0" w:after="120"/>
        <w:ind w:left="3" w:right="3" w:firstLine="564"/>
        <w:jc w:val="center"/>
        <w:rPr>
          <w:rFonts w:asciiTheme="minorHAnsi" w:hAnsiTheme="minorHAnsi" w:cstheme="minorHAnsi"/>
          <w:b/>
          <w:bCs/>
          <w:color w:val="0070C0"/>
        </w:rPr>
      </w:pPr>
      <w:r w:rsidRPr="00B710EA">
        <w:rPr>
          <w:rFonts w:asciiTheme="minorHAnsi" w:hAnsiTheme="minorHAnsi" w:cstheme="minorHAnsi"/>
          <w:b/>
          <w:bCs/>
          <w:color w:val="0070C0"/>
        </w:rPr>
        <w:t xml:space="preserve">Seção </w:t>
      </w:r>
      <w:r w:rsidR="004B1F4A" w:rsidRPr="00B710EA">
        <w:rPr>
          <w:rFonts w:asciiTheme="minorHAnsi" w:hAnsiTheme="minorHAnsi" w:cstheme="minorHAnsi"/>
          <w:b/>
          <w:bCs/>
          <w:color w:val="0070C0"/>
        </w:rPr>
        <w:t>VIII</w:t>
      </w:r>
    </w:p>
    <w:p w14:paraId="5E9730CF" w14:textId="7D69CA23" w:rsidR="00E33B74" w:rsidRPr="00B710EA" w:rsidRDefault="00847F01" w:rsidP="009336E4">
      <w:pPr>
        <w:pStyle w:val="Corpodetexto"/>
        <w:spacing w:before="0" w:after="120"/>
        <w:ind w:left="3" w:right="3" w:firstLine="564"/>
        <w:jc w:val="center"/>
        <w:rPr>
          <w:rFonts w:asciiTheme="minorHAnsi" w:hAnsiTheme="minorHAnsi" w:cstheme="minorHAnsi"/>
          <w:color w:val="0070C0"/>
        </w:rPr>
      </w:pPr>
      <w:r w:rsidRPr="00B710EA">
        <w:rPr>
          <w:rFonts w:asciiTheme="minorHAnsi" w:hAnsiTheme="minorHAnsi" w:cstheme="minorHAnsi"/>
          <w:b/>
          <w:bCs/>
          <w:color w:val="0070C0"/>
        </w:rPr>
        <w:t>P</w:t>
      </w:r>
      <w:r w:rsidR="00E33B74" w:rsidRPr="00B710EA">
        <w:rPr>
          <w:rFonts w:asciiTheme="minorHAnsi" w:hAnsiTheme="minorHAnsi" w:cstheme="minorHAnsi"/>
          <w:b/>
          <w:bCs/>
          <w:color w:val="0070C0"/>
        </w:rPr>
        <w:t>olítica contábil</w:t>
      </w:r>
      <w:r w:rsidR="00E33B74" w:rsidRPr="00B710EA">
        <w:rPr>
          <w:rFonts w:asciiTheme="minorHAnsi" w:hAnsiTheme="minorHAnsi" w:cstheme="minorHAnsi"/>
          <w:color w:val="0070C0"/>
        </w:rPr>
        <w:t xml:space="preserve"> </w:t>
      </w:r>
    </w:p>
    <w:p w14:paraId="3E14586A" w14:textId="11DA977C" w:rsidR="009163F3" w:rsidRPr="00B710EA" w:rsidRDefault="00224B68" w:rsidP="00B411CD">
      <w:pPr>
        <w:pStyle w:val="Corpodetexto"/>
        <w:spacing w:before="0" w:after="120"/>
        <w:ind w:left="3" w:right="3" w:hanging="3"/>
        <w:rPr>
          <w:rFonts w:asciiTheme="minorHAnsi" w:hAnsiTheme="minorHAnsi" w:cstheme="minorHAnsi"/>
        </w:rPr>
      </w:pPr>
      <w:r w:rsidRPr="00B710EA">
        <w:rPr>
          <w:rFonts w:asciiTheme="minorHAnsi" w:hAnsiTheme="minorHAnsi" w:cstheme="minorHAnsi"/>
        </w:rPr>
        <w:t xml:space="preserve">Art. </w:t>
      </w:r>
      <w:r w:rsidR="003C657D" w:rsidRPr="00B710EA">
        <w:rPr>
          <w:rFonts w:asciiTheme="minorHAnsi" w:hAnsiTheme="minorHAnsi" w:cstheme="minorHAnsi"/>
        </w:rPr>
        <w:t>3</w:t>
      </w:r>
      <w:r w:rsidR="008603BF" w:rsidRPr="00B710EA">
        <w:rPr>
          <w:rFonts w:asciiTheme="minorHAnsi" w:hAnsiTheme="minorHAnsi" w:cstheme="minorHAnsi"/>
        </w:rPr>
        <w:t>3</w:t>
      </w:r>
      <w:r w:rsidR="00E25D30" w:rsidRPr="00B710EA">
        <w:rPr>
          <w:rFonts w:asciiTheme="minorHAnsi" w:hAnsiTheme="minorHAnsi" w:cstheme="minorHAnsi"/>
        </w:rPr>
        <w:t>4</w:t>
      </w:r>
      <w:r w:rsidRPr="00B710EA">
        <w:rPr>
          <w:rFonts w:asciiTheme="minorHAnsi" w:hAnsiTheme="minorHAnsi" w:cstheme="minorHAnsi"/>
        </w:rPr>
        <w:t>.  A EFPC deve definir a política contábil considerando suas peculiaridades, bem como a natureza de suas operações, devendo ser efetuada com critérios consistentes e verificáveis, em observância às Normas Brasileiras Contabilidade</w:t>
      </w:r>
      <w:r w:rsidR="00006D9D" w:rsidRPr="00B710EA">
        <w:rPr>
          <w:rFonts w:asciiTheme="minorHAnsi" w:hAnsiTheme="minorHAnsi" w:cstheme="minorHAnsi"/>
        </w:rPr>
        <w:t>,</w:t>
      </w:r>
      <w:r w:rsidRPr="00B710EA">
        <w:rPr>
          <w:rFonts w:asciiTheme="minorHAnsi" w:hAnsiTheme="minorHAnsi" w:cstheme="minorHAnsi"/>
        </w:rPr>
        <w:t xml:space="preserve"> contempl</w:t>
      </w:r>
      <w:r w:rsidR="00006D9D" w:rsidRPr="00B710EA">
        <w:rPr>
          <w:rFonts w:asciiTheme="minorHAnsi" w:hAnsiTheme="minorHAnsi" w:cstheme="minorHAnsi"/>
        </w:rPr>
        <w:t>ando as característica</w:t>
      </w:r>
      <w:r w:rsidR="00794C97" w:rsidRPr="00B710EA">
        <w:rPr>
          <w:rFonts w:asciiTheme="minorHAnsi" w:hAnsiTheme="minorHAnsi" w:cstheme="minorHAnsi"/>
        </w:rPr>
        <w:t>s</w:t>
      </w:r>
      <w:r w:rsidR="00006D9D" w:rsidRPr="00B710EA">
        <w:rPr>
          <w:rFonts w:asciiTheme="minorHAnsi" w:hAnsiTheme="minorHAnsi" w:cstheme="minorHAnsi"/>
        </w:rPr>
        <w:t xml:space="preserve"> d</w:t>
      </w:r>
      <w:r w:rsidRPr="00B710EA">
        <w:rPr>
          <w:rFonts w:asciiTheme="minorHAnsi" w:hAnsiTheme="minorHAnsi" w:cstheme="minorHAnsi"/>
        </w:rPr>
        <w:t xml:space="preserve">a gestão de riscos e </w:t>
      </w:r>
      <w:r w:rsidR="00006D9D" w:rsidRPr="00B710EA">
        <w:rPr>
          <w:rFonts w:asciiTheme="minorHAnsi" w:hAnsiTheme="minorHAnsi" w:cstheme="minorHAnsi"/>
        </w:rPr>
        <w:t>d</w:t>
      </w:r>
      <w:r w:rsidRPr="00B710EA">
        <w:rPr>
          <w:rFonts w:asciiTheme="minorHAnsi" w:hAnsiTheme="minorHAnsi" w:cstheme="minorHAnsi"/>
        </w:rPr>
        <w:t xml:space="preserve">o tratamento das provisões, </w:t>
      </w:r>
      <w:r w:rsidR="00006D9D" w:rsidRPr="00B710EA">
        <w:rPr>
          <w:rFonts w:asciiTheme="minorHAnsi" w:hAnsiTheme="minorHAnsi" w:cstheme="minorHAnsi"/>
        </w:rPr>
        <w:t xml:space="preserve">dos </w:t>
      </w:r>
      <w:r w:rsidRPr="00B710EA">
        <w:rPr>
          <w:rFonts w:asciiTheme="minorHAnsi" w:hAnsiTheme="minorHAnsi" w:cstheme="minorHAnsi"/>
        </w:rPr>
        <w:t xml:space="preserve">ativos e </w:t>
      </w:r>
      <w:r w:rsidR="00006D9D" w:rsidRPr="00B710EA">
        <w:rPr>
          <w:rFonts w:asciiTheme="minorHAnsi" w:hAnsiTheme="minorHAnsi" w:cstheme="minorHAnsi"/>
        </w:rPr>
        <w:t xml:space="preserve">dos </w:t>
      </w:r>
      <w:r w:rsidRPr="00B710EA">
        <w:rPr>
          <w:rFonts w:asciiTheme="minorHAnsi" w:hAnsiTheme="minorHAnsi" w:cstheme="minorHAnsi"/>
        </w:rPr>
        <w:t>passivos contingentes.</w:t>
      </w:r>
    </w:p>
    <w:p w14:paraId="651DA536" w14:textId="77777777" w:rsidR="001B5E0C" w:rsidRPr="00B710EA" w:rsidRDefault="001B5E0C" w:rsidP="00670DE4">
      <w:pPr>
        <w:pStyle w:val="Corpodetexto"/>
        <w:spacing w:before="0" w:after="120"/>
        <w:ind w:left="0" w:right="6"/>
        <w:jc w:val="center"/>
        <w:rPr>
          <w:rFonts w:asciiTheme="minorHAnsi" w:hAnsiTheme="minorHAnsi" w:cstheme="minorHAnsi"/>
        </w:rPr>
      </w:pPr>
    </w:p>
    <w:p w14:paraId="32005EC8" w14:textId="5FBEB511" w:rsidR="00D9773A" w:rsidRPr="00B710EA" w:rsidRDefault="00D9773A" w:rsidP="00D9773A">
      <w:pPr>
        <w:pStyle w:val="Corpodetexto"/>
        <w:spacing w:before="0" w:after="120"/>
        <w:ind w:left="0" w:right="6"/>
        <w:jc w:val="center"/>
        <w:rPr>
          <w:rFonts w:asciiTheme="minorHAnsi" w:hAnsiTheme="minorHAnsi" w:cstheme="minorHAnsi"/>
          <w:color w:val="0070C0"/>
        </w:rPr>
      </w:pPr>
      <w:r w:rsidRPr="00B710EA">
        <w:rPr>
          <w:rFonts w:asciiTheme="minorHAnsi" w:hAnsiTheme="minorHAnsi" w:cstheme="minorHAnsi"/>
          <w:color w:val="0070C0"/>
        </w:rPr>
        <w:t>CAPÍTULO II</w:t>
      </w:r>
    </w:p>
    <w:p w14:paraId="54709158" w14:textId="2B00881B" w:rsidR="00670DE4" w:rsidRPr="00B710EA" w:rsidRDefault="00670DE4" w:rsidP="00670DE4">
      <w:pPr>
        <w:pStyle w:val="Corpodetexto"/>
        <w:spacing w:before="0" w:after="120"/>
        <w:ind w:left="0" w:right="6"/>
        <w:jc w:val="center"/>
        <w:rPr>
          <w:rFonts w:asciiTheme="minorHAnsi" w:hAnsiTheme="minorHAnsi" w:cstheme="minorHAnsi"/>
          <w:color w:val="0070C0"/>
        </w:rPr>
      </w:pPr>
      <w:r w:rsidRPr="00B710EA">
        <w:rPr>
          <w:rFonts w:asciiTheme="minorHAnsi" w:hAnsiTheme="minorHAnsi" w:cstheme="minorHAnsi"/>
          <w:color w:val="0070C0"/>
        </w:rPr>
        <w:t>AUDITORIA INDEPENDENTE</w:t>
      </w:r>
    </w:p>
    <w:p w14:paraId="7A42C783" w14:textId="136266B3" w:rsidR="00670DE4" w:rsidRPr="00B710EA" w:rsidRDefault="004F7F01" w:rsidP="004F7F01">
      <w:pPr>
        <w:pStyle w:val="Ttulo1"/>
        <w:spacing w:before="0" w:after="120"/>
        <w:ind w:right="3"/>
        <w:rPr>
          <w:rFonts w:asciiTheme="minorHAnsi" w:hAnsiTheme="minorHAnsi" w:cstheme="minorHAnsi"/>
        </w:rPr>
      </w:pPr>
      <w:r w:rsidRPr="00B710EA">
        <w:rPr>
          <w:rFonts w:asciiTheme="minorHAnsi" w:hAnsiTheme="minorHAnsi" w:cstheme="minorHAnsi"/>
        </w:rPr>
        <w:t>Seção</w:t>
      </w:r>
      <w:r w:rsidR="00670DE4" w:rsidRPr="00B710EA">
        <w:rPr>
          <w:rFonts w:asciiTheme="minorHAnsi" w:hAnsiTheme="minorHAnsi" w:cstheme="minorHAnsi"/>
        </w:rPr>
        <w:t xml:space="preserve"> I</w:t>
      </w:r>
    </w:p>
    <w:p w14:paraId="6EECDFFA" w14:textId="2BE59BF3" w:rsidR="00670DE4" w:rsidRPr="00B710EA" w:rsidRDefault="00847F01" w:rsidP="004F7F01">
      <w:pPr>
        <w:pStyle w:val="Ttulo1"/>
        <w:spacing w:before="0" w:after="120"/>
        <w:ind w:right="3"/>
        <w:rPr>
          <w:rFonts w:asciiTheme="minorHAnsi" w:hAnsiTheme="minorHAnsi" w:cstheme="minorHAnsi"/>
        </w:rPr>
      </w:pPr>
      <w:r w:rsidRPr="00B710EA">
        <w:rPr>
          <w:rFonts w:asciiTheme="minorHAnsi" w:hAnsiTheme="minorHAnsi" w:cstheme="minorHAnsi"/>
        </w:rPr>
        <w:t>C</w:t>
      </w:r>
      <w:r w:rsidR="004F7F01" w:rsidRPr="00B710EA">
        <w:rPr>
          <w:rFonts w:asciiTheme="minorHAnsi" w:hAnsiTheme="minorHAnsi" w:cstheme="minorHAnsi"/>
        </w:rPr>
        <w:t>omitê de auditoria</w:t>
      </w:r>
    </w:p>
    <w:p w14:paraId="10596F89" w14:textId="281BCAEF" w:rsidR="00670DE4" w:rsidRPr="00B710EA" w:rsidRDefault="00670DE4" w:rsidP="00B411CD">
      <w:pPr>
        <w:pStyle w:val="Corpodetexto"/>
        <w:spacing w:after="120"/>
        <w:ind w:left="0" w:right="3"/>
        <w:rPr>
          <w:rFonts w:asciiTheme="minorHAnsi" w:hAnsiTheme="minorHAnsi" w:cstheme="minorHAnsi"/>
        </w:rPr>
      </w:pPr>
      <w:r w:rsidRPr="00B710EA">
        <w:rPr>
          <w:rFonts w:asciiTheme="minorHAnsi" w:hAnsiTheme="minorHAnsi" w:cstheme="minorHAnsi"/>
        </w:rPr>
        <w:t>Art. 33</w:t>
      </w:r>
      <w:r w:rsidR="00E25D30" w:rsidRPr="00B710EA">
        <w:rPr>
          <w:rFonts w:asciiTheme="minorHAnsi" w:hAnsiTheme="minorHAnsi" w:cstheme="minorHAnsi"/>
        </w:rPr>
        <w:t>5</w:t>
      </w:r>
      <w:r w:rsidRPr="00B710EA">
        <w:rPr>
          <w:rFonts w:asciiTheme="minorHAnsi" w:hAnsiTheme="minorHAnsi" w:cstheme="minorHAnsi"/>
        </w:rPr>
        <w:t>.</w:t>
      </w:r>
      <w:r w:rsidRPr="00B710EA">
        <w:rPr>
          <w:rFonts w:asciiTheme="minorHAnsi" w:eastAsia="Times New Roman" w:hAnsiTheme="minorHAnsi"/>
          <w:color w:val="000000"/>
          <w:lang w:eastAsia="pt-BR"/>
        </w:rPr>
        <w:t xml:space="preserve">  É obrigatória a constituição de Comitê de Auditoria para as EFPC definidas pela </w:t>
      </w:r>
      <w:proofErr w:type="spellStart"/>
      <w:r w:rsidRPr="00B710EA">
        <w:rPr>
          <w:rFonts w:asciiTheme="minorHAnsi" w:eastAsia="Times New Roman" w:hAnsiTheme="minorHAnsi"/>
          <w:color w:val="000000"/>
          <w:lang w:eastAsia="pt-BR"/>
        </w:rPr>
        <w:t>Previc</w:t>
      </w:r>
      <w:proofErr w:type="spellEnd"/>
      <w:r w:rsidRPr="00B710EA">
        <w:rPr>
          <w:rFonts w:asciiTheme="minorHAnsi" w:eastAsia="Times New Roman" w:hAnsiTheme="minorHAnsi"/>
          <w:color w:val="000000"/>
          <w:lang w:eastAsia="pt-BR"/>
        </w:rPr>
        <w:t xml:space="preserve"> como Entidades Sistemicamente Importantes – ESI</w:t>
      </w:r>
      <w:r w:rsidRPr="00B710EA">
        <w:rPr>
          <w:rFonts w:asciiTheme="minorHAnsi" w:hAnsiTheme="minorHAnsi" w:cstheme="minorHAnsi"/>
        </w:rPr>
        <w:t>.</w:t>
      </w:r>
    </w:p>
    <w:p w14:paraId="03239F29" w14:textId="77777777" w:rsidR="008368EF" w:rsidRPr="00B710EA" w:rsidRDefault="00670DE4" w:rsidP="00B411CD">
      <w:pPr>
        <w:pStyle w:val="Corpodetexto"/>
        <w:spacing w:after="120"/>
        <w:ind w:left="0" w:right="3"/>
        <w:rPr>
          <w:rFonts w:asciiTheme="minorHAnsi" w:eastAsia="Times New Roman" w:hAnsiTheme="minorHAnsi" w:cstheme="minorHAnsi"/>
          <w:color w:val="0070C0"/>
          <w:lang w:eastAsia="pt-BR"/>
        </w:rPr>
      </w:pPr>
      <w:r w:rsidRPr="00B710EA">
        <w:rPr>
          <w:rFonts w:asciiTheme="minorHAnsi" w:hAnsiTheme="minorHAnsi" w:cstheme="minorHAnsi"/>
          <w:color w:val="0070C0"/>
        </w:rPr>
        <w:t>§ 1</w:t>
      </w:r>
      <w:proofErr w:type="gramStart"/>
      <w:r w:rsidRPr="00B710EA">
        <w:rPr>
          <w:rFonts w:asciiTheme="minorHAnsi" w:hAnsiTheme="minorHAnsi" w:cstheme="minorHAnsi"/>
          <w:color w:val="0070C0"/>
        </w:rPr>
        <w:t xml:space="preserve">º </w:t>
      </w:r>
      <w:r w:rsidR="008368EF" w:rsidRPr="00B710EA">
        <w:rPr>
          <w:rFonts w:asciiTheme="minorHAnsi" w:hAnsiTheme="minorHAnsi" w:cstheme="minorHAnsi"/>
          <w:color w:val="0070C0"/>
        </w:rPr>
        <w:t xml:space="preserve"> As</w:t>
      </w:r>
      <w:proofErr w:type="gramEnd"/>
      <w:r w:rsidR="008368EF" w:rsidRPr="00B710EA">
        <w:rPr>
          <w:rFonts w:asciiTheme="minorHAnsi" w:hAnsiTheme="minorHAnsi" w:cstheme="minorHAnsi"/>
          <w:color w:val="0070C0"/>
        </w:rPr>
        <w:t xml:space="preserve"> EFPC devem constituir </w:t>
      </w:r>
      <w:r w:rsidR="008368EF" w:rsidRPr="00B710EA">
        <w:rPr>
          <w:rFonts w:asciiTheme="minorHAnsi" w:eastAsia="Times New Roman" w:hAnsiTheme="minorHAnsi" w:cstheme="minorHAnsi"/>
          <w:color w:val="0070C0"/>
          <w:lang w:eastAsia="pt-BR"/>
        </w:rPr>
        <w:t>Comitê de Auditoria até 31 de dezembro do ano subsequente à publicação de seu enquadramento como ESI.</w:t>
      </w:r>
    </w:p>
    <w:p w14:paraId="1526C0C4" w14:textId="4A98B3DB" w:rsidR="00670DE4" w:rsidRPr="00B710EA" w:rsidRDefault="00670DE4" w:rsidP="00B411CD">
      <w:pPr>
        <w:pStyle w:val="Corpodetexto"/>
        <w:spacing w:after="120"/>
        <w:ind w:left="0" w:right="3"/>
        <w:rPr>
          <w:rFonts w:asciiTheme="minorHAnsi" w:hAnsiTheme="minorHAnsi" w:cstheme="minorHAnsi"/>
        </w:rPr>
      </w:pPr>
      <w:r w:rsidRPr="00B710EA">
        <w:rPr>
          <w:rFonts w:asciiTheme="minorHAnsi" w:hAnsiTheme="minorHAnsi" w:cstheme="minorHAnsi"/>
        </w:rPr>
        <w:t>§ 2</w:t>
      </w:r>
      <w:proofErr w:type="gramStart"/>
      <w:r w:rsidRPr="00B710EA">
        <w:rPr>
          <w:rFonts w:asciiTheme="minorHAnsi" w:hAnsiTheme="minorHAnsi" w:cstheme="minorHAnsi"/>
        </w:rPr>
        <w:t xml:space="preserve">º </w:t>
      </w:r>
      <w:r w:rsidR="008368EF" w:rsidRPr="00B710EA">
        <w:rPr>
          <w:rFonts w:asciiTheme="minorHAnsi" w:hAnsiTheme="minorHAnsi" w:cstheme="minorHAnsi"/>
        </w:rPr>
        <w:t xml:space="preserve"> </w:t>
      </w:r>
      <w:r w:rsidRPr="00B710EA">
        <w:rPr>
          <w:rFonts w:asciiTheme="minorHAnsi" w:hAnsiTheme="minorHAnsi" w:cstheme="minorHAnsi"/>
        </w:rPr>
        <w:t>As</w:t>
      </w:r>
      <w:proofErr w:type="gramEnd"/>
      <w:r w:rsidRPr="00B710EA">
        <w:rPr>
          <w:rFonts w:asciiTheme="minorHAnsi" w:hAnsiTheme="minorHAnsi" w:cstheme="minorHAnsi"/>
        </w:rPr>
        <w:t xml:space="preserve"> EFPC constituídas com base nos §§ 14 e 15 do art. 40 da Constituição Federal</w:t>
      </w:r>
      <w:r w:rsidR="004D6B91" w:rsidRPr="00B710EA">
        <w:rPr>
          <w:rFonts w:asciiTheme="minorHAnsi" w:hAnsiTheme="minorHAnsi" w:cstheme="minorHAnsi"/>
        </w:rPr>
        <w:t xml:space="preserve"> </w:t>
      </w:r>
      <w:r w:rsidR="004D6B91" w:rsidRPr="00B710EA">
        <w:rPr>
          <w:rFonts w:asciiTheme="minorHAnsi" w:hAnsiTheme="minorHAnsi" w:cstheme="minorHAnsi"/>
          <w:color w:val="4F81BD" w:themeColor="accent1"/>
        </w:rPr>
        <w:t>classificadas como ESI</w:t>
      </w:r>
      <w:r w:rsidRPr="00B710EA">
        <w:rPr>
          <w:rFonts w:asciiTheme="minorHAnsi" w:hAnsiTheme="minorHAnsi" w:cstheme="minorHAnsi"/>
        </w:rPr>
        <w:t xml:space="preserve"> devem constituir Comitê de Auditoria até o dia 31 de dezembro do exercício subsequente ao atingimento de seu ponto de equilíbrio operacional.</w:t>
      </w:r>
    </w:p>
    <w:p w14:paraId="0ABDDB39" w14:textId="7D75D584" w:rsidR="00670DE4" w:rsidRPr="00B710EA" w:rsidRDefault="00670DE4" w:rsidP="00B411CD">
      <w:pPr>
        <w:pStyle w:val="Corpodetexto"/>
        <w:spacing w:after="120"/>
        <w:ind w:left="0" w:right="3"/>
        <w:rPr>
          <w:rFonts w:asciiTheme="minorHAnsi" w:hAnsiTheme="minorHAnsi" w:cstheme="minorHAnsi"/>
        </w:rPr>
      </w:pPr>
      <w:r w:rsidRPr="00B710EA">
        <w:rPr>
          <w:rFonts w:asciiTheme="minorHAnsi" w:hAnsiTheme="minorHAnsi" w:cstheme="minorHAnsi"/>
        </w:rPr>
        <w:t xml:space="preserve">§ 3º Para efeito </w:t>
      </w:r>
      <w:r w:rsidR="00ED48D0" w:rsidRPr="00B710EA">
        <w:rPr>
          <w:rFonts w:asciiTheme="minorHAnsi" w:hAnsiTheme="minorHAnsi" w:cstheme="minorHAnsi"/>
          <w:color w:val="0070C0"/>
        </w:rPr>
        <w:t xml:space="preserve">deste </w:t>
      </w:r>
      <w:r w:rsidR="008368EF" w:rsidRPr="00B710EA">
        <w:rPr>
          <w:rFonts w:asciiTheme="minorHAnsi" w:hAnsiTheme="minorHAnsi" w:cstheme="minorHAnsi"/>
          <w:color w:val="0070C0"/>
          <w:highlight w:val="yellow"/>
        </w:rPr>
        <w:t>C</w:t>
      </w:r>
      <w:r w:rsidR="00ED48D0" w:rsidRPr="00B710EA">
        <w:rPr>
          <w:rFonts w:asciiTheme="minorHAnsi" w:hAnsiTheme="minorHAnsi" w:cstheme="minorHAnsi"/>
          <w:color w:val="0070C0"/>
          <w:highlight w:val="yellow"/>
        </w:rPr>
        <w:t>apítulo II</w:t>
      </w:r>
      <w:r w:rsidRPr="00B710EA">
        <w:rPr>
          <w:rFonts w:asciiTheme="minorHAnsi" w:hAnsiTheme="minorHAnsi" w:cstheme="minorHAnsi"/>
        </w:rPr>
        <w:t>, considera-se ponto de equilíbrio operacional o momento em que o montante anual das receitas administrativas da EFPC exceder o montante de suas despesas administrativas.</w:t>
      </w:r>
    </w:p>
    <w:p w14:paraId="308FE024" w14:textId="68CDB7ED" w:rsidR="00670DE4" w:rsidRPr="00B710EA" w:rsidRDefault="00CB554A" w:rsidP="00B411CD">
      <w:pPr>
        <w:pStyle w:val="Corpodetexto"/>
        <w:spacing w:after="120"/>
        <w:ind w:left="0" w:right="3"/>
        <w:rPr>
          <w:rFonts w:asciiTheme="minorHAnsi" w:hAnsiTheme="minorHAnsi" w:cstheme="minorHAnsi"/>
        </w:rPr>
      </w:pPr>
      <w:r w:rsidRPr="00B710EA">
        <w:rPr>
          <w:rFonts w:asciiTheme="minorHAnsi" w:hAnsiTheme="minorHAnsi" w:cstheme="minorHAnsi"/>
        </w:rPr>
        <w:t>Art. 33</w:t>
      </w:r>
      <w:r w:rsidR="00E25D30" w:rsidRPr="00B710EA">
        <w:rPr>
          <w:rFonts w:asciiTheme="minorHAnsi" w:hAnsiTheme="minorHAnsi" w:cstheme="minorHAnsi"/>
        </w:rPr>
        <w:t>6</w:t>
      </w:r>
      <w:r w:rsidRPr="00B710EA">
        <w:rPr>
          <w:rFonts w:asciiTheme="minorHAnsi" w:hAnsiTheme="minorHAnsi" w:cstheme="minorHAnsi"/>
        </w:rPr>
        <w:t xml:space="preserve">. </w:t>
      </w:r>
      <w:r w:rsidR="00670DE4" w:rsidRPr="00B710EA">
        <w:rPr>
          <w:rFonts w:asciiTheme="minorHAnsi" w:hAnsiTheme="minorHAnsi" w:cstheme="minorHAnsi"/>
        </w:rPr>
        <w:t xml:space="preserve"> </w:t>
      </w:r>
      <w:r w:rsidR="004D6B91" w:rsidRPr="00B710EA">
        <w:rPr>
          <w:rFonts w:asciiTheme="minorHAnsi" w:eastAsia="Times New Roman" w:hAnsiTheme="minorHAnsi"/>
          <w:color w:val="0070C0"/>
          <w:lang w:eastAsia="pt-BR"/>
        </w:rPr>
        <w:t>Os integrantes do Comitê de Auditoria devem cumprir, no mínimo, os seguintes requisitos para nomeação ou recondução</w:t>
      </w:r>
      <w:r w:rsidR="004D6B91" w:rsidRPr="00B710EA">
        <w:rPr>
          <w:rFonts w:asciiTheme="minorHAnsi" w:hAnsiTheme="minorHAnsi" w:cstheme="minorHAnsi"/>
        </w:rPr>
        <w:t xml:space="preserve">: </w:t>
      </w:r>
    </w:p>
    <w:p w14:paraId="1A969507" w14:textId="2A4A77AE" w:rsidR="00670DE4" w:rsidRPr="00B710EA" w:rsidRDefault="00670DE4" w:rsidP="00B411CD">
      <w:pPr>
        <w:pStyle w:val="Corpodetexto"/>
        <w:spacing w:after="120"/>
        <w:ind w:left="0" w:right="3"/>
        <w:rPr>
          <w:rFonts w:asciiTheme="minorHAnsi" w:hAnsiTheme="minorHAnsi" w:cstheme="minorHAnsi"/>
        </w:rPr>
      </w:pPr>
      <w:r w:rsidRPr="00B710EA">
        <w:rPr>
          <w:rFonts w:asciiTheme="minorHAnsi" w:hAnsiTheme="minorHAnsi" w:cstheme="minorHAnsi"/>
        </w:rPr>
        <w:t xml:space="preserve">I </w:t>
      </w:r>
      <w:r w:rsidR="00391CFC" w:rsidRPr="00B710EA">
        <w:rPr>
          <w:rFonts w:asciiTheme="minorHAnsi" w:hAnsiTheme="minorHAnsi" w:cstheme="minorHAnsi"/>
        </w:rPr>
        <w:t>-</w:t>
      </w:r>
      <w:r w:rsidRPr="00B710EA">
        <w:rPr>
          <w:rFonts w:asciiTheme="minorHAnsi" w:hAnsiTheme="minorHAnsi" w:cstheme="minorHAnsi"/>
        </w:rPr>
        <w:t xml:space="preserve"> Não</w:t>
      </w:r>
      <w:r w:rsidR="00391CFC" w:rsidRPr="00B710EA">
        <w:rPr>
          <w:rFonts w:asciiTheme="minorHAnsi" w:hAnsiTheme="minorHAnsi" w:cstheme="minorHAnsi"/>
        </w:rPr>
        <w:t xml:space="preserve"> </w:t>
      </w:r>
      <w:r w:rsidR="00391CFC" w:rsidRPr="00B710EA">
        <w:rPr>
          <w:rFonts w:asciiTheme="minorHAnsi" w:hAnsiTheme="minorHAnsi" w:cstheme="minorHAnsi"/>
          <w:color w:val="0070C0"/>
        </w:rPr>
        <w:t>ter exercido cargo ou ser</w:t>
      </w:r>
      <w:r w:rsidRPr="00B710EA">
        <w:rPr>
          <w:rFonts w:asciiTheme="minorHAnsi" w:hAnsiTheme="minorHAnsi" w:cstheme="minorHAnsi"/>
        </w:rPr>
        <w:t>, no exercício social corrente e no anterior:</w:t>
      </w:r>
    </w:p>
    <w:p w14:paraId="1DE0001E" w14:textId="77777777" w:rsidR="00670DE4" w:rsidRPr="00B710EA" w:rsidRDefault="00670DE4" w:rsidP="00B411CD">
      <w:pPr>
        <w:pStyle w:val="Corpodetexto"/>
        <w:spacing w:after="120"/>
        <w:ind w:left="0" w:right="3"/>
        <w:rPr>
          <w:rFonts w:asciiTheme="minorHAnsi" w:hAnsiTheme="minorHAnsi" w:cstheme="minorHAnsi"/>
        </w:rPr>
      </w:pPr>
      <w:r w:rsidRPr="00B710EA">
        <w:rPr>
          <w:rFonts w:asciiTheme="minorHAnsi" w:hAnsiTheme="minorHAnsi" w:cstheme="minorHAnsi"/>
        </w:rPr>
        <w:t>a) diretor da EFPC;</w:t>
      </w:r>
    </w:p>
    <w:p w14:paraId="357138D2" w14:textId="77777777" w:rsidR="00670DE4" w:rsidRPr="00B710EA" w:rsidRDefault="00670DE4" w:rsidP="00B411CD">
      <w:pPr>
        <w:pStyle w:val="Corpodetexto"/>
        <w:spacing w:after="120"/>
        <w:ind w:left="0" w:right="3"/>
        <w:rPr>
          <w:rFonts w:asciiTheme="minorHAnsi" w:hAnsiTheme="minorHAnsi" w:cstheme="minorHAnsi"/>
        </w:rPr>
      </w:pPr>
      <w:r w:rsidRPr="00B710EA">
        <w:rPr>
          <w:rFonts w:asciiTheme="minorHAnsi" w:hAnsiTheme="minorHAnsi" w:cstheme="minorHAnsi"/>
        </w:rPr>
        <w:t>b) membro responsável pela equipe de auditoria independente na EFPC; e</w:t>
      </w:r>
    </w:p>
    <w:p w14:paraId="539D936D" w14:textId="77777777" w:rsidR="00670DE4" w:rsidRPr="00B710EA" w:rsidRDefault="00670DE4" w:rsidP="00B411CD">
      <w:pPr>
        <w:pStyle w:val="Corpodetexto"/>
        <w:spacing w:after="120"/>
        <w:ind w:left="0" w:right="3"/>
        <w:rPr>
          <w:rFonts w:asciiTheme="minorHAnsi" w:hAnsiTheme="minorHAnsi" w:cstheme="minorHAnsi"/>
        </w:rPr>
      </w:pPr>
      <w:r w:rsidRPr="00B710EA">
        <w:rPr>
          <w:rFonts w:asciiTheme="minorHAnsi" w:hAnsiTheme="minorHAnsi" w:cstheme="minorHAnsi"/>
        </w:rPr>
        <w:t>c) membro do conselho fiscal e deliberativo da EFPC.</w:t>
      </w:r>
    </w:p>
    <w:p w14:paraId="5F2D8CD8" w14:textId="34438876" w:rsidR="00670DE4" w:rsidRPr="00B710EA" w:rsidRDefault="00670DE4" w:rsidP="00B411CD">
      <w:pPr>
        <w:pStyle w:val="Corpodetexto"/>
        <w:spacing w:after="120"/>
        <w:ind w:left="0" w:right="3"/>
        <w:rPr>
          <w:rFonts w:asciiTheme="minorHAnsi" w:hAnsiTheme="minorHAnsi" w:cstheme="minorHAnsi"/>
        </w:rPr>
      </w:pPr>
      <w:r w:rsidRPr="00B710EA">
        <w:rPr>
          <w:rFonts w:asciiTheme="minorHAnsi" w:hAnsiTheme="minorHAnsi" w:cstheme="minorHAnsi"/>
        </w:rPr>
        <w:t xml:space="preserve">II </w:t>
      </w:r>
      <w:r w:rsidR="00391CFC" w:rsidRPr="00B710EA">
        <w:rPr>
          <w:rFonts w:asciiTheme="minorHAnsi" w:hAnsiTheme="minorHAnsi" w:cstheme="minorHAnsi"/>
        </w:rPr>
        <w:t>-</w:t>
      </w:r>
      <w:r w:rsidRPr="00B710EA">
        <w:rPr>
          <w:rFonts w:asciiTheme="minorHAnsi" w:hAnsiTheme="minorHAnsi" w:cstheme="minorHAnsi"/>
        </w:rPr>
        <w:t xml:space="preserve"> Não ser cônjuge, parente em linha reta ou colateral, até o terceiro grau, e por afinidade, até o segundo grau, das pessoas referidas nas alíneas “a” a “c” no inciso anterior; e</w:t>
      </w:r>
    </w:p>
    <w:p w14:paraId="718128E9" w14:textId="55D52FDA" w:rsidR="00670DE4" w:rsidRPr="00B710EA" w:rsidRDefault="00670DE4" w:rsidP="00B411CD">
      <w:pPr>
        <w:pStyle w:val="Corpodetexto"/>
        <w:spacing w:after="120"/>
        <w:ind w:left="0" w:right="3"/>
        <w:rPr>
          <w:rFonts w:asciiTheme="minorHAnsi" w:hAnsiTheme="minorHAnsi" w:cstheme="minorHAnsi"/>
        </w:rPr>
      </w:pPr>
      <w:r w:rsidRPr="00B710EA">
        <w:rPr>
          <w:rFonts w:asciiTheme="minorHAnsi" w:hAnsiTheme="minorHAnsi" w:cstheme="minorHAnsi"/>
        </w:rPr>
        <w:t xml:space="preserve">III </w:t>
      </w:r>
      <w:r w:rsidR="00391CFC" w:rsidRPr="00B710EA">
        <w:rPr>
          <w:rFonts w:asciiTheme="minorHAnsi" w:hAnsiTheme="minorHAnsi" w:cstheme="minorHAnsi"/>
        </w:rPr>
        <w:t>-</w:t>
      </w:r>
      <w:r w:rsidRPr="00B710EA">
        <w:rPr>
          <w:rFonts w:asciiTheme="minorHAnsi" w:hAnsiTheme="minorHAnsi" w:cstheme="minorHAnsi"/>
        </w:rPr>
        <w:t xml:space="preserve"> Não receber qualquer outro tipo de remuneração da EFPC, que não seja aquela relativa à sua função de integrante do Comitê de Auditoria.</w:t>
      </w:r>
    </w:p>
    <w:p w14:paraId="030B68CF" w14:textId="5DBFCEE2" w:rsidR="00670DE4" w:rsidRPr="00B710EA" w:rsidRDefault="00CB554A" w:rsidP="00B411CD">
      <w:pPr>
        <w:pStyle w:val="Corpodetexto"/>
        <w:spacing w:after="120"/>
        <w:ind w:left="0" w:right="3"/>
        <w:rPr>
          <w:rFonts w:asciiTheme="minorHAnsi" w:hAnsiTheme="minorHAnsi" w:cstheme="minorHAnsi"/>
        </w:rPr>
      </w:pPr>
      <w:r w:rsidRPr="00B710EA">
        <w:rPr>
          <w:rFonts w:asciiTheme="minorHAnsi" w:hAnsiTheme="minorHAnsi" w:cstheme="minorHAnsi"/>
        </w:rPr>
        <w:t>Art. 33</w:t>
      </w:r>
      <w:r w:rsidR="00E25D30" w:rsidRPr="00B710EA">
        <w:rPr>
          <w:rFonts w:asciiTheme="minorHAnsi" w:hAnsiTheme="minorHAnsi" w:cstheme="minorHAnsi"/>
        </w:rPr>
        <w:t>7</w:t>
      </w:r>
      <w:r w:rsidRPr="00B710EA">
        <w:rPr>
          <w:rFonts w:asciiTheme="minorHAnsi" w:hAnsiTheme="minorHAnsi" w:cstheme="minorHAnsi"/>
        </w:rPr>
        <w:t>.</w:t>
      </w:r>
      <w:r w:rsidR="00670DE4" w:rsidRPr="00B710EA">
        <w:rPr>
          <w:rFonts w:asciiTheme="minorHAnsi" w:hAnsiTheme="minorHAnsi" w:cstheme="minorHAnsi"/>
        </w:rPr>
        <w:t xml:space="preserve"> </w:t>
      </w:r>
      <w:r w:rsidRPr="00B710EA">
        <w:rPr>
          <w:rFonts w:asciiTheme="minorHAnsi" w:hAnsiTheme="minorHAnsi" w:cstheme="minorHAnsi"/>
        </w:rPr>
        <w:t xml:space="preserve"> </w:t>
      </w:r>
      <w:r w:rsidR="00670DE4" w:rsidRPr="00B710EA">
        <w:rPr>
          <w:rFonts w:asciiTheme="minorHAnsi" w:hAnsiTheme="minorHAnsi" w:cstheme="minorHAnsi"/>
        </w:rPr>
        <w:t xml:space="preserve">O Comitê de Auditoria </w:t>
      </w:r>
      <w:r w:rsidR="00553457" w:rsidRPr="00166882">
        <w:rPr>
          <w:rFonts w:asciiTheme="minorHAnsi" w:hAnsiTheme="minorHAnsi" w:cstheme="minorHAnsi"/>
          <w:color w:val="0070C0"/>
        </w:rPr>
        <w:t>deve ser</w:t>
      </w:r>
      <w:r w:rsidR="00670DE4" w:rsidRPr="00B710EA">
        <w:rPr>
          <w:rFonts w:asciiTheme="minorHAnsi" w:hAnsiTheme="minorHAnsi" w:cstheme="minorHAnsi"/>
        </w:rPr>
        <w:t xml:space="preserve"> vinculado ao Conselho Deliberativo da EFPC.</w:t>
      </w:r>
    </w:p>
    <w:p w14:paraId="67C091E8" w14:textId="53558479" w:rsidR="00670DE4" w:rsidRPr="00B710EA" w:rsidRDefault="00CB554A" w:rsidP="00B411CD">
      <w:pPr>
        <w:pStyle w:val="Corpodetexto"/>
        <w:spacing w:after="120"/>
        <w:ind w:left="0" w:right="3"/>
        <w:rPr>
          <w:rFonts w:asciiTheme="minorHAnsi" w:hAnsiTheme="minorHAnsi" w:cstheme="minorHAnsi"/>
        </w:rPr>
      </w:pPr>
      <w:r w:rsidRPr="00B710EA">
        <w:rPr>
          <w:rFonts w:asciiTheme="minorHAnsi" w:hAnsiTheme="minorHAnsi" w:cstheme="minorHAnsi"/>
        </w:rPr>
        <w:t>Art. 3</w:t>
      </w:r>
      <w:r w:rsidR="00391CFC" w:rsidRPr="00B710EA">
        <w:rPr>
          <w:rFonts w:asciiTheme="minorHAnsi" w:hAnsiTheme="minorHAnsi" w:cstheme="minorHAnsi"/>
        </w:rPr>
        <w:t>3</w:t>
      </w:r>
      <w:r w:rsidR="00E25D30" w:rsidRPr="00B710EA">
        <w:rPr>
          <w:rFonts w:asciiTheme="minorHAnsi" w:hAnsiTheme="minorHAnsi" w:cstheme="minorHAnsi"/>
        </w:rPr>
        <w:t>8</w:t>
      </w:r>
      <w:r w:rsidRPr="00B710EA">
        <w:rPr>
          <w:rFonts w:asciiTheme="minorHAnsi" w:hAnsiTheme="minorHAnsi" w:cstheme="minorHAnsi"/>
        </w:rPr>
        <w:t xml:space="preserve">. </w:t>
      </w:r>
      <w:r w:rsidR="00670DE4" w:rsidRPr="00B710EA">
        <w:rPr>
          <w:rFonts w:asciiTheme="minorHAnsi" w:hAnsiTheme="minorHAnsi" w:cstheme="minorHAnsi"/>
        </w:rPr>
        <w:t xml:space="preserve"> O Comitê de Auditoria pode, no âmbito de suas atribuições, ser assessorado por especialistas, sem eximir-se de suas responsabilidades.</w:t>
      </w:r>
    </w:p>
    <w:p w14:paraId="61AA60C6" w14:textId="162C8D28" w:rsidR="00670DE4" w:rsidRPr="00B710EA" w:rsidRDefault="00CB554A" w:rsidP="00B411CD">
      <w:pPr>
        <w:pStyle w:val="Corpodetexto"/>
        <w:spacing w:after="120"/>
        <w:ind w:left="0" w:right="3"/>
        <w:rPr>
          <w:rFonts w:asciiTheme="minorHAnsi" w:hAnsiTheme="minorHAnsi" w:cstheme="minorHAnsi"/>
        </w:rPr>
      </w:pPr>
      <w:r w:rsidRPr="00B710EA">
        <w:rPr>
          <w:rFonts w:asciiTheme="minorHAnsi" w:hAnsiTheme="minorHAnsi" w:cstheme="minorHAnsi"/>
        </w:rPr>
        <w:lastRenderedPageBreak/>
        <w:t>Art. 3</w:t>
      </w:r>
      <w:r w:rsidR="00E25D30" w:rsidRPr="00B710EA">
        <w:rPr>
          <w:rFonts w:asciiTheme="minorHAnsi" w:hAnsiTheme="minorHAnsi" w:cstheme="minorHAnsi"/>
        </w:rPr>
        <w:t>39</w:t>
      </w:r>
      <w:r w:rsidRPr="00B710EA">
        <w:rPr>
          <w:rFonts w:asciiTheme="minorHAnsi" w:hAnsiTheme="minorHAnsi" w:cstheme="minorHAnsi"/>
        </w:rPr>
        <w:t xml:space="preserve">.  </w:t>
      </w:r>
      <w:r w:rsidR="00670DE4" w:rsidRPr="00B710EA">
        <w:rPr>
          <w:rFonts w:asciiTheme="minorHAnsi" w:hAnsiTheme="minorHAnsi" w:cstheme="minorHAnsi"/>
        </w:rPr>
        <w:t>O Comitê de Auditoria deve elaborar relatório até 30 de junho do exercício social subsequente, contendo, no mínimo, as seguintes informações:</w:t>
      </w:r>
    </w:p>
    <w:p w14:paraId="604F878F" w14:textId="39E9BF89" w:rsidR="00670DE4" w:rsidRPr="00B710EA" w:rsidRDefault="00670DE4" w:rsidP="00B411CD">
      <w:pPr>
        <w:pStyle w:val="Corpodetexto"/>
        <w:spacing w:after="120"/>
        <w:ind w:left="0" w:right="3"/>
        <w:rPr>
          <w:rFonts w:asciiTheme="minorHAnsi" w:hAnsiTheme="minorHAnsi" w:cstheme="minorHAnsi"/>
        </w:rPr>
      </w:pPr>
      <w:r w:rsidRPr="00B710EA">
        <w:rPr>
          <w:rFonts w:asciiTheme="minorHAnsi" w:hAnsiTheme="minorHAnsi" w:cstheme="minorHAnsi"/>
        </w:rPr>
        <w:t xml:space="preserve">I </w:t>
      </w:r>
      <w:r w:rsidR="00391CFC" w:rsidRPr="00B710EA">
        <w:rPr>
          <w:rFonts w:asciiTheme="minorHAnsi" w:hAnsiTheme="minorHAnsi" w:cstheme="minorHAnsi"/>
        </w:rPr>
        <w:t>-</w:t>
      </w:r>
      <w:r w:rsidRPr="00B710EA">
        <w:rPr>
          <w:rFonts w:asciiTheme="minorHAnsi" w:hAnsiTheme="minorHAnsi" w:cstheme="minorHAnsi"/>
        </w:rPr>
        <w:t xml:space="preserve"> </w:t>
      </w:r>
      <w:proofErr w:type="gramStart"/>
      <w:r w:rsidRPr="00B710EA">
        <w:rPr>
          <w:rFonts w:asciiTheme="minorHAnsi" w:hAnsiTheme="minorHAnsi" w:cstheme="minorHAnsi"/>
        </w:rPr>
        <w:t>atividades</w:t>
      </w:r>
      <w:proofErr w:type="gramEnd"/>
      <w:r w:rsidRPr="00B710EA">
        <w:rPr>
          <w:rFonts w:asciiTheme="minorHAnsi" w:hAnsiTheme="minorHAnsi" w:cstheme="minorHAnsi"/>
        </w:rPr>
        <w:t xml:space="preserve"> exercidas no período, no âmbito de suas atribuições;</w:t>
      </w:r>
    </w:p>
    <w:p w14:paraId="66106DE9" w14:textId="761D6760" w:rsidR="00670DE4" w:rsidRPr="00B710EA" w:rsidRDefault="00670DE4" w:rsidP="00B411CD">
      <w:pPr>
        <w:pStyle w:val="Corpodetexto"/>
        <w:spacing w:after="120"/>
        <w:ind w:left="0" w:right="3"/>
        <w:rPr>
          <w:rFonts w:asciiTheme="minorHAnsi" w:hAnsiTheme="minorHAnsi" w:cstheme="minorHAnsi"/>
        </w:rPr>
      </w:pPr>
      <w:r w:rsidRPr="00B710EA">
        <w:rPr>
          <w:rFonts w:asciiTheme="minorHAnsi" w:hAnsiTheme="minorHAnsi" w:cstheme="minorHAnsi"/>
        </w:rPr>
        <w:t xml:space="preserve">II </w:t>
      </w:r>
      <w:r w:rsidR="00391CFC" w:rsidRPr="00B710EA">
        <w:rPr>
          <w:rFonts w:asciiTheme="minorHAnsi" w:hAnsiTheme="minorHAnsi" w:cstheme="minorHAnsi"/>
        </w:rPr>
        <w:t>-</w:t>
      </w:r>
      <w:r w:rsidRPr="00B710EA">
        <w:rPr>
          <w:rFonts w:asciiTheme="minorHAnsi" w:hAnsiTheme="minorHAnsi" w:cstheme="minorHAnsi"/>
        </w:rPr>
        <w:t xml:space="preserve"> </w:t>
      </w:r>
      <w:proofErr w:type="gramStart"/>
      <w:r w:rsidRPr="00B710EA">
        <w:rPr>
          <w:rFonts w:asciiTheme="minorHAnsi" w:hAnsiTheme="minorHAnsi" w:cstheme="minorHAnsi"/>
        </w:rPr>
        <w:t>manifestação</w:t>
      </w:r>
      <w:proofErr w:type="gramEnd"/>
      <w:r w:rsidRPr="00B710EA">
        <w:rPr>
          <w:rFonts w:asciiTheme="minorHAnsi" w:hAnsiTheme="minorHAnsi" w:cstheme="minorHAnsi"/>
        </w:rPr>
        <w:t xml:space="preserve"> sobre a efetividade dos controles internos da EFPC, com evidenciação das deficiências detectadas;</w:t>
      </w:r>
    </w:p>
    <w:p w14:paraId="1F55723E" w14:textId="4EF57119" w:rsidR="00670DE4" w:rsidRPr="00B710EA" w:rsidRDefault="00670DE4" w:rsidP="00B411CD">
      <w:pPr>
        <w:pStyle w:val="Corpodetexto"/>
        <w:spacing w:after="120"/>
        <w:ind w:left="0" w:right="3"/>
        <w:rPr>
          <w:rFonts w:asciiTheme="minorHAnsi" w:hAnsiTheme="minorHAnsi" w:cstheme="minorHAnsi"/>
        </w:rPr>
      </w:pPr>
      <w:r w:rsidRPr="00B710EA">
        <w:rPr>
          <w:rFonts w:asciiTheme="minorHAnsi" w:hAnsiTheme="minorHAnsi" w:cstheme="minorHAnsi"/>
        </w:rPr>
        <w:t xml:space="preserve">III </w:t>
      </w:r>
      <w:r w:rsidR="00391CFC" w:rsidRPr="00B710EA">
        <w:rPr>
          <w:rFonts w:asciiTheme="minorHAnsi" w:hAnsiTheme="minorHAnsi" w:cstheme="minorHAnsi"/>
        </w:rPr>
        <w:t>-</w:t>
      </w:r>
      <w:r w:rsidRPr="00B710EA">
        <w:rPr>
          <w:rFonts w:asciiTheme="minorHAnsi" w:hAnsiTheme="minorHAnsi" w:cstheme="minorHAnsi"/>
        </w:rPr>
        <w:t xml:space="preserve"> manifestação sobre a efetividade da auditoria independente e da auditoria interna, quando houver, inclusive com relação à verificação do cumprimento de dispositivos legais e normativos aplicáveis à EFPC, além de seus regulamentos e códigos internos, com evidenciação das deficiências detectadas;</w:t>
      </w:r>
    </w:p>
    <w:p w14:paraId="2C0C6BE6" w14:textId="5E0CF8C5" w:rsidR="00670DE4" w:rsidRPr="00B710EA" w:rsidRDefault="00670DE4" w:rsidP="00391CFC">
      <w:pPr>
        <w:pStyle w:val="Corpodetexto"/>
        <w:spacing w:after="120"/>
        <w:ind w:left="0" w:right="3"/>
        <w:rPr>
          <w:rFonts w:asciiTheme="minorHAnsi" w:hAnsiTheme="minorHAnsi" w:cstheme="minorHAnsi"/>
        </w:rPr>
      </w:pPr>
      <w:r w:rsidRPr="00B710EA">
        <w:rPr>
          <w:rFonts w:asciiTheme="minorHAnsi" w:hAnsiTheme="minorHAnsi" w:cstheme="minorHAnsi"/>
        </w:rPr>
        <w:t xml:space="preserve">IV </w:t>
      </w:r>
      <w:r w:rsidR="00391CFC" w:rsidRPr="00B710EA">
        <w:rPr>
          <w:rFonts w:asciiTheme="minorHAnsi" w:hAnsiTheme="minorHAnsi" w:cstheme="minorHAnsi"/>
        </w:rPr>
        <w:t>-</w:t>
      </w:r>
      <w:r w:rsidRPr="00B710EA">
        <w:rPr>
          <w:rFonts w:asciiTheme="minorHAnsi" w:hAnsiTheme="minorHAnsi" w:cstheme="minorHAnsi"/>
        </w:rPr>
        <w:t xml:space="preserve"> </w:t>
      </w:r>
      <w:proofErr w:type="gramStart"/>
      <w:r w:rsidRPr="00B710EA">
        <w:rPr>
          <w:rFonts w:asciiTheme="minorHAnsi" w:hAnsiTheme="minorHAnsi" w:cstheme="minorHAnsi"/>
        </w:rPr>
        <w:t>descrição</w:t>
      </w:r>
      <w:proofErr w:type="gramEnd"/>
      <w:r w:rsidRPr="00B710EA">
        <w:rPr>
          <w:rFonts w:asciiTheme="minorHAnsi" w:hAnsiTheme="minorHAnsi" w:cstheme="minorHAnsi"/>
        </w:rPr>
        <w:t xml:space="preserve"> das recomendações apresentadas à Diretoria Executiva, se houver, especificando aquelas não acatadas, com as respectivas justificativas; e</w:t>
      </w:r>
    </w:p>
    <w:p w14:paraId="739412F2" w14:textId="6C11DC10" w:rsidR="00670DE4" w:rsidRPr="00B710EA" w:rsidRDefault="00670DE4" w:rsidP="00391CFC">
      <w:pPr>
        <w:pStyle w:val="Corpodetexto"/>
        <w:spacing w:after="120"/>
        <w:ind w:left="0" w:right="3"/>
        <w:rPr>
          <w:rFonts w:asciiTheme="minorHAnsi" w:hAnsiTheme="minorHAnsi" w:cstheme="minorHAnsi"/>
        </w:rPr>
      </w:pPr>
      <w:r w:rsidRPr="00B710EA">
        <w:rPr>
          <w:rFonts w:asciiTheme="minorHAnsi" w:hAnsiTheme="minorHAnsi" w:cstheme="minorHAnsi"/>
        </w:rPr>
        <w:t xml:space="preserve">V </w:t>
      </w:r>
      <w:r w:rsidR="00391CFC" w:rsidRPr="00B710EA">
        <w:rPr>
          <w:rFonts w:asciiTheme="minorHAnsi" w:hAnsiTheme="minorHAnsi" w:cstheme="minorHAnsi"/>
        </w:rPr>
        <w:t>-</w:t>
      </w:r>
      <w:r w:rsidRPr="00B710EA">
        <w:rPr>
          <w:rFonts w:asciiTheme="minorHAnsi" w:hAnsiTheme="minorHAnsi" w:cstheme="minorHAnsi"/>
        </w:rPr>
        <w:t xml:space="preserve"> </w:t>
      </w:r>
      <w:proofErr w:type="gramStart"/>
      <w:r w:rsidRPr="00B710EA">
        <w:rPr>
          <w:rFonts w:asciiTheme="minorHAnsi" w:hAnsiTheme="minorHAnsi" w:cstheme="minorHAnsi"/>
        </w:rPr>
        <w:t>manifestação</w:t>
      </w:r>
      <w:proofErr w:type="gramEnd"/>
      <w:r w:rsidRPr="00B710EA">
        <w:rPr>
          <w:rFonts w:asciiTheme="minorHAnsi" w:hAnsiTheme="minorHAnsi" w:cstheme="minorHAnsi"/>
        </w:rPr>
        <w:t xml:space="preserve"> sobre a adequação das demonstrações contábeis às práticas contábeis adotadas no Brasil e normas editadas pelo Conselho Nacional de Previdência Complementar – CNPC e pela </w:t>
      </w:r>
      <w:proofErr w:type="spellStart"/>
      <w:r w:rsidRPr="00B710EA">
        <w:rPr>
          <w:rFonts w:asciiTheme="minorHAnsi" w:hAnsiTheme="minorHAnsi" w:cstheme="minorHAnsi"/>
        </w:rPr>
        <w:t>Previc</w:t>
      </w:r>
      <w:proofErr w:type="spellEnd"/>
      <w:r w:rsidRPr="00B710EA">
        <w:rPr>
          <w:rFonts w:asciiTheme="minorHAnsi" w:hAnsiTheme="minorHAnsi" w:cstheme="minorHAnsi"/>
        </w:rPr>
        <w:t>.</w:t>
      </w:r>
    </w:p>
    <w:p w14:paraId="12A7B731" w14:textId="77777777" w:rsidR="00670DE4" w:rsidRPr="00B710EA" w:rsidRDefault="00670DE4" w:rsidP="00391CFC">
      <w:pPr>
        <w:pStyle w:val="Corpodetexto"/>
        <w:spacing w:after="120"/>
        <w:ind w:left="0" w:right="3"/>
        <w:rPr>
          <w:rFonts w:asciiTheme="minorHAnsi" w:hAnsiTheme="minorHAnsi" w:cstheme="minorHAnsi"/>
        </w:rPr>
      </w:pPr>
      <w:r w:rsidRPr="00B710EA">
        <w:rPr>
          <w:rFonts w:asciiTheme="minorHAnsi" w:hAnsiTheme="minorHAnsi" w:cstheme="minorHAnsi"/>
        </w:rPr>
        <w:t xml:space="preserve">Parágrafo único. As EFPC devem manter à disposição da </w:t>
      </w:r>
      <w:proofErr w:type="spellStart"/>
      <w:r w:rsidRPr="00B710EA">
        <w:rPr>
          <w:rFonts w:asciiTheme="minorHAnsi" w:hAnsiTheme="minorHAnsi" w:cstheme="minorHAnsi"/>
        </w:rPr>
        <w:t>Previc</w:t>
      </w:r>
      <w:proofErr w:type="spellEnd"/>
      <w:r w:rsidRPr="00B710EA">
        <w:rPr>
          <w:rFonts w:asciiTheme="minorHAnsi" w:hAnsiTheme="minorHAnsi" w:cstheme="minorHAnsi"/>
        </w:rPr>
        <w:t xml:space="preserve"> o relatório disposto no caput, pelo prazo mínimo de 5 (cinco) anos de sua elaboração, podendo ser armazenado em formato digital, com garantia de autenticidade.</w:t>
      </w:r>
    </w:p>
    <w:p w14:paraId="7A486C8D" w14:textId="17C81BEA" w:rsidR="00E209EA" w:rsidRPr="00B710EA" w:rsidRDefault="00E209EA" w:rsidP="00E209EA">
      <w:pPr>
        <w:pStyle w:val="Ttulo1"/>
        <w:spacing w:before="0" w:after="120"/>
        <w:ind w:right="3"/>
        <w:rPr>
          <w:rFonts w:asciiTheme="minorHAnsi" w:hAnsiTheme="minorHAnsi" w:cstheme="minorHAnsi"/>
        </w:rPr>
      </w:pPr>
      <w:r w:rsidRPr="00B710EA">
        <w:rPr>
          <w:rFonts w:asciiTheme="minorHAnsi" w:hAnsiTheme="minorHAnsi" w:cstheme="minorHAnsi"/>
        </w:rPr>
        <w:t>Seção II</w:t>
      </w:r>
    </w:p>
    <w:p w14:paraId="6CFBD5C1" w14:textId="76823667" w:rsidR="00670DE4" w:rsidRPr="00B710EA" w:rsidRDefault="00847F01" w:rsidP="00CB554A">
      <w:pPr>
        <w:pStyle w:val="Corpodetexto"/>
        <w:spacing w:after="120"/>
        <w:ind w:left="0" w:right="3" w:firstLine="567"/>
        <w:jc w:val="center"/>
        <w:rPr>
          <w:rFonts w:asciiTheme="minorHAnsi" w:hAnsiTheme="minorHAnsi" w:cstheme="minorHAnsi"/>
          <w:b/>
          <w:bCs/>
        </w:rPr>
      </w:pPr>
      <w:r w:rsidRPr="00B710EA">
        <w:rPr>
          <w:rFonts w:asciiTheme="minorHAnsi" w:hAnsiTheme="minorHAnsi" w:cstheme="minorHAnsi"/>
          <w:b/>
          <w:bCs/>
        </w:rPr>
        <w:t>R</w:t>
      </w:r>
      <w:r w:rsidR="00E209EA" w:rsidRPr="00B710EA">
        <w:rPr>
          <w:rFonts w:asciiTheme="minorHAnsi" w:hAnsiTheme="minorHAnsi" w:cstheme="minorHAnsi"/>
          <w:b/>
          <w:bCs/>
        </w:rPr>
        <w:t>elatórios a serem produzidos pelo auditor independente</w:t>
      </w:r>
    </w:p>
    <w:p w14:paraId="14443E09" w14:textId="37B37943" w:rsidR="00670DE4" w:rsidRPr="00B710EA" w:rsidRDefault="00CB554A" w:rsidP="00875FC3">
      <w:pPr>
        <w:pStyle w:val="Corpodetexto"/>
        <w:spacing w:after="120"/>
        <w:ind w:left="0" w:right="3"/>
        <w:rPr>
          <w:rFonts w:asciiTheme="minorHAnsi" w:hAnsiTheme="minorHAnsi" w:cstheme="minorHAnsi"/>
        </w:rPr>
      </w:pPr>
      <w:r w:rsidRPr="00B710EA">
        <w:rPr>
          <w:rFonts w:asciiTheme="minorHAnsi" w:hAnsiTheme="minorHAnsi" w:cstheme="minorHAnsi"/>
        </w:rPr>
        <w:t>Art. 34</w:t>
      </w:r>
      <w:r w:rsidR="00E25D30" w:rsidRPr="00B710EA">
        <w:rPr>
          <w:rFonts w:asciiTheme="minorHAnsi" w:hAnsiTheme="minorHAnsi" w:cstheme="minorHAnsi"/>
        </w:rPr>
        <w:t>0</w:t>
      </w:r>
      <w:r w:rsidRPr="00B710EA">
        <w:rPr>
          <w:rFonts w:asciiTheme="minorHAnsi" w:hAnsiTheme="minorHAnsi" w:cstheme="minorHAnsi"/>
        </w:rPr>
        <w:t xml:space="preserve">.  </w:t>
      </w:r>
      <w:r w:rsidR="00670DE4" w:rsidRPr="00B710EA">
        <w:rPr>
          <w:rFonts w:asciiTheme="minorHAnsi" w:hAnsiTheme="minorHAnsi" w:cstheme="minorHAnsi"/>
        </w:rPr>
        <w:t>As EFPC, anualmente, devem contratar auditor independente para produzir os seguintes relatórios:</w:t>
      </w:r>
    </w:p>
    <w:p w14:paraId="190C888F" w14:textId="3D5351A2" w:rsidR="00670DE4" w:rsidRPr="00B710EA" w:rsidRDefault="00670DE4" w:rsidP="00875FC3">
      <w:pPr>
        <w:pStyle w:val="Corpodetexto"/>
        <w:spacing w:after="120"/>
        <w:ind w:left="0" w:right="3"/>
        <w:rPr>
          <w:rFonts w:asciiTheme="minorHAnsi" w:hAnsiTheme="minorHAnsi" w:cstheme="minorHAnsi"/>
        </w:rPr>
      </w:pPr>
      <w:r w:rsidRPr="00B710EA">
        <w:rPr>
          <w:rFonts w:asciiTheme="minorHAnsi" w:hAnsiTheme="minorHAnsi" w:cstheme="minorHAnsi"/>
        </w:rPr>
        <w:t xml:space="preserve">I </w:t>
      </w:r>
      <w:r w:rsidR="00C54D7A" w:rsidRPr="00B710EA">
        <w:rPr>
          <w:rFonts w:asciiTheme="minorHAnsi" w:hAnsiTheme="minorHAnsi" w:cstheme="minorHAnsi"/>
        </w:rPr>
        <w:t>-</w:t>
      </w:r>
      <w:r w:rsidRPr="00B710EA">
        <w:rPr>
          <w:rFonts w:asciiTheme="minorHAnsi" w:hAnsiTheme="minorHAnsi" w:cstheme="minorHAnsi"/>
        </w:rPr>
        <w:t xml:space="preserve"> </w:t>
      </w:r>
      <w:proofErr w:type="gramStart"/>
      <w:r w:rsidRPr="00B710EA">
        <w:rPr>
          <w:rFonts w:asciiTheme="minorHAnsi" w:hAnsiTheme="minorHAnsi" w:cstheme="minorHAnsi"/>
        </w:rPr>
        <w:t>relatório</w:t>
      </w:r>
      <w:proofErr w:type="gramEnd"/>
      <w:r w:rsidRPr="00B710EA">
        <w:rPr>
          <w:rFonts w:asciiTheme="minorHAnsi" w:hAnsiTheme="minorHAnsi" w:cstheme="minorHAnsi"/>
        </w:rPr>
        <w:t xml:space="preserve"> do auditor independente sobre as demonstrações contábeis, em conformidade com as normas brasileiras e internacionais de auditoria aprovadas pelo Conselho Federal de Contabilidade </w:t>
      </w:r>
      <w:r w:rsidR="00C54D7A" w:rsidRPr="00B710EA">
        <w:rPr>
          <w:rFonts w:asciiTheme="minorHAnsi" w:hAnsiTheme="minorHAnsi" w:cstheme="minorHAnsi"/>
        </w:rPr>
        <w:t>-</w:t>
      </w:r>
      <w:r w:rsidRPr="00B710EA">
        <w:rPr>
          <w:rFonts w:asciiTheme="minorHAnsi" w:hAnsiTheme="minorHAnsi" w:cstheme="minorHAnsi"/>
        </w:rPr>
        <w:t xml:space="preserve"> CFC;</w:t>
      </w:r>
    </w:p>
    <w:p w14:paraId="10DF8CA6" w14:textId="3DBA561F" w:rsidR="00670DE4" w:rsidRPr="00B710EA" w:rsidRDefault="00670DE4" w:rsidP="00875FC3">
      <w:pPr>
        <w:pStyle w:val="Corpodetexto"/>
        <w:spacing w:after="120"/>
        <w:ind w:left="0" w:right="3"/>
        <w:rPr>
          <w:rFonts w:asciiTheme="minorHAnsi" w:hAnsiTheme="minorHAnsi" w:cstheme="minorHAnsi"/>
        </w:rPr>
      </w:pPr>
      <w:r w:rsidRPr="00B710EA">
        <w:rPr>
          <w:rFonts w:asciiTheme="minorHAnsi" w:hAnsiTheme="minorHAnsi" w:cstheme="minorHAnsi"/>
        </w:rPr>
        <w:t xml:space="preserve">II </w:t>
      </w:r>
      <w:r w:rsidR="00C54D7A" w:rsidRPr="00B710EA">
        <w:rPr>
          <w:rFonts w:asciiTheme="minorHAnsi" w:hAnsiTheme="minorHAnsi" w:cstheme="minorHAnsi"/>
        </w:rPr>
        <w:t>-</w:t>
      </w:r>
      <w:r w:rsidRPr="00B710EA">
        <w:rPr>
          <w:rFonts w:asciiTheme="minorHAnsi" w:hAnsiTheme="minorHAnsi" w:cstheme="minorHAnsi"/>
        </w:rPr>
        <w:t xml:space="preserve"> </w:t>
      </w:r>
      <w:proofErr w:type="gramStart"/>
      <w:r w:rsidRPr="00B710EA">
        <w:rPr>
          <w:rFonts w:asciiTheme="minorHAnsi" w:hAnsiTheme="minorHAnsi" w:cstheme="minorHAnsi"/>
        </w:rPr>
        <w:t>relatório</w:t>
      </w:r>
      <w:proofErr w:type="gramEnd"/>
      <w:r w:rsidRPr="00B710EA">
        <w:rPr>
          <w:rFonts w:asciiTheme="minorHAnsi" w:hAnsiTheme="minorHAnsi" w:cstheme="minorHAnsi"/>
        </w:rPr>
        <w:t xml:space="preserve"> circunstanciado sobre as deficiências de controles internos, identificadas as respectivas recomendações em consonância com a Norma Brasileira de Contabilidade para Trabalhos de Auditoria nº 265 (NBC TA 265) </w:t>
      </w:r>
      <w:r w:rsidR="00C54D7A" w:rsidRPr="00B710EA">
        <w:rPr>
          <w:rFonts w:asciiTheme="minorHAnsi" w:hAnsiTheme="minorHAnsi" w:cstheme="minorHAnsi"/>
        </w:rPr>
        <w:t>-</w:t>
      </w:r>
      <w:r w:rsidRPr="00B710EA">
        <w:rPr>
          <w:rFonts w:asciiTheme="minorHAnsi" w:hAnsiTheme="minorHAnsi" w:cstheme="minorHAnsi"/>
        </w:rPr>
        <w:t xml:space="preserve"> Comunicação de Deficiências de Controle Interno; e</w:t>
      </w:r>
    </w:p>
    <w:p w14:paraId="6B2386B5" w14:textId="4A5CBD18" w:rsidR="00670DE4" w:rsidRPr="00B710EA" w:rsidRDefault="00670DE4" w:rsidP="00875FC3">
      <w:pPr>
        <w:pStyle w:val="Corpodetexto"/>
        <w:spacing w:after="120"/>
        <w:ind w:left="0" w:right="3"/>
        <w:rPr>
          <w:rFonts w:asciiTheme="minorHAnsi" w:hAnsiTheme="minorHAnsi" w:cstheme="minorHAnsi"/>
        </w:rPr>
      </w:pPr>
      <w:r w:rsidRPr="00B710EA">
        <w:rPr>
          <w:rFonts w:asciiTheme="minorHAnsi" w:hAnsiTheme="minorHAnsi" w:cstheme="minorHAnsi"/>
        </w:rPr>
        <w:t xml:space="preserve">III </w:t>
      </w:r>
      <w:r w:rsidR="00C54D7A" w:rsidRPr="00B710EA">
        <w:rPr>
          <w:rFonts w:asciiTheme="minorHAnsi" w:hAnsiTheme="minorHAnsi" w:cstheme="minorHAnsi"/>
        </w:rPr>
        <w:t>-</w:t>
      </w:r>
      <w:r w:rsidRPr="00B710EA">
        <w:rPr>
          <w:rFonts w:asciiTheme="minorHAnsi" w:hAnsiTheme="minorHAnsi" w:cstheme="minorHAnsi"/>
        </w:rPr>
        <w:t xml:space="preserve"> relatório para propósito específico, no qual deve ser avaliada a adequação dos controles internos aos riscos suportados, bem como a governança da EFPC.</w:t>
      </w:r>
    </w:p>
    <w:p w14:paraId="4CF3B5C1" w14:textId="3D72DBC8" w:rsidR="00670DE4" w:rsidRPr="00B710EA" w:rsidRDefault="00670DE4" w:rsidP="00875FC3">
      <w:pPr>
        <w:pStyle w:val="Corpodetexto"/>
        <w:spacing w:after="120"/>
        <w:ind w:left="0" w:right="3"/>
        <w:rPr>
          <w:rFonts w:asciiTheme="minorHAnsi" w:hAnsiTheme="minorHAnsi" w:cstheme="minorHAnsi"/>
        </w:rPr>
      </w:pPr>
      <w:r w:rsidRPr="00B710EA">
        <w:rPr>
          <w:rFonts w:asciiTheme="minorHAnsi" w:hAnsiTheme="minorHAnsi" w:cstheme="minorHAnsi"/>
        </w:rPr>
        <w:t>Parágrafo único. O relató</w:t>
      </w:r>
      <w:r w:rsidR="00553457" w:rsidRPr="00B710EA">
        <w:rPr>
          <w:rFonts w:asciiTheme="minorHAnsi" w:hAnsiTheme="minorHAnsi" w:cstheme="minorHAnsi"/>
        </w:rPr>
        <w:t xml:space="preserve">rio requerido no inciso III </w:t>
      </w:r>
      <w:r w:rsidR="00553457" w:rsidRPr="00B710EA">
        <w:rPr>
          <w:rFonts w:asciiTheme="minorHAnsi" w:hAnsiTheme="minorHAnsi" w:cstheme="minorHAnsi"/>
          <w:color w:val="4F81BD" w:themeColor="accent1"/>
        </w:rPr>
        <w:t>é</w:t>
      </w:r>
      <w:r w:rsidRPr="00B710EA">
        <w:rPr>
          <w:rFonts w:asciiTheme="minorHAnsi" w:hAnsiTheme="minorHAnsi" w:cstheme="minorHAnsi"/>
        </w:rPr>
        <w:t xml:space="preserve"> exigido apenas para as EFPC classificadas como Entidades Sistemicamente Importantes – ESI</w:t>
      </w:r>
      <w:r w:rsidR="00C54D7A" w:rsidRPr="00B710EA">
        <w:rPr>
          <w:rFonts w:asciiTheme="minorHAnsi" w:hAnsiTheme="minorHAnsi" w:cstheme="minorHAnsi"/>
        </w:rPr>
        <w:t>.</w:t>
      </w:r>
    </w:p>
    <w:p w14:paraId="3C908B73" w14:textId="34819B54" w:rsidR="00670DE4" w:rsidRPr="00B710EA" w:rsidRDefault="00B55E9F" w:rsidP="00875FC3">
      <w:pPr>
        <w:pStyle w:val="Corpodetexto"/>
        <w:spacing w:after="120"/>
        <w:ind w:left="0" w:right="3"/>
        <w:rPr>
          <w:rFonts w:asciiTheme="minorHAnsi" w:hAnsiTheme="minorHAnsi" w:cstheme="minorHAnsi"/>
        </w:rPr>
      </w:pPr>
      <w:r w:rsidRPr="00B710EA">
        <w:rPr>
          <w:rFonts w:asciiTheme="minorHAnsi" w:hAnsiTheme="minorHAnsi" w:cstheme="minorHAnsi"/>
        </w:rPr>
        <w:t>Art. 34</w:t>
      </w:r>
      <w:r w:rsidR="00E25D30" w:rsidRPr="00B710EA">
        <w:rPr>
          <w:rFonts w:asciiTheme="minorHAnsi" w:hAnsiTheme="minorHAnsi" w:cstheme="minorHAnsi"/>
        </w:rPr>
        <w:t>1</w:t>
      </w:r>
      <w:r w:rsidR="00B55055" w:rsidRPr="00B710EA">
        <w:rPr>
          <w:rFonts w:asciiTheme="minorHAnsi" w:hAnsiTheme="minorHAnsi" w:cstheme="minorHAnsi"/>
        </w:rPr>
        <w:t>.</w:t>
      </w:r>
      <w:r w:rsidR="00670DE4" w:rsidRPr="00B710EA">
        <w:rPr>
          <w:rFonts w:asciiTheme="minorHAnsi" w:hAnsiTheme="minorHAnsi" w:cstheme="minorHAnsi"/>
        </w:rPr>
        <w:t xml:space="preserve"> </w:t>
      </w:r>
      <w:r w:rsidR="00B55055" w:rsidRPr="00B710EA">
        <w:rPr>
          <w:rFonts w:asciiTheme="minorHAnsi" w:hAnsiTheme="minorHAnsi" w:cstheme="minorHAnsi"/>
        </w:rPr>
        <w:t xml:space="preserve"> </w:t>
      </w:r>
      <w:r w:rsidR="00670DE4" w:rsidRPr="00B710EA">
        <w:rPr>
          <w:rFonts w:asciiTheme="minorHAnsi" w:hAnsiTheme="minorHAnsi" w:cstheme="minorHAnsi"/>
        </w:rPr>
        <w:t>O relatório para propósito específico, de q</w:t>
      </w:r>
      <w:r w:rsidRPr="00B710EA">
        <w:rPr>
          <w:rFonts w:asciiTheme="minorHAnsi" w:hAnsiTheme="minorHAnsi" w:cstheme="minorHAnsi"/>
        </w:rPr>
        <w:t xml:space="preserve">ue trata o inciso III do </w:t>
      </w:r>
      <w:r w:rsidRPr="00B710EA">
        <w:rPr>
          <w:rFonts w:asciiTheme="minorHAnsi" w:hAnsiTheme="minorHAnsi" w:cstheme="minorHAnsi"/>
          <w:color w:val="0070C0"/>
          <w:highlight w:val="yellow"/>
        </w:rPr>
        <w:t>art. 34</w:t>
      </w:r>
      <w:r w:rsidR="00BD4178" w:rsidRPr="00B710EA">
        <w:rPr>
          <w:rFonts w:asciiTheme="minorHAnsi" w:hAnsiTheme="minorHAnsi" w:cstheme="minorHAnsi"/>
          <w:color w:val="0070C0"/>
          <w:highlight w:val="yellow"/>
        </w:rPr>
        <w:t>0</w:t>
      </w:r>
      <w:r w:rsidR="00670DE4" w:rsidRPr="00B710EA">
        <w:rPr>
          <w:rFonts w:asciiTheme="minorHAnsi" w:hAnsiTheme="minorHAnsi" w:cstheme="minorHAnsi"/>
        </w:rPr>
        <w:t>, deve levar em consideração os principais processos existentes na EFPC, abrangendo aspectos relativos a:</w:t>
      </w:r>
    </w:p>
    <w:p w14:paraId="1042888E" w14:textId="1B39A65E" w:rsidR="00670DE4" w:rsidRPr="00B710EA" w:rsidRDefault="00670DE4" w:rsidP="00670DE4">
      <w:pPr>
        <w:pStyle w:val="Corpodetexto"/>
        <w:spacing w:after="120"/>
        <w:ind w:left="0" w:right="3" w:firstLine="567"/>
        <w:rPr>
          <w:rFonts w:asciiTheme="minorHAnsi" w:hAnsiTheme="minorHAnsi" w:cstheme="minorHAnsi"/>
        </w:rPr>
      </w:pPr>
      <w:r w:rsidRPr="00B710EA">
        <w:rPr>
          <w:rFonts w:asciiTheme="minorHAnsi" w:hAnsiTheme="minorHAnsi" w:cstheme="minorHAnsi"/>
        </w:rPr>
        <w:t xml:space="preserve">I </w:t>
      </w:r>
      <w:r w:rsidR="00C54D7A" w:rsidRPr="00B710EA">
        <w:rPr>
          <w:rFonts w:asciiTheme="minorHAnsi" w:hAnsiTheme="minorHAnsi" w:cstheme="minorHAnsi"/>
        </w:rPr>
        <w:t>-</w:t>
      </w:r>
      <w:r w:rsidRPr="00B710EA">
        <w:rPr>
          <w:rFonts w:asciiTheme="minorHAnsi" w:hAnsiTheme="minorHAnsi" w:cstheme="minorHAnsi"/>
        </w:rPr>
        <w:t xml:space="preserve"> </w:t>
      </w:r>
      <w:proofErr w:type="gramStart"/>
      <w:r w:rsidRPr="00B710EA">
        <w:rPr>
          <w:rFonts w:asciiTheme="minorHAnsi" w:hAnsiTheme="minorHAnsi" w:cstheme="minorHAnsi"/>
        </w:rPr>
        <w:t>governança</w:t>
      </w:r>
      <w:proofErr w:type="gramEnd"/>
      <w:r w:rsidRPr="00B710EA">
        <w:rPr>
          <w:rFonts w:asciiTheme="minorHAnsi" w:hAnsiTheme="minorHAnsi" w:cstheme="minorHAnsi"/>
        </w:rPr>
        <w:t>;</w:t>
      </w:r>
    </w:p>
    <w:p w14:paraId="637D77E4" w14:textId="3910F514" w:rsidR="00670DE4" w:rsidRPr="00B710EA" w:rsidRDefault="00670DE4" w:rsidP="00670DE4">
      <w:pPr>
        <w:pStyle w:val="Corpodetexto"/>
        <w:spacing w:after="120"/>
        <w:ind w:left="0" w:right="3" w:firstLine="567"/>
        <w:rPr>
          <w:rFonts w:asciiTheme="minorHAnsi" w:hAnsiTheme="minorHAnsi" w:cstheme="minorHAnsi"/>
        </w:rPr>
      </w:pPr>
      <w:r w:rsidRPr="00B710EA">
        <w:rPr>
          <w:rFonts w:asciiTheme="minorHAnsi" w:hAnsiTheme="minorHAnsi" w:cstheme="minorHAnsi"/>
        </w:rPr>
        <w:t xml:space="preserve">II </w:t>
      </w:r>
      <w:r w:rsidR="00C54D7A" w:rsidRPr="00B710EA">
        <w:rPr>
          <w:rFonts w:asciiTheme="minorHAnsi" w:hAnsiTheme="minorHAnsi" w:cstheme="minorHAnsi"/>
        </w:rPr>
        <w:t>-</w:t>
      </w:r>
      <w:r w:rsidRPr="00B710EA">
        <w:rPr>
          <w:rFonts w:asciiTheme="minorHAnsi" w:hAnsiTheme="minorHAnsi" w:cstheme="minorHAnsi"/>
        </w:rPr>
        <w:t xml:space="preserve"> </w:t>
      </w:r>
      <w:proofErr w:type="gramStart"/>
      <w:r w:rsidRPr="00B710EA">
        <w:rPr>
          <w:rFonts w:asciiTheme="minorHAnsi" w:hAnsiTheme="minorHAnsi" w:cstheme="minorHAnsi"/>
        </w:rPr>
        <w:t>avaliação e decisão</w:t>
      </w:r>
      <w:proofErr w:type="gramEnd"/>
      <w:r w:rsidRPr="00B710EA">
        <w:rPr>
          <w:rFonts w:asciiTheme="minorHAnsi" w:hAnsiTheme="minorHAnsi" w:cstheme="minorHAnsi"/>
        </w:rPr>
        <w:t xml:space="preserve"> de investimentos;</w:t>
      </w:r>
    </w:p>
    <w:p w14:paraId="5F6D4A88" w14:textId="69C99D80" w:rsidR="00670DE4" w:rsidRPr="00B710EA" w:rsidRDefault="00670DE4" w:rsidP="00670DE4">
      <w:pPr>
        <w:pStyle w:val="Corpodetexto"/>
        <w:spacing w:after="120"/>
        <w:ind w:left="0" w:right="3" w:firstLine="567"/>
        <w:rPr>
          <w:rFonts w:asciiTheme="minorHAnsi" w:hAnsiTheme="minorHAnsi" w:cstheme="minorHAnsi"/>
        </w:rPr>
      </w:pPr>
      <w:r w:rsidRPr="00B710EA">
        <w:rPr>
          <w:rFonts w:asciiTheme="minorHAnsi" w:hAnsiTheme="minorHAnsi" w:cstheme="minorHAnsi"/>
        </w:rPr>
        <w:t xml:space="preserve">III </w:t>
      </w:r>
      <w:r w:rsidR="00C54D7A" w:rsidRPr="00B710EA">
        <w:rPr>
          <w:rFonts w:asciiTheme="minorHAnsi" w:hAnsiTheme="minorHAnsi" w:cstheme="minorHAnsi"/>
        </w:rPr>
        <w:t>-</w:t>
      </w:r>
      <w:r w:rsidRPr="00B710EA">
        <w:rPr>
          <w:rFonts w:asciiTheme="minorHAnsi" w:hAnsiTheme="minorHAnsi" w:cstheme="minorHAnsi"/>
        </w:rPr>
        <w:t xml:space="preserve"> contingências judiciais; e</w:t>
      </w:r>
    </w:p>
    <w:p w14:paraId="7ED1220A" w14:textId="48352250" w:rsidR="00670DE4" w:rsidRPr="00B710EA" w:rsidRDefault="00670DE4" w:rsidP="00670DE4">
      <w:pPr>
        <w:pStyle w:val="Corpodetexto"/>
        <w:spacing w:after="120"/>
        <w:ind w:left="0" w:right="3" w:firstLine="567"/>
        <w:rPr>
          <w:rFonts w:asciiTheme="minorHAnsi" w:hAnsiTheme="minorHAnsi" w:cstheme="minorHAnsi"/>
        </w:rPr>
      </w:pPr>
      <w:r w:rsidRPr="00B710EA">
        <w:rPr>
          <w:rFonts w:asciiTheme="minorHAnsi" w:hAnsiTheme="minorHAnsi" w:cstheme="minorHAnsi"/>
        </w:rPr>
        <w:t xml:space="preserve">IV </w:t>
      </w:r>
      <w:r w:rsidR="00C54D7A" w:rsidRPr="00B710EA">
        <w:rPr>
          <w:rFonts w:asciiTheme="minorHAnsi" w:hAnsiTheme="minorHAnsi" w:cstheme="minorHAnsi"/>
        </w:rPr>
        <w:t>-</w:t>
      </w:r>
      <w:r w:rsidRPr="00B710EA">
        <w:rPr>
          <w:rFonts w:asciiTheme="minorHAnsi" w:hAnsiTheme="minorHAnsi" w:cstheme="minorHAnsi"/>
        </w:rPr>
        <w:t xml:space="preserve"> </w:t>
      </w:r>
      <w:proofErr w:type="gramStart"/>
      <w:r w:rsidRPr="00B710EA">
        <w:rPr>
          <w:rFonts w:asciiTheme="minorHAnsi" w:hAnsiTheme="minorHAnsi" w:cstheme="minorHAnsi"/>
        </w:rPr>
        <w:t>cadastro e concessão</w:t>
      </w:r>
      <w:proofErr w:type="gramEnd"/>
      <w:r w:rsidRPr="00B710EA">
        <w:rPr>
          <w:rFonts w:asciiTheme="minorHAnsi" w:hAnsiTheme="minorHAnsi" w:cstheme="minorHAnsi"/>
        </w:rPr>
        <w:t xml:space="preserve"> de benefícios.</w:t>
      </w:r>
    </w:p>
    <w:p w14:paraId="3813C348" w14:textId="39722C1B" w:rsidR="00670DE4" w:rsidRPr="00B710EA" w:rsidRDefault="00670DE4" w:rsidP="00C54D7A">
      <w:pPr>
        <w:pStyle w:val="Corpodetexto"/>
        <w:spacing w:after="120"/>
        <w:ind w:left="0" w:right="3"/>
        <w:rPr>
          <w:rFonts w:asciiTheme="minorHAnsi" w:hAnsiTheme="minorHAnsi" w:cstheme="minorHAnsi"/>
        </w:rPr>
      </w:pPr>
      <w:r w:rsidRPr="00B710EA">
        <w:rPr>
          <w:rFonts w:asciiTheme="minorHAnsi" w:hAnsiTheme="minorHAnsi" w:cstheme="minorHAnsi"/>
        </w:rPr>
        <w:t>§ 1</w:t>
      </w:r>
      <w:proofErr w:type="gramStart"/>
      <w:r w:rsidRPr="00B710EA">
        <w:rPr>
          <w:rFonts w:asciiTheme="minorHAnsi" w:hAnsiTheme="minorHAnsi" w:cstheme="minorHAnsi"/>
        </w:rPr>
        <w:t xml:space="preserve">º </w:t>
      </w:r>
      <w:r w:rsidR="00C54D7A" w:rsidRPr="00B710EA">
        <w:rPr>
          <w:rFonts w:asciiTheme="minorHAnsi" w:hAnsiTheme="minorHAnsi" w:cstheme="minorHAnsi"/>
        </w:rPr>
        <w:t xml:space="preserve"> </w:t>
      </w:r>
      <w:r w:rsidRPr="00B710EA">
        <w:rPr>
          <w:rFonts w:asciiTheme="minorHAnsi" w:hAnsiTheme="minorHAnsi" w:cstheme="minorHAnsi"/>
        </w:rPr>
        <w:t>Em</w:t>
      </w:r>
      <w:proofErr w:type="gramEnd"/>
      <w:r w:rsidRPr="00B710EA">
        <w:rPr>
          <w:rFonts w:asciiTheme="minorHAnsi" w:hAnsiTheme="minorHAnsi" w:cstheme="minorHAnsi"/>
        </w:rPr>
        <w:t xml:space="preserve"> relação à governança, o relatório deve abordar os aspectos relativos aos processos da EFPC que tratem dos controles para tomada de decisão, conflito de interesses, relacionamento com patrocinadores, concentração de poder e segregação de funções, comunicação e fluxo de informações, e contratação de serviços técnicos especializados.</w:t>
      </w:r>
    </w:p>
    <w:p w14:paraId="69377F7D" w14:textId="6C12E7DD" w:rsidR="00670DE4" w:rsidRPr="00B710EA" w:rsidRDefault="00670DE4" w:rsidP="00C54D7A">
      <w:pPr>
        <w:pStyle w:val="Corpodetexto"/>
        <w:spacing w:after="120"/>
        <w:ind w:left="0" w:right="3"/>
        <w:rPr>
          <w:rFonts w:asciiTheme="minorHAnsi" w:hAnsiTheme="minorHAnsi" w:cstheme="minorHAnsi"/>
        </w:rPr>
      </w:pPr>
      <w:r w:rsidRPr="00B710EA">
        <w:rPr>
          <w:rFonts w:asciiTheme="minorHAnsi" w:hAnsiTheme="minorHAnsi" w:cstheme="minorHAnsi"/>
        </w:rPr>
        <w:t>§ 2</w:t>
      </w:r>
      <w:proofErr w:type="gramStart"/>
      <w:r w:rsidRPr="00B710EA">
        <w:rPr>
          <w:rFonts w:asciiTheme="minorHAnsi" w:hAnsiTheme="minorHAnsi" w:cstheme="minorHAnsi"/>
        </w:rPr>
        <w:t xml:space="preserve">º </w:t>
      </w:r>
      <w:r w:rsidR="00C54D7A" w:rsidRPr="00B710EA">
        <w:rPr>
          <w:rFonts w:asciiTheme="minorHAnsi" w:hAnsiTheme="minorHAnsi" w:cstheme="minorHAnsi"/>
        </w:rPr>
        <w:t xml:space="preserve"> </w:t>
      </w:r>
      <w:r w:rsidRPr="00B710EA">
        <w:rPr>
          <w:rFonts w:asciiTheme="minorHAnsi" w:hAnsiTheme="minorHAnsi" w:cstheme="minorHAnsi"/>
        </w:rPr>
        <w:t>Em</w:t>
      </w:r>
      <w:proofErr w:type="gramEnd"/>
      <w:r w:rsidRPr="00B710EA">
        <w:rPr>
          <w:rFonts w:asciiTheme="minorHAnsi" w:hAnsiTheme="minorHAnsi" w:cstheme="minorHAnsi"/>
        </w:rPr>
        <w:t xml:space="preserve"> relação à avaliação e à decisão de investimentos, o relatório deve abordar o estabelecimento de alçadas de decisão, controles e avaliação de riscos, observância à política de investimentos e à legislação </w:t>
      </w:r>
      <w:r w:rsidRPr="00B710EA">
        <w:rPr>
          <w:rFonts w:asciiTheme="minorHAnsi" w:hAnsiTheme="minorHAnsi" w:cstheme="minorHAnsi"/>
        </w:rPr>
        <w:lastRenderedPageBreak/>
        <w:t>vigente no que se refere à aplicação dos recursos dos planos de benefícios.</w:t>
      </w:r>
    </w:p>
    <w:p w14:paraId="1122D28D" w14:textId="2C56043E" w:rsidR="00670DE4" w:rsidRPr="00B710EA" w:rsidRDefault="00670DE4" w:rsidP="00C54D7A">
      <w:pPr>
        <w:pStyle w:val="Corpodetexto"/>
        <w:spacing w:after="120"/>
        <w:ind w:left="0" w:right="3"/>
        <w:rPr>
          <w:rFonts w:asciiTheme="minorHAnsi" w:hAnsiTheme="minorHAnsi" w:cstheme="minorHAnsi"/>
        </w:rPr>
      </w:pPr>
      <w:r w:rsidRPr="00B710EA">
        <w:rPr>
          <w:rFonts w:asciiTheme="minorHAnsi" w:hAnsiTheme="minorHAnsi" w:cstheme="minorHAnsi"/>
        </w:rPr>
        <w:t>§ 3</w:t>
      </w:r>
      <w:proofErr w:type="gramStart"/>
      <w:r w:rsidRPr="00B710EA">
        <w:rPr>
          <w:rFonts w:asciiTheme="minorHAnsi" w:hAnsiTheme="minorHAnsi" w:cstheme="minorHAnsi"/>
        </w:rPr>
        <w:t xml:space="preserve">º </w:t>
      </w:r>
      <w:r w:rsidR="00C54D7A" w:rsidRPr="00B710EA">
        <w:rPr>
          <w:rFonts w:asciiTheme="minorHAnsi" w:hAnsiTheme="minorHAnsi" w:cstheme="minorHAnsi"/>
        </w:rPr>
        <w:t xml:space="preserve"> </w:t>
      </w:r>
      <w:r w:rsidRPr="00B710EA">
        <w:rPr>
          <w:rFonts w:asciiTheme="minorHAnsi" w:hAnsiTheme="minorHAnsi" w:cstheme="minorHAnsi"/>
        </w:rPr>
        <w:t>Em</w:t>
      </w:r>
      <w:proofErr w:type="gramEnd"/>
      <w:r w:rsidRPr="00B710EA">
        <w:rPr>
          <w:rFonts w:asciiTheme="minorHAnsi" w:hAnsiTheme="minorHAnsi" w:cstheme="minorHAnsi"/>
        </w:rPr>
        <w:t xml:space="preserve"> relação às contingências judiciais, o relatório deve tratar do acompanhamento dos processos judiciais, dos critérios de gradação de risco, da razoabilidade das estimativas dos processos contingentes e do tratamento contábil adequado.</w:t>
      </w:r>
    </w:p>
    <w:p w14:paraId="7FF43386" w14:textId="7AED9B35" w:rsidR="00670DE4" w:rsidRPr="00B710EA" w:rsidRDefault="00670DE4" w:rsidP="00C54D7A">
      <w:pPr>
        <w:pStyle w:val="Corpodetexto"/>
        <w:spacing w:after="120"/>
        <w:ind w:left="0" w:right="3"/>
        <w:rPr>
          <w:rFonts w:asciiTheme="minorHAnsi" w:hAnsiTheme="minorHAnsi" w:cstheme="minorHAnsi"/>
        </w:rPr>
      </w:pPr>
      <w:r w:rsidRPr="00B710EA">
        <w:rPr>
          <w:rFonts w:asciiTheme="minorHAnsi" w:hAnsiTheme="minorHAnsi" w:cstheme="minorHAnsi"/>
        </w:rPr>
        <w:t>§ 4</w:t>
      </w:r>
      <w:proofErr w:type="gramStart"/>
      <w:r w:rsidRPr="00B710EA">
        <w:rPr>
          <w:rFonts w:asciiTheme="minorHAnsi" w:hAnsiTheme="minorHAnsi" w:cstheme="minorHAnsi"/>
        </w:rPr>
        <w:t xml:space="preserve">º </w:t>
      </w:r>
      <w:r w:rsidR="00C54D7A" w:rsidRPr="00B710EA">
        <w:rPr>
          <w:rFonts w:asciiTheme="minorHAnsi" w:hAnsiTheme="minorHAnsi" w:cstheme="minorHAnsi"/>
        </w:rPr>
        <w:t xml:space="preserve"> </w:t>
      </w:r>
      <w:r w:rsidRPr="00B710EA">
        <w:rPr>
          <w:rFonts w:asciiTheme="minorHAnsi" w:hAnsiTheme="minorHAnsi" w:cstheme="minorHAnsi"/>
        </w:rPr>
        <w:t>Em</w:t>
      </w:r>
      <w:proofErr w:type="gramEnd"/>
      <w:r w:rsidRPr="00B710EA">
        <w:rPr>
          <w:rFonts w:asciiTheme="minorHAnsi" w:hAnsiTheme="minorHAnsi" w:cstheme="minorHAnsi"/>
        </w:rPr>
        <w:t xml:space="preserve"> relação ao cadastro e à concessão de benefícios, o relatório deve tratar dos procedimentos adotados com relação à integridade do cadastro, à atualização das provisões matemáticas ou das contas individuais dos participantes, às rotinas relativas aos pagamentos de benefícios e à conciliação contábil.</w:t>
      </w:r>
    </w:p>
    <w:p w14:paraId="09BDCDBF" w14:textId="0FE1E9D4" w:rsidR="009A55DA" w:rsidRPr="00B710EA" w:rsidRDefault="009A55DA" w:rsidP="00180A59">
      <w:pPr>
        <w:rPr>
          <w:rFonts w:asciiTheme="minorHAnsi" w:hAnsiTheme="minorHAnsi" w:cstheme="minorHAnsi"/>
          <w:strike/>
          <w:color w:val="FF0000"/>
          <w:sz w:val="24"/>
          <w:szCs w:val="24"/>
        </w:rPr>
      </w:pPr>
    </w:p>
    <w:sectPr w:rsidR="009A55DA" w:rsidRPr="00B710EA" w:rsidSect="001E68CC">
      <w:footerReference w:type="default" r:id="rId11"/>
      <w:pgSz w:w="11910" w:h="16840"/>
      <w:pgMar w:top="1021" w:right="567" w:bottom="1480" w:left="1134" w:header="0" w:footer="128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5D02C3" w14:textId="77777777" w:rsidR="005F7728" w:rsidRDefault="005F7728">
      <w:r>
        <w:separator/>
      </w:r>
    </w:p>
  </w:endnote>
  <w:endnote w:type="continuationSeparator" w:id="0">
    <w:p w14:paraId="0CDC1797" w14:textId="77777777" w:rsidR="005F7728" w:rsidRDefault="005F7728">
      <w:r>
        <w:continuationSeparator/>
      </w:r>
    </w:p>
  </w:endnote>
  <w:endnote w:type="continuationNotice" w:id="1">
    <w:p w14:paraId="76A5A53A" w14:textId="77777777" w:rsidR="005F7728" w:rsidRDefault="005F772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DejaVu Serif Condensed">
    <w:altName w:val="Cambria"/>
    <w:charset w:val="00"/>
    <w:family w:val="roman"/>
    <w:pitch w:val="variable"/>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2B2E16" w14:textId="230A235F" w:rsidR="00060B70" w:rsidRDefault="00060B70">
    <w:pPr>
      <w:pStyle w:val="Corpodetexto"/>
      <w:spacing w:before="0" w:line="14" w:lineRule="auto"/>
      <w:ind w:left="0"/>
      <w:jc w:val="left"/>
      <w:rPr>
        <w:sz w:val="20"/>
      </w:rPr>
    </w:pPr>
    <w:r>
      <w:rPr>
        <w:noProof/>
        <w:lang w:eastAsia="pt-BR"/>
      </w:rPr>
      <mc:AlternateContent>
        <mc:Choice Requires="wps">
          <w:drawing>
            <wp:anchor distT="0" distB="0" distL="114300" distR="114300" simplePos="0" relativeHeight="251657216" behindDoc="1" locked="0" layoutInCell="1" allowOverlap="1" wp14:anchorId="0D983737" wp14:editId="4CD50413">
              <wp:simplePos x="0" y="0"/>
              <wp:positionH relativeFrom="page">
                <wp:posOffset>6751320</wp:posOffset>
              </wp:positionH>
              <wp:positionV relativeFrom="page">
                <wp:posOffset>9738995</wp:posOffset>
              </wp:positionV>
              <wp:extent cx="219710" cy="16573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8AE6B0" w14:textId="77777777" w:rsidR="00060B70" w:rsidRDefault="00060B70">
                          <w:pPr>
                            <w:spacing w:line="245" w:lineRule="exact"/>
                            <w:ind w:left="60"/>
                          </w:pPr>
                          <w:r>
                            <w:fldChar w:fldCharType="begin"/>
                          </w:r>
                          <w:r>
                            <w:instrText xml:space="preserve"> PAGE </w:instrText>
                          </w:r>
                          <w:r>
                            <w:fldChar w:fldCharType="separate"/>
                          </w:r>
                          <w:r w:rsidR="00D76CB9">
                            <w:rPr>
                              <w:noProof/>
                            </w:rP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983737" id="_x0000_t202" coordsize="21600,21600" o:spt="202" path="m,l,21600r21600,l21600,xe">
              <v:stroke joinstyle="miter"/>
              <v:path gradientshapeok="t" o:connecttype="rect"/>
            </v:shapetype>
            <v:shape id="Text Box 1" o:spid="_x0000_s1026" type="#_x0000_t202" style="position:absolute;margin-left:531.6pt;margin-top:766.85pt;width:17.3pt;height:13.0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" filled="f" stroked="f">
              <v:textbox inset="0,0,0,0">
                <w:txbxContent>
                  <w:p w14:paraId="238AE6B0" w14:textId="77777777" w:rsidR="00060B70" w:rsidRDefault="00060B70">
                    <w:pPr>
                      <w:spacing w:line="245" w:lineRule="exact"/>
                      <w:ind w:left="60"/>
                    </w:pPr>
                    <w:r>
                      <w:fldChar w:fldCharType="begin"/>
                    </w:r>
                    <w:r>
                      <w:instrText xml:space="preserve"> PAGE </w:instrText>
                    </w:r>
                    <w:r>
                      <w:fldChar w:fldCharType="separate"/>
                    </w:r>
                    <w:r w:rsidR="00D76CB9">
                      <w:rPr>
                        <w:noProof/>
                      </w:rPr>
                      <w:t>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82BF48" w14:textId="77777777" w:rsidR="005F7728" w:rsidRDefault="005F7728">
      <w:r>
        <w:separator/>
      </w:r>
    </w:p>
  </w:footnote>
  <w:footnote w:type="continuationSeparator" w:id="0">
    <w:p w14:paraId="6C0F0DBB" w14:textId="77777777" w:rsidR="005F7728" w:rsidRDefault="005F7728">
      <w:r>
        <w:continuationSeparator/>
      </w:r>
    </w:p>
  </w:footnote>
  <w:footnote w:type="continuationNotice" w:id="1">
    <w:p w14:paraId="3502E484" w14:textId="77777777" w:rsidR="005F7728" w:rsidRDefault="005F772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16947"/>
    <w:multiLevelType w:val="hybridMultilevel"/>
    <w:tmpl w:val="3FAC220C"/>
    <w:lvl w:ilvl="0" w:tplc="6F602710">
      <w:start w:val="1"/>
      <w:numFmt w:val="upperRoman"/>
      <w:lvlText w:val="%1"/>
      <w:lvlJc w:val="left"/>
      <w:pPr>
        <w:ind w:left="113" w:hanging="212"/>
      </w:pPr>
      <w:rPr>
        <w:rFonts w:ascii="Calibri" w:eastAsia="Calibri" w:hAnsi="Calibri" w:cs="Calibri" w:hint="default"/>
        <w:w w:val="100"/>
        <w:sz w:val="24"/>
        <w:szCs w:val="24"/>
        <w:lang w:val="pt-PT" w:eastAsia="en-US" w:bidi="ar-SA"/>
      </w:rPr>
    </w:lvl>
    <w:lvl w:ilvl="1" w:tplc="E584A98C">
      <w:numFmt w:val="bullet"/>
      <w:lvlText w:val="•"/>
      <w:lvlJc w:val="left"/>
      <w:pPr>
        <w:ind w:left="1108" w:hanging="212"/>
      </w:pPr>
      <w:rPr>
        <w:rFonts w:hint="default"/>
        <w:lang w:val="pt-PT" w:eastAsia="en-US" w:bidi="ar-SA"/>
      </w:rPr>
    </w:lvl>
    <w:lvl w:ilvl="2" w:tplc="134836F0">
      <w:numFmt w:val="bullet"/>
      <w:lvlText w:val="•"/>
      <w:lvlJc w:val="left"/>
      <w:pPr>
        <w:ind w:left="2097" w:hanging="212"/>
      </w:pPr>
      <w:rPr>
        <w:rFonts w:hint="default"/>
        <w:lang w:val="pt-PT" w:eastAsia="en-US" w:bidi="ar-SA"/>
      </w:rPr>
    </w:lvl>
    <w:lvl w:ilvl="3" w:tplc="21F06C72">
      <w:numFmt w:val="bullet"/>
      <w:lvlText w:val="•"/>
      <w:lvlJc w:val="left"/>
      <w:pPr>
        <w:ind w:left="3085" w:hanging="212"/>
      </w:pPr>
      <w:rPr>
        <w:rFonts w:hint="default"/>
        <w:lang w:val="pt-PT" w:eastAsia="en-US" w:bidi="ar-SA"/>
      </w:rPr>
    </w:lvl>
    <w:lvl w:ilvl="4" w:tplc="C986D7EA">
      <w:numFmt w:val="bullet"/>
      <w:lvlText w:val="•"/>
      <w:lvlJc w:val="left"/>
      <w:pPr>
        <w:ind w:left="4074" w:hanging="212"/>
      </w:pPr>
      <w:rPr>
        <w:rFonts w:hint="default"/>
        <w:lang w:val="pt-PT" w:eastAsia="en-US" w:bidi="ar-SA"/>
      </w:rPr>
    </w:lvl>
    <w:lvl w:ilvl="5" w:tplc="B7B8AB04">
      <w:numFmt w:val="bullet"/>
      <w:lvlText w:val="•"/>
      <w:lvlJc w:val="left"/>
      <w:pPr>
        <w:ind w:left="5063" w:hanging="212"/>
      </w:pPr>
      <w:rPr>
        <w:rFonts w:hint="default"/>
        <w:lang w:val="pt-PT" w:eastAsia="en-US" w:bidi="ar-SA"/>
      </w:rPr>
    </w:lvl>
    <w:lvl w:ilvl="6" w:tplc="42029DC2">
      <w:numFmt w:val="bullet"/>
      <w:lvlText w:val="•"/>
      <w:lvlJc w:val="left"/>
      <w:pPr>
        <w:ind w:left="6051" w:hanging="212"/>
      </w:pPr>
      <w:rPr>
        <w:rFonts w:hint="default"/>
        <w:lang w:val="pt-PT" w:eastAsia="en-US" w:bidi="ar-SA"/>
      </w:rPr>
    </w:lvl>
    <w:lvl w:ilvl="7" w:tplc="AAF4D7E8">
      <w:numFmt w:val="bullet"/>
      <w:lvlText w:val="•"/>
      <w:lvlJc w:val="left"/>
      <w:pPr>
        <w:ind w:left="7040" w:hanging="212"/>
      </w:pPr>
      <w:rPr>
        <w:rFonts w:hint="default"/>
        <w:lang w:val="pt-PT" w:eastAsia="en-US" w:bidi="ar-SA"/>
      </w:rPr>
    </w:lvl>
    <w:lvl w:ilvl="8" w:tplc="8DDEE4FE">
      <w:numFmt w:val="bullet"/>
      <w:lvlText w:val="•"/>
      <w:lvlJc w:val="left"/>
      <w:pPr>
        <w:ind w:left="8029" w:hanging="212"/>
      </w:pPr>
      <w:rPr>
        <w:rFonts w:hint="default"/>
        <w:lang w:val="pt-PT" w:eastAsia="en-US" w:bidi="ar-SA"/>
      </w:rPr>
    </w:lvl>
  </w:abstractNum>
  <w:abstractNum w:abstractNumId="1" w15:restartNumberingAfterBreak="0">
    <w:nsid w:val="0548471B"/>
    <w:multiLevelType w:val="hybridMultilevel"/>
    <w:tmpl w:val="85DA773A"/>
    <w:lvl w:ilvl="0" w:tplc="FBDE40B6">
      <w:start w:val="1"/>
      <w:numFmt w:val="upperRoman"/>
      <w:lvlText w:val="%1"/>
      <w:lvlJc w:val="left"/>
      <w:pPr>
        <w:ind w:left="113" w:hanging="140"/>
      </w:pPr>
      <w:rPr>
        <w:rFonts w:ascii="Calibri" w:eastAsia="Calibri" w:hAnsi="Calibri" w:cs="Calibri" w:hint="default"/>
        <w:w w:val="100"/>
        <w:sz w:val="24"/>
        <w:szCs w:val="24"/>
        <w:lang w:val="pt-PT" w:eastAsia="en-US" w:bidi="ar-SA"/>
      </w:rPr>
    </w:lvl>
    <w:lvl w:ilvl="1" w:tplc="982EA036">
      <w:numFmt w:val="bullet"/>
      <w:lvlText w:val="•"/>
      <w:lvlJc w:val="left"/>
      <w:pPr>
        <w:ind w:left="1108" w:hanging="140"/>
      </w:pPr>
      <w:rPr>
        <w:rFonts w:hint="default"/>
        <w:lang w:val="pt-PT" w:eastAsia="en-US" w:bidi="ar-SA"/>
      </w:rPr>
    </w:lvl>
    <w:lvl w:ilvl="2" w:tplc="D8E6739C">
      <w:numFmt w:val="bullet"/>
      <w:lvlText w:val="•"/>
      <w:lvlJc w:val="left"/>
      <w:pPr>
        <w:ind w:left="2097" w:hanging="140"/>
      </w:pPr>
      <w:rPr>
        <w:rFonts w:hint="default"/>
        <w:lang w:val="pt-PT" w:eastAsia="en-US" w:bidi="ar-SA"/>
      </w:rPr>
    </w:lvl>
    <w:lvl w:ilvl="3" w:tplc="9B7C798C">
      <w:numFmt w:val="bullet"/>
      <w:lvlText w:val="•"/>
      <w:lvlJc w:val="left"/>
      <w:pPr>
        <w:ind w:left="3085" w:hanging="140"/>
      </w:pPr>
      <w:rPr>
        <w:rFonts w:hint="default"/>
        <w:lang w:val="pt-PT" w:eastAsia="en-US" w:bidi="ar-SA"/>
      </w:rPr>
    </w:lvl>
    <w:lvl w:ilvl="4" w:tplc="8BF84406">
      <w:numFmt w:val="bullet"/>
      <w:lvlText w:val="•"/>
      <w:lvlJc w:val="left"/>
      <w:pPr>
        <w:ind w:left="4074" w:hanging="140"/>
      </w:pPr>
      <w:rPr>
        <w:rFonts w:hint="default"/>
        <w:lang w:val="pt-PT" w:eastAsia="en-US" w:bidi="ar-SA"/>
      </w:rPr>
    </w:lvl>
    <w:lvl w:ilvl="5" w:tplc="E5489682">
      <w:numFmt w:val="bullet"/>
      <w:lvlText w:val="•"/>
      <w:lvlJc w:val="left"/>
      <w:pPr>
        <w:ind w:left="5063" w:hanging="140"/>
      </w:pPr>
      <w:rPr>
        <w:rFonts w:hint="default"/>
        <w:lang w:val="pt-PT" w:eastAsia="en-US" w:bidi="ar-SA"/>
      </w:rPr>
    </w:lvl>
    <w:lvl w:ilvl="6" w:tplc="71484EE2">
      <w:numFmt w:val="bullet"/>
      <w:lvlText w:val="•"/>
      <w:lvlJc w:val="left"/>
      <w:pPr>
        <w:ind w:left="6051" w:hanging="140"/>
      </w:pPr>
      <w:rPr>
        <w:rFonts w:hint="default"/>
        <w:lang w:val="pt-PT" w:eastAsia="en-US" w:bidi="ar-SA"/>
      </w:rPr>
    </w:lvl>
    <w:lvl w:ilvl="7" w:tplc="A65A4F5C">
      <w:numFmt w:val="bullet"/>
      <w:lvlText w:val="•"/>
      <w:lvlJc w:val="left"/>
      <w:pPr>
        <w:ind w:left="7040" w:hanging="140"/>
      </w:pPr>
      <w:rPr>
        <w:rFonts w:hint="default"/>
        <w:lang w:val="pt-PT" w:eastAsia="en-US" w:bidi="ar-SA"/>
      </w:rPr>
    </w:lvl>
    <w:lvl w:ilvl="8" w:tplc="E4F66D48">
      <w:numFmt w:val="bullet"/>
      <w:lvlText w:val="•"/>
      <w:lvlJc w:val="left"/>
      <w:pPr>
        <w:ind w:left="8029" w:hanging="140"/>
      </w:pPr>
      <w:rPr>
        <w:rFonts w:hint="default"/>
        <w:lang w:val="pt-PT" w:eastAsia="en-US" w:bidi="ar-SA"/>
      </w:rPr>
    </w:lvl>
  </w:abstractNum>
  <w:abstractNum w:abstractNumId="2" w15:restartNumberingAfterBreak="0">
    <w:nsid w:val="0E700A97"/>
    <w:multiLevelType w:val="hybridMultilevel"/>
    <w:tmpl w:val="E550B01A"/>
    <w:lvl w:ilvl="0" w:tplc="7D685B70">
      <w:start w:val="1"/>
      <w:numFmt w:val="lowerLetter"/>
      <w:lvlText w:val="%1)"/>
      <w:lvlJc w:val="left"/>
      <w:pPr>
        <w:ind w:left="355" w:hanging="243"/>
      </w:pPr>
      <w:rPr>
        <w:rFonts w:ascii="Calibri" w:eastAsia="Calibri" w:hAnsi="Calibri" w:cs="Calibri"/>
        <w:w w:val="100"/>
        <w:sz w:val="24"/>
        <w:szCs w:val="24"/>
        <w:lang w:val="pt-PT" w:eastAsia="en-US" w:bidi="ar-SA"/>
      </w:rPr>
    </w:lvl>
    <w:lvl w:ilvl="1" w:tplc="77043788">
      <w:numFmt w:val="bullet"/>
      <w:lvlText w:val="•"/>
      <w:lvlJc w:val="left"/>
      <w:pPr>
        <w:ind w:left="1324" w:hanging="243"/>
      </w:pPr>
      <w:rPr>
        <w:rFonts w:hint="default"/>
        <w:lang w:val="pt-PT" w:eastAsia="en-US" w:bidi="ar-SA"/>
      </w:rPr>
    </w:lvl>
    <w:lvl w:ilvl="2" w:tplc="C9DEC7AA">
      <w:numFmt w:val="bullet"/>
      <w:lvlText w:val="•"/>
      <w:lvlJc w:val="left"/>
      <w:pPr>
        <w:ind w:left="2289" w:hanging="243"/>
      </w:pPr>
      <w:rPr>
        <w:rFonts w:hint="default"/>
        <w:lang w:val="pt-PT" w:eastAsia="en-US" w:bidi="ar-SA"/>
      </w:rPr>
    </w:lvl>
    <w:lvl w:ilvl="3" w:tplc="3B7A0066">
      <w:numFmt w:val="bullet"/>
      <w:lvlText w:val="•"/>
      <w:lvlJc w:val="left"/>
      <w:pPr>
        <w:ind w:left="3253" w:hanging="243"/>
      </w:pPr>
      <w:rPr>
        <w:rFonts w:hint="default"/>
        <w:lang w:val="pt-PT" w:eastAsia="en-US" w:bidi="ar-SA"/>
      </w:rPr>
    </w:lvl>
    <w:lvl w:ilvl="4" w:tplc="A3E048D4">
      <w:numFmt w:val="bullet"/>
      <w:lvlText w:val="•"/>
      <w:lvlJc w:val="left"/>
      <w:pPr>
        <w:ind w:left="4218" w:hanging="243"/>
      </w:pPr>
      <w:rPr>
        <w:rFonts w:hint="default"/>
        <w:lang w:val="pt-PT" w:eastAsia="en-US" w:bidi="ar-SA"/>
      </w:rPr>
    </w:lvl>
    <w:lvl w:ilvl="5" w:tplc="4A6A3CC8">
      <w:numFmt w:val="bullet"/>
      <w:lvlText w:val="•"/>
      <w:lvlJc w:val="left"/>
      <w:pPr>
        <w:ind w:left="5183" w:hanging="243"/>
      </w:pPr>
      <w:rPr>
        <w:rFonts w:hint="default"/>
        <w:lang w:val="pt-PT" w:eastAsia="en-US" w:bidi="ar-SA"/>
      </w:rPr>
    </w:lvl>
    <w:lvl w:ilvl="6" w:tplc="3D5446EE">
      <w:numFmt w:val="bullet"/>
      <w:lvlText w:val="•"/>
      <w:lvlJc w:val="left"/>
      <w:pPr>
        <w:ind w:left="6147" w:hanging="243"/>
      </w:pPr>
      <w:rPr>
        <w:rFonts w:hint="default"/>
        <w:lang w:val="pt-PT" w:eastAsia="en-US" w:bidi="ar-SA"/>
      </w:rPr>
    </w:lvl>
    <w:lvl w:ilvl="7" w:tplc="8E0CDD88">
      <w:numFmt w:val="bullet"/>
      <w:lvlText w:val="•"/>
      <w:lvlJc w:val="left"/>
      <w:pPr>
        <w:ind w:left="7112" w:hanging="243"/>
      </w:pPr>
      <w:rPr>
        <w:rFonts w:hint="default"/>
        <w:lang w:val="pt-PT" w:eastAsia="en-US" w:bidi="ar-SA"/>
      </w:rPr>
    </w:lvl>
    <w:lvl w:ilvl="8" w:tplc="5CDE2D00">
      <w:numFmt w:val="bullet"/>
      <w:lvlText w:val="•"/>
      <w:lvlJc w:val="left"/>
      <w:pPr>
        <w:ind w:left="8077" w:hanging="243"/>
      </w:pPr>
      <w:rPr>
        <w:rFonts w:hint="default"/>
        <w:lang w:val="pt-PT" w:eastAsia="en-US" w:bidi="ar-SA"/>
      </w:rPr>
    </w:lvl>
  </w:abstractNum>
  <w:abstractNum w:abstractNumId="3" w15:restartNumberingAfterBreak="0">
    <w:nsid w:val="206B6ED1"/>
    <w:multiLevelType w:val="hybridMultilevel"/>
    <w:tmpl w:val="217843C2"/>
    <w:lvl w:ilvl="0" w:tplc="DF42883E">
      <w:start w:val="1"/>
      <w:numFmt w:val="upperRoman"/>
      <w:lvlText w:val="%1"/>
      <w:lvlJc w:val="left"/>
      <w:pPr>
        <w:ind w:left="228" w:hanging="116"/>
      </w:pPr>
      <w:rPr>
        <w:rFonts w:ascii="Calibri" w:eastAsia="Calibri" w:hAnsi="Calibri" w:cs="Calibri" w:hint="default"/>
        <w:w w:val="100"/>
        <w:sz w:val="24"/>
        <w:szCs w:val="24"/>
        <w:lang w:val="pt-PT" w:eastAsia="en-US" w:bidi="ar-SA"/>
      </w:rPr>
    </w:lvl>
    <w:lvl w:ilvl="1" w:tplc="21566B78">
      <w:numFmt w:val="bullet"/>
      <w:lvlText w:val="•"/>
      <w:lvlJc w:val="left"/>
      <w:pPr>
        <w:ind w:left="1198" w:hanging="116"/>
      </w:pPr>
      <w:rPr>
        <w:rFonts w:hint="default"/>
        <w:lang w:val="pt-PT" w:eastAsia="en-US" w:bidi="ar-SA"/>
      </w:rPr>
    </w:lvl>
    <w:lvl w:ilvl="2" w:tplc="330E1140">
      <w:numFmt w:val="bullet"/>
      <w:lvlText w:val="•"/>
      <w:lvlJc w:val="left"/>
      <w:pPr>
        <w:ind w:left="2177" w:hanging="116"/>
      </w:pPr>
      <w:rPr>
        <w:rFonts w:hint="default"/>
        <w:lang w:val="pt-PT" w:eastAsia="en-US" w:bidi="ar-SA"/>
      </w:rPr>
    </w:lvl>
    <w:lvl w:ilvl="3" w:tplc="3C1439BA">
      <w:numFmt w:val="bullet"/>
      <w:lvlText w:val="•"/>
      <w:lvlJc w:val="left"/>
      <w:pPr>
        <w:ind w:left="3155" w:hanging="116"/>
      </w:pPr>
      <w:rPr>
        <w:rFonts w:hint="default"/>
        <w:lang w:val="pt-PT" w:eastAsia="en-US" w:bidi="ar-SA"/>
      </w:rPr>
    </w:lvl>
    <w:lvl w:ilvl="4" w:tplc="07C45C64">
      <w:numFmt w:val="bullet"/>
      <w:lvlText w:val="•"/>
      <w:lvlJc w:val="left"/>
      <w:pPr>
        <w:ind w:left="4134" w:hanging="116"/>
      </w:pPr>
      <w:rPr>
        <w:rFonts w:hint="default"/>
        <w:lang w:val="pt-PT" w:eastAsia="en-US" w:bidi="ar-SA"/>
      </w:rPr>
    </w:lvl>
    <w:lvl w:ilvl="5" w:tplc="E970EA66">
      <w:numFmt w:val="bullet"/>
      <w:lvlText w:val="•"/>
      <w:lvlJc w:val="left"/>
      <w:pPr>
        <w:ind w:left="5113" w:hanging="116"/>
      </w:pPr>
      <w:rPr>
        <w:rFonts w:hint="default"/>
        <w:lang w:val="pt-PT" w:eastAsia="en-US" w:bidi="ar-SA"/>
      </w:rPr>
    </w:lvl>
    <w:lvl w:ilvl="6" w:tplc="F3B6524E">
      <w:numFmt w:val="bullet"/>
      <w:lvlText w:val="•"/>
      <w:lvlJc w:val="left"/>
      <w:pPr>
        <w:ind w:left="6091" w:hanging="116"/>
      </w:pPr>
      <w:rPr>
        <w:rFonts w:hint="default"/>
        <w:lang w:val="pt-PT" w:eastAsia="en-US" w:bidi="ar-SA"/>
      </w:rPr>
    </w:lvl>
    <w:lvl w:ilvl="7" w:tplc="E0628D12">
      <w:numFmt w:val="bullet"/>
      <w:lvlText w:val="•"/>
      <w:lvlJc w:val="left"/>
      <w:pPr>
        <w:ind w:left="7070" w:hanging="116"/>
      </w:pPr>
      <w:rPr>
        <w:rFonts w:hint="default"/>
        <w:lang w:val="pt-PT" w:eastAsia="en-US" w:bidi="ar-SA"/>
      </w:rPr>
    </w:lvl>
    <w:lvl w:ilvl="8" w:tplc="740A2020">
      <w:numFmt w:val="bullet"/>
      <w:lvlText w:val="•"/>
      <w:lvlJc w:val="left"/>
      <w:pPr>
        <w:ind w:left="8049" w:hanging="116"/>
      </w:pPr>
      <w:rPr>
        <w:rFonts w:hint="default"/>
        <w:lang w:val="pt-PT" w:eastAsia="en-US" w:bidi="ar-SA"/>
      </w:rPr>
    </w:lvl>
  </w:abstractNum>
  <w:abstractNum w:abstractNumId="4" w15:restartNumberingAfterBreak="0">
    <w:nsid w:val="29D35054"/>
    <w:multiLevelType w:val="hybridMultilevel"/>
    <w:tmpl w:val="F7540FFA"/>
    <w:lvl w:ilvl="0" w:tplc="C6146096">
      <w:start w:val="1"/>
      <w:numFmt w:val="lowerLetter"/>
      <w:lvlText w:val="%1)"/>
      <w:lvlJc w:val="left"/>
      <w:pPr>
        <w:ind w:left="927" w:hanging="36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5" w15:restartNumberingAfterBreak="0">
    <w:nsid w:val="36A051DC"/>
    <w:multiLevelType w:val="hybridMultilevel"/>
    <w:tmpl w:val="72FCA374"/>
    <w:lvl w:ilvl="0" w:tplc="1D9A17D0">
      <w:start w:val="2"/>
      <w:numFmt w:val="upperRoman"/>
      <w:lvlText w:val="%1"/>
      <w:lvlJc w:val="left"/>
      <w:pPr>
        <w:ind w:left="113" w:hanging="212"/>
      </w:pPr>
      <w:rPr>
        <w:rFonts w:ascii="Calibri" w:eastAsia="Calibri" w:hAnsi="Calibri" w:cs="Calibri" w:hint="default"/>
        <w:spacing w:val="-1"/>
        <w:w w:val="100"/>
        <w:sz w:val="24"/>
        <w:szCs w:val="24"/>
        <w:lang w:val="pt-PT" w:eastAsia="en-US" w:bidi="ar-SA"/>
      </w:rPr>
    </w:lvl>
    <w:lvl w:ilvl="1" w:tplc="CC9C02D0">
      <w:numFmt w:val="bullet"/>
      <w:lvlText w:val="•"/>
      <w:lvlJc w:val="left"/>
      <w:pPr>
        <w:ind w:left="1108" w:hanging="212"/>
      </w:pPr>
      <w:rPr>
        <w:rFonts w:hint="default"/>
        <w:lang w:val="pt-PT" w:eastAsia="en-US" w:bidi="ar-SA"/>
      </w:rPr>
    </w:lvl>
    <w:lvl w:ilvl="2" w:tplc="4FE67CB6">
      <w:numFmt w:val="bullet"/>
      <w:lvlText w:val="•"/>
      <w:lvlJc w:val="left"/>
      <w:pPr>
        <w:ind w:left="2097" w:hanging="212"/>
      </w:pPr>
      <w:rPr>
        <w:rFonts w:hint="default"/>
        <w:lang w:val="pt-PT" w:eastAsia="en-US" w:bidi="ar-SA"/>
      </w:rPr>
    </w:lvl>
    <w:lvl w:ilvl="3" w:tplc="EFEE3BC6">
      <w:numFmt w:val="bullet"/>
      <w:lvlText w:val="•"/>
      <w:lvlJc w:val="left"/>
      <w:pPr>
        <w:ind w:left="3085" w:hanging="212"/>
      </w:pPr>
      <w:rPr>
        <w:rFonts w:hint="default"/>
        <w:lang w:val="pt-PT" w:eastAsia="en-US" w:bidi="ar-SA"/>
      </w:rPr>
    </w:lvl>
    <w:lvl w:ilvl="4" w:tplc="6F940922">
      <w:numFmt w:val="bullet"/>
      <w:lvlText w:val="•"/>
      <w:lvlJc w:val="left"/>
      <w:pPr>
        <w:ind w:left="4074" w:hanging="212"/>
      </w:pPr>
      <w:rPr>
        <w:rFonts w:hint="default"/>
        <w:lang w:val="pt-PT" w:eastAsia="en-US" w:bidi="ar-SA"/>
      </w:rPr>
    </w:lvl>
    <w:lvl w:ilvl="5" w:tplc="9CB2F26E">
      <w:numFmt w:val="bullet"/>
      <w:lvlText w:val="•"/>
      <w:lvlJc w:val="left"/>
      <w:pPr>
        <w:ind w:left="5063" w:hanging="212"/>
      </w:pPr>
      <w:rPr>
        <w:rFonts w:hint="default"/>
        <w:lang w:val="pt-PT" w:eastAsia="en-US" w:bidi="ar-SA"/>
      </w:rPr>
    </w:lvl>
    <w:lvl w:ilvl="6" w:tplc="FD5C4A7A">
      <w:numFmt w:val="bullet"/>
      <w:lvlText w:val="•"/>
      <w:lvlJc w:val="left"/>
      <w:pPr>
        <w:ind w:left="6051" w:hanging="212"/>
      </w:pPr>
      <w:rPr>
        <w:rFonts w:hint="default"/>
        <w:lang w:val="pt-PT" w:eastAsia="en-US" w:bidi="ar-SA"/>
      </w:rPr>
    </w:lvl>
    <w:lvl w:ilvl="7" w:tplc="7C569508">
      <w:numFmt w:val="bullet"/>
      <w:lvlText w:val="•"/>
      <w:lvlJc w:val="left"/>
      <w:pPr>
        <w:ind w:left="7040" w:hanging="212"/>
      </w:pPr>
      <w:rPr>
        <w:rFonts w:hint="default"/>
        <w:lang w:val="pt-PT" w:eastAsia="en-US" w:bidi="ar-SA"/>
      </w:rPr>
    </w:lvl>
    <w:lvl w:ilvl="8" w:tplc="B980DA12">
      <w:numFmt w:val="bullet"/>
      <w:lvlText w:val="•"/>
      <w:lvlJc w:val="left"/>
      <w:pPr>
        <w:ind w:left="8029" w:hanging="212"/>
      </w:pPr>
      <w:rPr>
        <w:rFonts w:hint="default"/>
        <w:lang w:val="pt-PT" w:eastAsia="en-US" w:bidi="ar-SA"/>
      </w:rPr>
    </w:lvl>
  </w:abstractNum>
  <w:abstractNum w:abstractNumId="6" w15:restartNumberingAfterBreak="0">
    <w:nsid w:val="37044A4C"/>
    <w:multiLevelType w:val="hybridMultilevel"/>
    <w:tmpl w:val="184A2F86"/>
    <w:lvl w:ilvl="0" w:tplc="AA922CD4">
      <w:start w:val="1"/>
      <w:numFmt w:val="upperRoman"/>
      <w:lvlText w:val="%1"/>
      <w:lvlJc w:val="left"/>
      <w:pPr>
        <w:ind w:left="113" w:hanging="137"/>
      </w:pPr>
      <w:rPr>
        <w:rFonts w:ascii="Calibri" w:eastAsia="Calibri" w:hAnsi="Calibri" w:cs="Calibri" w:hint="default"/>
        <w:w w:val="100"/>
        <w:sz w:val="24"/>
        <w:szCs w:val="24"/>
        <w:lang w:val="pt-PT" w:eastAsia="en-US" w:bidi="ar-SA"/>
      </w:rPr>
    </w:lvl>
    <w:lvl w:ilvl="1" w:tplc="34480108">
      <w:numFmt w:val="bullet"/>
      <w:lvlText w:val="•"/>
      <w:lvlJc w:val="left"/>
      <w:pPr>
        <w:ind w:left="1108" w:hanging="137"/>
      </w:pPr>
      <w:rPr>
        <w:rFonts w:hint="default"/>
        <w:lang w:val="pt-PT" w:eastAsia="en-US" w:bidi="ar-SA"/>
      </w:rPr>
    </w:lvl>
    <w:lvl w:ilvl="2" w:tplc="01543802">
      <w:numFmt w:val="bullet"/>
      <w:lvlText w:val="•"/>
      <w:lvlJc w:val="left"/>
      <w:pPr>
        <w:ind w:left="2097" w:hanging="137"/>
      </w:pPr>
      <w:rPr>
        <w:rFonts w:hint="default"/>
        <w:lang w:val="pt-PT" w:eastAsia="en-US" w:bidi="ar-SA"/>
      </w:rPr>
    </w:lvl>
    <w:lvl w:ilvl="3" w:tplc="357AFF7C">
      <w:numFmt w:val="bullet"/>
      <w:lvlText w:val="•"/>
      <w:lvlJc w:val="left"/>
      <w:pPr>
        <w:ind w:left="3085" w:hanging="137"/>
      </w:pPr>
      <w:rPr>
        <w:rFonts w:hint="default"/>
        <w:lang w:val="pt-PT" w:eastAsia="en-US" w:bidi="ar-SA"/>
      </w:rPr>
    </w:lvl>
    <w:lvl w:ilvl="4" w:tplc="F7E6B86E">
      <w:numFmt w:val="bullet"/>
      <w:lvlText w:val="•"/>
      <w:lvlJc w:val="left"/>
      <w:pPr>
        <w:ind w:left="4074" w:hanging="137"/>
      </w:pPr>
      <w:rPr>
        <w:rFonts w:hint="default"/>
        <w:lang w:val="pt-PT" w:eastAsia="en-US" w:bidi="ar-SA"/>
      </w:rPr>
    </w:lvl>
    <w:lvl w:ilvl="5" w:tplc="073E515A">
      <w:numFmt w:val="bullet"/>
      <w:lvlText w:val="•"/>
      <w:lvlJc w:val="left"/>
      <w:pPr>
        <w:ind w:left="5063" w:hanging="137"/>
      </w:pPr>
      <w:rPr>
        <w:rFonts w:hint="default"/>
        <w:lang w:val="pt-PT" w:eastAsia="en-US" w:bidi="ar-SA"/>
      </w:rPr>
    </w:lvl>
    <w:lvl w:ilvl="6" w:tplc="79A67B48">
      <w:numFmt w:val="bullet"/>
      <w:lvlText w:val="•"/>
      <w:lvlJc w:val="left"/>
      <w:pPr>
        <w:ind w:left="6051" w:hanging="137"/>
      </w:pPr>
      <w:rPr>
        <w:rFonts w:hint="default"/>
        <w:lang w:val="pt-PT" w:eastAsia="en-US" w:bidi="ar-SA"/>
      </w:rPr>
    </w:lvl>
    <w:lvl w:ilvl="7" w:tplc="F6223D7C">
      <w:numFmt w:val="bullet"/>
      <w:lvlText w:val="•"/>
      <w:lvlJc w:val="left"/>
      <w:pPr>
        <w:ind w:left="7040" w:hanging="137"/>
      </w:pPr>
      <w:rPr>
        <w:rFonts w:hint="default"/>
        <w:lang w:val="pt-PT" w:eastAsia="en-US" w:bidi="ar-SA"/>
      </w:rPr>
    </w:lvl>
    <w:lvl w:ilvl="8" w:tplc="1098F170">
      <w:numFmt w:val="bullet"/>
      <w:lvlText w:val="•"/>
      <w:lvlJc w:val="left"/>
      <w:pPr>
        <w:ind w:left="8029" w:hanging="137"/>
      </w:pPr>
      <w:rPr>
        <w:rFonts w:hint="default"/>
        <w:lang w:val="pt-PT" w:eastAsia="en-US" w:bidi="ar-SA"/>
      </w:rPr>
    </w:lvl>
  </w:abstractNum>
  <w:abstractNum w:abstractNumId="7" w15:restartNumberingAfterBreak="0">
    <w:nsid w:val="3FDB6DF3"/>
    <w:multiLevelType w:val="hybridMultilevel"/>
    <w:tmpl w:val="C932411A"/>
    <w:lvl w:ilvl="0" w:tplc="FBDE40B6">
      <w:start w:val="1"/>
      <w:numFmt w:val="upperRoman"/>
      <w:lvlText w:val="%1"/>
      <w:lvlJc w:val="left"/>
      <w:pPr>
        <w:ind w:left="113" w:hanging="123"/>
      </w:pPr>
      <w:rPr>
        <w:rFonts w:ascii="Calibri" w:eastAsia="Calibri" w:hAnsi="Calibri" w:cs="Calibri" w:hint="default"/>
        <w:w w:val="100"/>
        <w:sz w:val="24"/>
        <w:szCs w:val="24"/>
        <w:lang w:val="pt-PT" w:eastAsia="en-US" w:bidi="ar-SA"/>
      </w:rPr>
    </w:lvl>
    <w:lvl w:ilvl="1" w:tplc="F12A828C">
      <w:numFmt w:val="bullet"/>
      <w:lvlText w:val="•"/>
      <w:lvlJc w:val="left"/>
      <w:pPr>
        <w:ind w:left="1108" w:hanging="123"/>
      </w:pPr>
      <w:rPr>
        <w:rFonts w:hint="default"/>
        <w:lang w:val="pt-PT" w:eastAsia="en-US" w:bidi="ar-SA"/>
      </w:rPr>
    </w:lvl>
    <w:lvl w:ilvl="2" w:tplc="B2367502">
      <w:numFmt w:val="bullet"/>
      <w:lvlText w:val="•"/>
      <w:lvlJc w:val="left"/>
      <w:pPr>
        <w:ind w:left="2097" w:hanging="123"/>
      </w:pPr>
      <w:rPr>
        <w:rFonts w:hint="default"/>
        <w:lang w:val="pt-PT" w:eastAsia="en-US" w:bidi="ar-SA"/>
      </w:rPr>
    </w:lvl>
    <w:lvl w:ilvl="3" w:tplc="61323284">
      <w:numFmt w:val="bullet"/>
      <w:lvlText w:val="•"/>
      <w:lvlJc w:val="left"/>
      <w:pPr>
        <w:ind w:left="3085" w:hanging="123"/>
      </w:pPr>
      <w:rPr>
        <w:rFonts w:hint="default"/>
        <w:lang w:val="pt-PT" w:eastAsia="en-US" w:bidi="ar-SA"/>
      </w:rPr>
    </w:lvl>
    <w:lvl w:ilvl="4" w:tplc="76AE83D8">
      <w:numFmt w:val="bullet"/>
      <w:lvlText w:val="•"/>
      <w:lvlJc w:val="left"/>
      <w:pPr>
        <w:ind w:left="4074" w:hanging="123"/>
      </w:pPr>
      <w:rPr>
        <w:rFonts w:hint="default"/>
        <w:lang w:val="pt-PT" w:eastAsia="en-US" w:bidi="ar-SA"/>
      </w:rPr>
    </w:lvl>
    <w:lvl w:ilvl="5" w:tplc="8110A8F2">
      <w:numFmt w:val="bullet"/>
      <w:lvlText w:val="•"/>
      <w:lvlJc w:val="left"/>
      <w:pPr>
        <w:ind w:left="5063" w:hanging="123"/>
      </w:pPr>
      <w:rPr>
        <w:rFonts w:hint="default"/>
        <w:lang w:val="pt-PT" w:eastAsia="en-US" w:bidi="ar-SA"/>
      </w:rPr>
    </w:lvl>
    <w:lvl w:ilvl="6" w:tplc="B8E838B4">
      <w:numFmt w:val="bullet"/>
      <w:lvlText w:val="•"/>
      <w:lvlJc w:val="left"/>
      <w:pPr>
        <w:ind w:left="6051" w:hanging="123"/>
      </w:pPr>
      <w:rPr>
        <w:rFonts w:hint="default"/>
        <w:lang w:val="pt-PT" w:eastAsia="en-US" w:bidi="ar-SA"/>
      </w:rPr>
    </w:lvl>
    <w:lvl w:ilvl="7" w:tplc="D1BE1F10">
      <w:numFmt w:val="bullet"/>
      <w:lvlText w:val="•"/>
      <w:lvlJc w:val="left"/>
      <w:pPr>
        <w:ind w:left="7040" w:hanging="123"/>
      </w:pPr>
      <w:rPr>
        <w:rFonts w:hint="default"/>
        <w:lang w:val="pt-PT" w:eastAsia="en-US" w:bidi="ar-SA"/>
      </w:rPr>
    </w:lvl>
    <w:lvl w:ilvl="8" w:tplc="30105728">
      <w:numFmt w:val="bullet"/>
      <w:lvlText w:val="•"/>
      <w:lvlJc w:val="left"/>
      <w:pPr>
        <w:ind w:left="8029" w:hanging="123"/>
      </w:pPr>
      <w:rPr>
        <w:rFonts w:hint="default"/>
        <w:lang w:val="pt-PT" w:eastAsia="en-US" w:bidi="ar-SA"/>
      </w:rPr>
    </w:lvl>
  </w:abstractNum>
  <w:abstractNum w:abstractNumId="8" w15:restartNumberingAfterBreak="0">
    <w:nsid w:val="40BD653A"/>
    <w:multiLevelType w:val="hybridMultilevel"/>
    <w:tmpl w:val="468E3C4A"/>
    <w:lvl w:ilvl="0" w:tplc="5E36AA54">
      <w:start w:val="1"/>
      <w:numFmt w:val="upperRoman"/>
      <w:lvlText w:val="%1"/>
      <w:lvlJc w:val="left"/>
      <w:pPr>
        <w:ind w:left="113" w:hanging="135"/>
      </w:pPr>
      <w:rPr>
        <w:rFonts w:ascii="Calibri" w:eastAsia="Calibri" w:hAnsi="Calibri" w:cs="Calibri" w:hint="default"/>
        <w:w w:val="100"/>
        <w:sz w:val="24"/>
        <w:szCs w:val="24"/>
        <w:lang w:val="pt-PT" w:eastAsia="en-US" w:bidi="ar-SA"/>
      </w:rPr>
    </w:lvl>
    <w:lvl w:ilvl="1" w:tplc="C5748326">
      <w:numFmt w:val="bullet"/>
      <w:lvlText w:val="•"/>
      <w:lvlJc w:val="left"/>
      <w:pPr>
        <w:ind w:left="1108" w:hanging="135"/>
      </w:pPr>
      <w:rPr>
        <w:rFonts w:hint="default"/>
        <w:lang w:val="pt-PT" w:eastAsia="en-US" w:bidi="ar-SA"/>
      </w:rPr>
    </w:lvl>
    <w:lvl w:ilvl="2" w:tplc="C81A33B6">
      <w:numFmt w:val="bullet"/>
      <w:lvlText w:val="•"/>
      <w:lvlJc w:val="left"/>
      <w:pPr>
        <w:ind w:left="2097" w:hanging="135"/>
      </w:pPr>
      <w:rPr>
        <w:rFonts w:hint="default"/>
        <w:lang w:val="pt-PT" w:eastAsia="en-US" w:bidi="ar-SA"/>
      </w:rPr>
    </w:lvl>
    <w:lvl w:ilvl="3" w:tplc="58B8ED08">
      <w:numFmt w:val="bullet"/>
      <w:lvlText w:val="•"/>
      <w:lvlJc w:val="left"/>
      <w:pPr>
        <w:ind w:left="3085" w:hanging="135"/>
      </w:pPr>
      <w:rPr>
        <w:rFonts w:hint="default"/>
        <w:lang w:val="pt-PT" w:eastAsia="en-US" w:bidi="ar-SA"/>
      </w:rPr>
    </w:lvl>
    <w:lvl w:ilvl="4" w:tplc="CB24A138">
      <w:numFmt w:val="bullet"/>
      <w:lvlText w:val="•"/>
      <w:lvlJc w:val="left"/>
      <w:pPr>
        <w:ind w:left="4074" w:hanging="135"/>
      </w:pPr>
      <w:rPr>
        <w:rFonts w:hint="default"/>
        <w:lang w:val="pt-PT" w:eastAsia="en-US" w:bidi="ar-SA"/>
      </w:rPr>
    </w:lvl>
    <w:lvl w:ilvl="5" w:tplc="7ED2D908">
      <w:numFmt w:val="bullet"/>
      <w:lvlText w:val="•"/>
      <w:lvlJc w:val="left"/>
      <w:pPr>
        <w:ind w:left="5063" w:hanging="135"/>
      </w:pPr>
      <w:rPr>
        <w:rFonts w:hint="default"/>
        <w:lang w:val="pt-PT" w:eastAsia="en-US" w:bidi="ar-SA"/>
      </w:rPr>
    </w:lvl>
    <w:lvl w:ilvl="6" w:tplc="92B0D4AE">
      <w:numFmt w:val="bullet"/>
      <w:lvlText w:val="•"/>
      <w:lvlJc w:val="left"/>
      <w:pPr>
        <w:ind w:left="6051" w:hanging="135"/>
      </w:pPr>
      <w:rPr>
        <w:rFonts w:hint="default"/>
        <w:lang w:val="pt-PT" w:eastAsia="en-US" w:bidi="ar-SA"/>
      </w:rPr>
    </w:lvl>
    <w:lvl w:ilvl="7" w:tplc="AC78E49A">
      <w:numFmt w:val="bullet"/>
      <w:lvlText w:val="•"/>
      <w:lvlJc w:val="left"/>
      <w:pPr>
        <w:ind w:left="7040" w:hanging="135"/>
      </w:pPr>
      <w:rPr>
        <w:rFonts w:hint="default"/>
        <w:lang w:val="pt-PT" w:eastAsia="en-US" w:bidi="ar-SA"/>
      </w:rPr>
    </w:lvl>
    <w:lvl w:ilvl="8" w:tplc="87E4A09C">
      <w:numFmt w:val="bullet"/>
      <w:lvlText w:val="•"/>
      <w:lvlJc w:val="left"/>
      <w:pPr>
        <w:ind w:left="8029" w:hanging="135"/>
      </w:pPr>
      <w:rPr>
        <w:rFonts w:hint="default"/>
        <w:lang w:val="pt-PT" w:eastAsia="en-US" w:bidi="ar-SA"/>
      </w:rPr>
    </w:lvl>
  </w:abstractNum>
  <w:abstractNum w:abstractNumId="9" w15:restartNumberingAfterBreak="0">
    <w:nsid w:val="467C4990"/>
    <w:multiLevelType w:val="hybridMultilevel"/>
    <w:tmpl w:val="14D0DFA2"/>
    <w:lvl w:ilvl="0" w:tplc="D33070C8">
      <w:start w:val="1"/>
      <w:numFmt w:val="lowerLetter"/>
      <w:lvlText w:val="%1)"/>
      <w:lvlJc w:val="left"/>
      <w:pPr>
        <w:ind w:left="927" w:hanging="36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10" w15:restartNumberingAfterBreak="0">
    <w:nsid w:val="49C30A7D"/>
    <w:multiLevelType w:val="hybridMultilevel"/>
    <w:tmpl w:val="28580D08"/>
    <w:lvl w:ilvl="0" w:tplc="5FF0F720">
      <w:start w:val="1"/>
      <w:numFmt w:val="upperRoman"/>
      <w:lvlText w:val="%1 -"/>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4D6562B9"/>
    <w:multiLevelType w:val="hybridMultilevel"/>
    <w:tmpl w:val="EB68BB6C"/>
    <w:lvl w:ilvl="0" w:tplc="FBDE40B6">
      <w:start w:val="1"/>
      <w:numFmt w:val="upperRoman"/>
      <w:lvlText w:val="%1"/>
      <w:lvlJc w:val="left"/>
      <w:pPr>
        <w:ind w:left="1034" w:hanging="183"/>
      </w:pPr>
      <w:rPr>
        <w:rFonts w:ascii="Calibri" w:eastAsia="Calibri" w:hAnsi="Calibri" w:cs="Calibri" w:hint="default"/>
        <w:w w:val="100"/>
        <w:sz w:val="24"/>
        <w:szCs w:val="24"/>
        <w:lang w:val="pt-PT" w:eastAsia="en-US" w:bidi="ar-SA"/>
      </w:rPr>
    </w:lvl>
    <w:lvl w:ilvl="1" w:tplc="B2F017A0">
      <w:numFmt w:val="bullet"/>
      <w:lvlText w:val="•"/>
      <w:lvlJc w:val="left"/>
      <w:pPr>
        <w:ind w:left="1108" w:hanging="183"/>
      </w:pPr>
      <w:rPr>
        <w:rFonts w:hint="default"/>
        <w:lang w:val="pt-PT" w:eastAsia="en-US" w:bidi="ar-SA"/>
      </w:rPr>
    </w:lvl>
    <w:lvl w:ilvl="2" w:tplc="A23C4942">
      <w:numFmt w:val="bullet"/>
      <w:lvlText w:val="•"/>
      <w:lvlJc w:val="left"/>
      <w:pPr>
        <w:ind w:left="2097" w:hanging="183"/>
      </w:pPr>
      <w:rPr>
        <w:rFonts w:hint="default"/>
        <w:lang w:val="pt-PT" w:eastAsia="en-US" w:bidi="ar-SA"/>
      </w:rPr>
    </w:lvl>
    <w:lvl w:ilvl="3" w:tplc="F32C907E">
      <w:numFmt w:val="bullet"/>
      <w:lvlText w:val="•"/>
      <w:lvlJc w:val="left"/>
      <w:pPr>
        <w:ind w:left="3085" w:hanging="183"/>
      </w:pPr>
      <w:rPr>
        <w:rFonts w:hint="default"/>
        <w:lang w:val="pt-PT" w:eastAsia="en-US" w:bidi="ar-SA"/>
      </w:rPr>
    </w:lvl>
    <w:lvl w:ilvl="4" w:tplc="A8F087F2">
      <w:numFmt w:val="bullet"/>
      <w:lvlText w:val="•"/>
      <w:lvlJc w:val="left"/>
      <w:pPr>
        <w:ind w:left="4074" w:hanging="183"/>
      </w:pPr>
      <w:rPr>
        <w:rFonts w:hint="default"/>
        <w:lang w:val="pt-PT" w:eastAsia="en-US" w:bidi="ar-SA"/>
      </w:rPr>
    </w:lvl>
    <w:lvl w:ilvl="5" w:tplc="CB2A83D0">
      <w:numFmt w:val="bullet"/>
      <w:lvlText w:val="•"/>
      <w:lvlJc w:val="left"/>
      <w:pPr>
        <w:ind w:left="5063" w:hanging="183"/>
      </w:pPr>
      <w:rPr>
        <w:rFonts w:hint="default"/>
        <w:lang w:val="pt-PT" w:eastAsia="en-US" w:bidi="ar-SA"/>
      </w:rPr>
    </w:lvl>
    <w:lvl w:ilvl="6" w:tplc="62CC90C2">
      <w:numFmt w:val="bullet"/>
      <w:lvlText w:val="•"/>
      <w:lvlJc w:val="left"/>
      <w:pPr>
        <w:ind w:left="6051" w:hanging="183"/>
      </w:pPr>
      <w:rPr>
        <w:rFonts w:hint="default"/>
        <w:lang w:val="pt-PT" w:eastAsia="en-US" w:bidi="ar-SA"/>
      </w:rPr>
    </w:lvl>
    <w:lvl w:ilvl="7" w:tplc="CBECBA9A">
      <w:numFmt w:val="bullet"/>
      <w:lvlText w:val="•"/>
      <w:lvlJc w:val="left"/>
      <w:pPr>
        <w:ind w:left="7040" w:hanging="183"/>
      </w:pPr>
      <w:rPr>
        <w:rFonts w:hint="default"/>
        <w:lang w:val="pt-PT" w:eastAsia="en-US" w:bidi="ar-SA"/>
      </w:rPr>
    </w:lvl>
    <w:lvl w:ilvl="8" w:tplc="51FC867A">
      <w:numFmt w:val="bullet"/>
      <w:lvlText w:val="•"/>
      <w:lvlJc w:val="left"/>
      <w:pPr>
        <w:ind w:left="8029" w:hanging="183"/>
      </w:pPr>
      <w:rPr>
        <w:rFonts w:hint="default"/>
        <w:lang w:val="pt-PT" w:eastAsia="en-US" w:bidi="ar-SA"/>
      </w:rPr>
    </w:lvl>
  </w:abstractNum>
  <w:abstractNum w:abstractNumId="12" w15:restartNumberingAfterBreak="0">
    <w:nsid w:val="533979C1"/>
    <w:multiLevelType w:val="hybridMultilevel"/>
    <w:tmpl w:val="7702F920"/>
    <w:lvl w:ilvl="0" w:tplc="0416000F">
      <w:start w:val="1"/>
      <w:numFmt w:val="decimal"/>
      <w:lvlText w:val="%1."/>
      <w:lvlJc w:val="left"/>
      <w:pPr>
        <w:ind w:left="833" w:hanging="360"/>
      </w:pPr>
    </w:lvl>
    <w:lvl w:ilvl="1" w:tplc="04160019" w:tentative="1">
      <w:start w:val="1"/>
      <w:numFmt w:val="lowerLetter"/>
      <w:lvlText w:val="%2."/>
      <w:lvlJc w:val="left"/>
      <w:pPr>
        <w:ind w:left="1553" w:hanging="360"/>
      </w:pPr>
    </w:lvl>
    <w:lvl w:ilvl="2" w:tplc="0416001B" w:tentative="1">
      <w:start w:val="1"/>
      <w:numFmt w:val="lowerRoman"/>
      <w:lvlText w:val="%3."/>
      <w:lvlJc w:val="right"/>
      <w:pPr>
        <w:ind w:left="2273" w:hanging="180"/>
      </w:pPr>
    </w:lvl>
    <w:lvl w:ilvl="3" w:tplc="0416000F" w:tentative="1">
      <w:start w:val="1"/>
      <w:numFmt w:val="decimal"/>
      <w:lvlText w:val="%4."/>
      <w:lvlJc w:val="left"/>
      <w:pPr>
        <w:ind w:left="2993" w:hanging="360"/>
      </w:pPr>
    </w:lvl>
    <w:lvl w:ilvl="4" w:tplc="04160019" w:tentative="1">
      <w:start w:val="1"/>
      <w:numFmt w:val="lowerLetter"/>
      <w:lvlText w:val="%5."/>
      <w:lvlJc w:val="left"/>
      <w:pPr>
        <w:ind w:left="3713" w:hanging="360"/>
      </w:pPr>
    </w:lvl>
    <w:lvl w:ilvl="5" w:tplc="0416001B" w:tentative="1">
      <w:start w:val="1"/>
      <w:numFmt w:val="lowerRoman"/>
      <w:lvlText w:val="%6."/>
      <w:lvlJc w:val="right"/>
      <w:pPr>
        <w:ind w:left="4433" w:hanging="180"/>
      </w:pPr>
    </w:lvl>
    <w:lvl w:ilvl="6" w:tplc="0416000F" w:tentative="1">
      <w:start w:val="1"/>
      <w:numFmt w:val="decimal"/>
      <w:lvlText w:val="%7."/>
      <w:lvlJc w:val="left"/>
      <w:pPr>
        <w:ind w:left="5153" w:hanging="360"/>
      </w:pPr>
    </w:lvl>
    <w:lvl w:ilvl="7" w:tplc="04160019" w:tentative="1">
      <w:start w:val="1"/>
      <w:numFmt w:val="lowerLetter"/>
      <w:lvlText w:val="%8."/>
      <w:lvlJc w:val="left"/>
      <w:pPr>
        <w:ind w:left="5873" w:hanging="360"/>
      </w:pPr>
    </w:lvl>
    <w:lvl w:ilvl="8" w:tplc="0416001B" w:tentative="1">
      <w:start w:val="1"/>
      <w:numFmt w:val="lowerRoman"/>
      <w:lvlText w:val="%9."/>
      <w:lvlJc w:val="right"/>
      <w:pPr>
        <w:ind w:left="6593" w:hanging="180"/>
      </w:pPr>
    </w:lvl>
  </w:abstractNum>
  <w:abstractNum w:abstractNumId="13" w15:restartNumberingAfterBreak="0">
    <w:nsid w:val="546E5514"/>
    <w:multiLevelType w:val="hybridMultilevel"/>
    <w:tmpl w:val="3C807CFC"/>
    <w:lvl w:ilvl="0" w:tplc="6ACA4304">
      <w:start w:val="1"/>
      <w:numFmt w:val="upperRoman"/>
      <w:lvlText w:val="%1"/>
      <w:lvlJc w:val="left"/>
      <w:pPr>
        <w:ind w:left="113" w:hanging="116"/>
      </w:pPr>
      <w:rPr>
        <w:rFonts w:ascii="Calibri" w:eastAsia="Calibri" w:hAnsi="Calibri" w:cs="Calibri" w:hint="default"/>
        <w:w w:val="100"/>
        <w:sz w:val="24"/>
        <w:szCs w:val="24"/>
        <w:lang w:val="pt-PT" w:eastAsia="en-US" w:bidi="ar-SA"/>
      </w:rPr>
    </w:lvl>
    <w:lvl w:ilvl="1" w:tplc="7820D6AC">
      <w:numFmt w:val="bullet"/>
      <w:lvlText w:val="•"/>
      <w:lvlJc w:val="left"/>
      <w:pPr>
        <w:ind w:left="1108" w:hanging="116"/>
      </w:pPr>
      <w:rPr>
        <w:rFonts w:hint="default"/>
        <w:lang w:val="pt-PT" w:eastAsia="en-US" w:bidi="ar-SA"/>
      </w:rPr>
    </w:lvl>
    <w:lvl w:ilvl="2" w:tplc="373A0446">
      <w:numFmt w:val="bullet"/>
      <w:lvlText w:val="•"/>
      <w:lvlJc w:val="left"/>
      <w:pPr>
        <w:ind w:left="2097" w:hanging="116"/>
      </w:pPr>
      <w:rPr>
        <w:rFonts w:hint="default"/>
        <w:lang w:val="pt-PT" w:eastAsia="en-US" w:bidi="ar-SA"/>
      </w:rPr>
    </w:lvl>
    <w:lvl w:ilvl="3" w:tplc="5302C9AE">
      <w:numFmt w:val="bullet"/>
      <w:lvlText w:val="•"/>
      <w:lvlJc w:val="left"/>
      <w:pPr>
        <w:ind w:left="3085" w:hanging="116"/>
      </w:pPr>
      <w:rPr>
        <w:rFonts w:hint="default"/>
        <w:lang w:val="pt-PT" w:eastAsia="en-US" w:bidi="ar-SA"/>
      </w:rPr>
    </w:lvl>
    <w:lvl w:ilvl="4" w:tplc="A342BD28">
      <w:numFmt w:val="bullet"/>
      <w:lvlText w:val="•"/>
      <w:lvlJc w:val="left"/>
      <w:pPr>
        <w:ind w:left="4074" w:hanging="116"/>
      </w:pPr>
      <w:rPr>
        <w:rFonts w:hint="default"/>
        <w:lang w:val="pt-PT" w:eastAsia="en-US" w:bidi="ar-SA"/>
      </w:rPr>
    </w:lvl>
    <w:lvl w:ilvl="5" w:tplc="3880E4D6">
      <w:numFmt w:val="bullet"/>
      <w:lvlText w:val="•"/>
      <w:lvlJc w:val="left"/>
      <w:pPr>
        <w:ind w:left="5063" w:hanging="116"/>
      </w:pPr>
      <w:rPr>
        <w:rFonts w:hint="default"/>
        <w:lang w:val="pt-PT" w:eastAsia="en-US" w:bidi="ar-SA"/>
      </w:rPr>
    </w:lvl>
    <w:lvl w:ilvl="6" w:tplc="748A4AB8">
      <w:numFmt w:val="bullet"/>
      <w:lvlText w:val="•"/>
      <w:lvlJc w:val="left"/>
      <w:pPr>
        <w:ind w:left="6051" w:hanging="116"/>
      </w:pPr>
      <w:rPr>
        <w:rFonts w:hint="default"/>
        <w:lang w:val="pt-PT" w:eastAsia="en-US" w:bidi="ar-SA"/>
      </w:rPr>
    </w:lvl>
    <w:lvl w:ilvl="7" w:tplc="029C5DDC">
      <w:numFmt w:val="bullet"/>
      <w:lvlText w:val="•"/>
      <w:lvlJc w:val="left"/>
      <w:pPr>
        <w:ind w:left="7040" w:hanging="116"/>
      </w:pPr>
      <w:rPr>
        <w:rFonts w:hint="default"/>
        <w:lang w:val="pt-PT" w:eastAsia="en-US" w:bidi="ar-SA"/>
      </w:rPr>
    </w:lvl>
    <w:lvl w:ilvl="8" w:tplc="5AC0ED50">
      <w:numFmt w:val="bullet"/>
      <w:lvlText w:val="•"/>
      <w:lvlJc w:val="left"/>
      <w:pPr>
        <w:ind w:left="8029" w:hanging="116"/>
      </w:pPr>
      <w:rPr>
        <w:rFonts w:hint="default"/>
        <w:lang w:val="pt-PT" w:eastAsia="en-US" w:bidi="ar-SA"/>
      </w:rPr>
    </w:lvl>
  </w:abstractNum>
  <w:abstractNum w:abstractNumId="14" w15:restartNumberingAfterBreak="0">
    <w:nsid w:val="567C1608"/>
    <w:multiLevelType w:val="hybridMultilevel"/>
    <w:tmpl w:val="A81A8ED6"/>
    <w:lvl w:ilvl="0" w:tplc="08F6126C">
      <w:start w:val="1"/>
      <w:numFmt w:val="upperRoman"/>
      <w:lvlText w:val="%1"/>
      <w:lvlJc w:val="left"/>
      <w:pPr>
        <w:ind w:left="113" w:hanging="171"/>
      </w:pPr>
      <w:rPr>
        <w:rFonts w:ascii="Calibri" w:eastAsia="Calibri" w:hAnsi="Calibri" w:cs="Calibri" w:hint="default"/>
        <w:w w:val="100"/>
        <w:sz w:val="24"/>
        <w:szCs w:val="24"/>
        <w:lang w:val="pt-PT" w:eastAsia="en-US" w:bidi="ar-SA"/>
      </w:rPr>
    </w:lvl>
    <w:lvl w:ilvl="1" w:tplc="254A04F0">
      <w:numFmt w:val="bullet"/>
      <w:lvlText w:val="•"/>
      <w:lvlJc w:val="left"/>
      <w:pPr>
        <w:ind w:left="1108" w:hanging="171"/>
      </w:pPr>
      <w:rPr>
        <w:rFonts w:hint="default"/>
        <w:lang w:val="pt-PT" w:eastAsia="en-US" w:bidi="ar-SA"/>
      </w:rPr>
    </w:lvl>
    <w:lvl w:ilvl="2" w:tplc="C15A4E88">
      <w:numFmt w:val="bullet"/>
      <w:lvlText w:val="•"/>
      <w:lvlJc w:val="left"/>
      <w:pPr>
        <w:ind w:left="2097" w:hanging="171"/>
      </w:pPr>
      <w:rPr>
        <w:rFonts w:hint="default"/>
        <w:lang w:val="pt-PT" w:eastAsia="en-US" w:bidi="ar-SA"/>
      </w:rPr>
    </w:lvl>
    <w:lvl w:ilvl="3" w:tplc="45E4A15E">
      <w:numFmt w:val="bullet"/>
      <w:lvlText w:val="•"/>
      <w:lvlJc w:val="left"/>
      <w:pPr>
        <w:ind w:left="3085" w:hanging="171"/>
      </w:pPr>
      <w:rPr>
        <w:rFonts w:hint="default"/>
        <w:lang w:val="pt-PT" w:eastAsia="en-US" w:bidi="ar-SA"/>
      </w:rPr>
    </w:lvl>
    <w:lvl w:ilvl="4" w:tplc="44D03950">
      <w:numFmt w:val="bullet"/>
      <w:lvlText w:val="•"/>
      <w:lvlJc w:val="left"/>
      <w:pPr>
        <w:ind w:left="4074" w:hanging="171"/>
      </w:pPr>
      <w:rPr>
        <w:rFonts w:hint="default"/>
        <w:lang w:val="pt-PT" w:eastAsia="en-US" w:bidi="ar-SA"/>
      </w:rPr>
    </w:lvl>
    <w:lvl w:ilvl="5" w:tplc="0C242DCA">
      <w:numFmt w:val="bullet"/>
      <w:lvlText w:val="•"/>
      <w:lvlJc w:val="left"/>
      <w:pPr>
        <w:ind w:left="5063" w:hanging="171"/>
      </w:pPr>
      <w:rPr>
        <w:rFonts w:hint="default"/>
        <w:lang w:val="pt-PT" w:eastAsia="en-US" w:bidi="ar-SA"/>
      </w:rPr>
    </w:lvl>
    <w:lvl w:ilvl="6" w:tplc="1B84016E">
      <w:numFmt w:val="bullet"/>
      <w:lvlText w:val="•"/>
      <w:lvlJc w:val="left"/>
      <w:pPr>
        <w:ind w:left="6051" w:hanging="171"/>
      </w:pPr>
      <w:rPr>
        <w:rFonts w:hint="default"/>
        <w:lang w:val="pt-PT" w:eastAsia="en-US" w:bidi="ar-SA"/>
      </w:rPr>
    </w:lvl>
    <w:lvl w:ilvl="7" w:tplc="1D46570A">
      <w:numFmt w:val="bullet"/>
      <w:lvlText w:val="•"/>
      <w:lvlJc w:val="left"/>
      <w:pPr>
        <w:ind w:left="7040" w:hanging="171"/>
      </w:pPr>
      <w:rPr>
        <w:rFonts w:hint="default"/>
        <w:lang w:val="pt-PT" w:eastAsia="en-US" w:bidi="ar-SA"/>
      </w:rPr>
    </w:lvl>
    <w:lvl w:ilvl="8" w:tplc="84FAF1E2">
      <w:numFmt w:val="bullet"/>
      <w:lvlText w:val="•"/>
      <w:lvlJc w:val="left"/>
      <w:pPr>
        <w:ind w:left="8029" w:hanging="171"/>
      </w:pPr>
      <w:rPr>
        <w:rFonts w:hint="default"/>
        <w:lang w:val="pt-PT" w:eastAsia="en-US" w:bidi="ar-SA"/>
      </w:rPr>
    </w:lvl>
  </w:abstractNum>
  <w:abstractNum w:abstractNumId="15" w15:restartNumberingAfterBreak="0">
    <w:nsid w:val="57215D92"/>
    <w:multiLevelType w:val="hybridMultilevel"/>
    <w:tmpl w:val="A4D27A92"/>
    <w:lvl w:ilvl="0" w:tplc="B192A56E">
      <w:start w:val="1"/>
      <w:numFmt w:val="upperRoman"/>
      <w:lvlText w:val="%1 -"/>
      <w:lvlJc w:val="left"/>
      <w:pPr>
        <w:ind w:left="720" w:hanging="360"/>
      </w:pPr>
      <w:rPr>
        <w:rFonts w:hint="default"/>
        <w:color w:val="0070C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15:restartNumberingAfterBreak="0">
    <w:nsid w:val="62C156AD"/>
    <w:multiLevelType w:val="hybridMultilevel"/>
    <w:tmpl w:val="0BBED0A0"/>
    <w:lvl w:ilvl="0" w:tplc="3056D3CC">
      <w:start w:val="4"/>
      <w:numFmt w:val="upperRoman"/>
      <w:lvlText w:val="%1"/>
      <w:lvlJc w:val="left"/>
      <w:pPr>
        <w:ind w:left="365" w:hanging="252"/>
      </w:pPr>
      <w:rPr>
        <w:rFonts w:ascii="Calibri" w:eastAsia="Calibri" w:hAnsi="Calibri" w:cs="Calibri" w:hint="default"/>
        <w:w w:val="100"/>
        <w:sz w:val="24"/>
        <w:szCs w:val="24"/>
        <w:lang w:val="pt-PT" w:eastAsia="en-US" w:bidi="ar-SA"/>
      </w:rPr>
    </w:lvl>
    <w:lvl w:ilvl="1" w:tplc="B4A6C28C">
      <w:numFmt w:val="bullet"/>
      <w:lvlText w:val="•"/>
      <w:lvlJc w:val="left"/>
      <w:pPr>
        <w:ind w:left="1324" w:hanging="252"/>
      </w:pPr>
      <w:rPr>
        <w:rFonts w:hint="default"/>
        <w:lang w:val="pt-PT" w:eastAsia="en-US" w:bidi="ar-SA"/>
      </w:rPr>
    </w:lvl>
    <w:lvl w:ilvl="2" w:tplc="FEDA87F2">
      <w:numFmt w:val="bullet"/>
      <w:lvlText w:val="•"/>
      <w:lvlJc w:val="left"/>
      <w:pPr>
        <w:ind w:left="2289" w:hanging="252"/>
      </w:pPr>
      <w:rPr>
        <w:rFonts w:hint="default"/>
        <w:lang w:val="pt-PT" w:eastAsia="en-US" w:bidi="ar-SA"/>
      </w:rPr>
    </w:lvl>
    <w:lvl w:ilvl="3" w:tplc="E124C1E2">
      <w:numFmt w:val="bullet"/>
      <w:lvlText w:val="•"/>
      <w:lvlJc w:val="left"/>
      <w:pPr>
        <w:ind w:left="3253" w:hanging="252"/>
      </w:pPr>
      <w:rPr>
        <w:rFonts w:hint="default"/>
        <w:lang w:val="pt-PT" w:eastAsia="en-US" w:bidi="ar-SA"/>
      </w:rPr>
    </w:lvl>
    <w:lvl w:ilvl="4" w:tplc="94CAA1CC">
      <w:numFmt w:val="bullet"/>
      <w:lvlText w:val="•"/>
      <w:lvlJc w:val="left"/>
      <w:pPr>
        <w:ind w:left="4218" w:hanging="252"/>
      </w:pPr>
      <w:rPr>
        <w:rFonts w:hint="default"/>
        <w:lang w:val="pt-PT" w:eastAsia="en-US" w:bidi="ar-SA"/>
      </w:rPr>
    </w:lvl>
    <w:lvl w:ilvl="5" w:tplc="763AFBA4">
      <w:numFmt w:val="bullet"/>
      <w:lvlText w:val="•"/>
      <w:lvlJc w:val="left"/>
      <w:pPr>
        <w:ind w:left="5183" w:hanging="252"/>
      </w:pPr>
      <w:rPr>
        <w:rFonts w:hint="default"/>
        <w:lang w:val="pt-PT" w:eastAsia="en-US" w:bidi="ar-SA"/>
      </w:rPr>
    </w:lvl>
    <w:lvl w:ilvl="6" w:tplc="7E62EC32">
      <w:numFmt w:val="bullet"/>
      <w:lvlText w:val="•"/>
      <w:lvlJc w:val="left"/>
      <w:pPr>
        <w:ind w:left="6147" w:hanging="252"/>
      </w:pPr>
      <w:rPr>
        <w:rFonts w:hint="default"/>
        <w:lang w:val="pt-PT" w:eastAsia="en-US" w:bidi="ar-SA"/>
      </w:rPr>
    </w:lvl>
    <w:lvl w:ilvl="7" w:tplc="E1AE7718">
      <w:numFmt w:val="bullet"/>
      <w:lvlText w:val="•"/>
      <w:lvlJc w:val="left"/>
      <w:pPr>
        <w:ind w:left="7112" w:hanging="252"/>
      </w:pPr>
      <w:rPr>
        <w:rFonts w:hint="default"/>
        <w:lang w:val="pt-PT" w:eastAsia="en-US" w:bidi="ar-SA"/>
      </w:rPr>
    </w:lvl>
    <w:lvl w:ilvl="8" w:tplc="50F64D3A">
      <w:numFmt w:val="bullet"/>
      <w:lvlText w:val="•"/>
      <w:lvlJc w:val="left"/>
      <w:pPr>
        <w:ind w:left="8077" w:hanging="252"/>
      </w:pPr>
      <w:rPr>
        <w:rFonts w:hint="default"/>
        <w:lang w:val="pt-PT" w:eastAsia="en-US" w:bidi="ar-SA"/>
      </w:rPr>
    </w:lvl>
  </w:abstractNum>
  <w:abstractNum w:abstractNumId="17" w15:restartNumberingAfterBreak="0">
    <w:nsid w:val="70024301"/>
    <w:multiLevelType w:val="hybridMultilevel"/>
    <w:tmpl w:val="60809EDA"/>
    <w:lvl w:ilvl="0" w:tplc="5FF0F720">
      <w:start w:val="1"/>
      <w:numFmt w:val="upperRoman"/>
      <w:lvlText w:val="%1 -"/>
      <w:lvlJc w:val="left"/>
      <w:pPr>
        <w:ind w:left="833" w:hanging="360"/>
      </w:pPr>
      <w:rPr>
        <w:rFonts w:hint="default"/>
      </w:rPr>
    </w:lvl>
    <w:lvl w:ilvl="1" w:tplc="04160019" w:tentative="1">
      <w:start w:val="1"/>
      <w:numFmt w:val="lowerLetter"/>
      <w:lvlText w:val="%2."/>
      <w:lvlJc w:val="left"/>
      <w:pPr>
        <w:ind w:left="1553" w:hanging="360"/>
      </w:pPr>
    </w:lvl>
    <w:lvl w:ilvl="2" w:tplc="0416001B" w:tentative="1">
      <w:start w:val="1"/>
      <w:numFmt w:val="lowerRoman"/>
      <w:lvlText w:val="%3."/>
      <w:lvlJc w:val="right"/>
      <w:pPr>
        <w:ind w:left="2273" w:hanging="180"/>
      </w:pPr>
    </w:lvl>
    <w:lvl w:ilvl="3" w:tplc="0416000F" w:tentative="1">
      <w:start w:val="1"/>
      <w:numFmt w:val="decimal"/>
      <w:lvlText w:val="%4."/>
      <w:lvlJc w:val="left"/>
      <w:pPr>
        <w:ind w:left="2993" w:hanging="360"/>
      </w:pPr>
    </w:lvl>
    <w:lvl w:ilvl="4" w:tplc="04160019" w:tentative="1">
      <w:start w:val="1"/>
      <w:numFmt w:val="lowerLetter"/>
      <w:lvlText w:val="%5."/>
      <w:lvlJc w:val="left"/>
      <w:pPr>
        <w:ind w:left="3713" w:hanging="360"/>
      </w:pPr>
    </w:lvl>
    <w:lvl w:ilvl="5" w:tplc="0416001B" w:tentative="1">
      <w:start w:val="1"/>
      <w:numFmt w:val="lowerRoman"/>
      <w:lvlText w:val="%6."/>
      <w:lvlJc w:val="right"/>
      <w:pPr>
        <w:ind w:left="4433" w:hanging="180"/>
      </w:pPr>
    </w:lvl>
    <w:lvl w:ilvl="6" w:tplc="0416000F" w:tentative="1">
      <w:start w:val="1"/>
      <w:numFmt w:val="decimal"/>
      <w:lvlText w:val="%7."/>
      <w:lvlJc w:val="left"/>
      <w:pPr>
        <w:ind w:left="5153" w:hanging="360"/>
      </w:pPr>
    </w:lvl>
    <w:lvl w:ilvl="7" w:tplc="04160019" w:tentative="1">
      <w:start w:val="1"/>
      <w:numFmt w:val="lowerLetter"/>
      <w:lvlText w:val="%8."/>
      <w:lvlJc w:val="left"/>
      <w:pPr>
        <w:ind w:left="5873" w:hanging="360"/>
      </w:pPr>
    </w:lvl>
    <w:lvl w:ilvl="8" w:tplc="0416001B" w:tentative="1">
      <w:start w:val="1"/>
      <w:numFmt w:val="lowerRoman"/>
      <w:lvlText w:val="%9."/>
      <w:lvlJc w:val="right"/>
      <w:pPr>
        <w:ind w:left="6593" w:hanging="180"/>
      </w:pPr>
    </w:lvl>
  </w:abstractNum>
  <w:abstractNum w:abstractNumId="18" w15:restartNumberingAfterBreak="0">
    <w:nsid w:val="73E311ED"/>
    <w:multiLevelType w:val="hybridMultilevel"/>
    <w:tmpl w:val="A3348540"/>
    <w:lvl w:ilvl="0" w:tplc="62468E24">
      <w:start w:val="1"/>
      <w:numFmt w:val="upperRoman"/>
      <w:lvlText w:val="%1"/>
      <w:lvlJc w:val="left"/>
      <w:pPr>
        <w:ind w:left="113" w:hanging="137"/>
      </w:pPr>
      <w:rPr>
        <w:rFonts w:ascii="Calibri" w:eastAsia="Calibri" w:hAnsi="Calibri" w:cs="Calibri" w:hint="default"/>
        <w:w w:val="100"/>
        <w:sz w:val="24"/>
        <w:szCs w:val="24"/>
        <w:lang w:val="pt-PT" w:eastAsia="en-US" w:bidi="ar-SA"/>
      </w:rPr>
    </w:lvl>
    <w:lvl w:ilvl="1" w:tplc="5FAEEFA2">
      <w:numFmt w:val="bullet"/>
      <w:lvlText w:val="•"/>
      <w:lvlJc w:val="left"/>
      <w:pPr>
        <w:ind w:left="1108" w:hanging="137"/>
      </w:pPr>
      <w:rPr>
        <w:rFonts w:hint="default"/>
        <w:lang w:val="pt-PT" w:eastAsia="en-US" w:bidi="ar-SA"/>
      </w:rPr>
    </w:lvl>
    <w:lvl w:ilvl="2" w:tplc="D1EA87B0">
      <w:numFmt w:val="bullet"/>
      <w:lvlText w:val="•"/>
      <w:lvlJc w:val="left"/>
      <w:pPr>
        <w:ind w:left="2097" w:hanging="137"/>
      </w:pPr>
      <w:rPr>
        <w:rFonts w:hint="default"/>
        <w:lang w:val="pt-PT" w:eastAsia="en-US" w:bidi="ar-SA"/>
      </w:rPr>
    </w:lvl>
    <w:lvl w:ilvl="3" w:tplc="CB4CB5DC">
      <w:numFmt w:val="bullet"/>
      <w:lvlText w:val="•"/>
      <w:lvlJc w:val="left"/>
      <w:pPr>
        <w:ind w:left="3085" w:hanging="137"/>
      </w:pPr>
      <w:rPr>
        <w:rFonts w:hint="default"/>
        <w:lang w:val="pt-PT" w:eastAsia="en-US" w:bidi="ar-SA"/>
      </w:rPr>
    </w:lvl>
    <w:lvl w:ilvl="4" w:tplc="60D8C210">
      <w:numFmt w:val="bullet"/>
      <w:lvlText w:val="•"/>
      <w:lvlJc w:val="left"/>
      <w:pPr>
        <w:ind w:left="4074" w:hanging="137"/>
      </w:pPr>
      <w:rPr>
        <w:rFonts w:hint="default"/>
        <w:lang w:val="pt-PT" w:eastAsia="en-US" w:bidi="ar-SA"/>
      </w:rPr>
    </w:lvl>
    <w:lvl w:ilvl="5" w:tplc="8698DF84">
      <w:numFmt w:val="bullet"/>
      <w:lvlText w:val="•"/>
      <w:lvlJc w:val="left"/>
      <w:pPr>
        <w:ind w:left="5063" w:hanging="137"/>
      </w:pPr>
      <w:rPr>
        <w:rFonts w:hint="default"/>
        <w:lang w:val="pt-PT" w:eastAsia="en-US" w:bidi="ar-SA"/>
      </w:rPr>
    </w:lvl>
    <w:lvl w:ilvl="6" w:tplc="89DAD8FC">
      <w:numFmt w:val="bullet"/>
      <w:lvlText w:val="•"/>
      <w:lvlJc w:val="left"/>
      <w:pPr>
        <w:ind w:left="6051" w:hanging="137"/>
      </w:pPr>
      <w:rPr>
        <w:rFonts w:hint="default"/>
        <w:lang w:val="pt-PT" w:eastAsia="en-US" w:bidi="ar-SA"/>
      </w:rPr>
    </w:lvl>
    <w:lvl w:ilvl="7" w:tplc="DE98E8B2">
      <w:numFmt w:val="bullet"/>
      <w:lvlText w:val="•"/>
      <w:lvlJc w:val="left"/>
      <w:pPr>
        <w:ind w:left="7040" w:hanging="137"/>
      </w:pPr>
      <w:rPr>
        <w:rFonts w:hint="default"/>
        <w:lang w:val="pt-PT" w:eastAsia="en-US" w:bidi="ar-SA"/>
      </w:rPr>
    </w:lvl>
    <w:lvl w:ilvl="8" w:tplc="AB1CF1B6">
      <w:numFmt w:val="bullet"/>
      <w:lvlText w:val="•"/>
      <w:lvlJc w:val="left"/>
      <w:pPr>
        <w:ind w:left="8029" w:hanging="137"/>
      </w:pPr>
      <w:rPr>
        <w:rFonts w:hint="default"/>
        <w:lang w:val="pt-PT" w:eastAsia="en-US" w:bidi="ar-SA"/>
      </w:rPr>
    </w:lvl>
  </w:abstractNum>
  <w:abstractNum w:abstractNumId="19" w15:restartNumberingAfterBreak="0">
    <w:nsid w:val="758F3E83"/>
    <w:multiLevelType w:val="hybridMultilevel"/>
    <w:tmpl w:val="D2024FC2"/>
    <w:lvl w:ilvl="0" w:tplc="5524B710">
      <w:start w:val="1"/>
      <w:numFmt w:val="upperRoman"/>
      <w:lvlText w:val="%1"/>
      <w:lvlJc w:val="left"/>
      <w:pPr>
        <w:ind w:left="113" w:hanging="116"/>
      </w:pPr>
      <w:rPr>
        <w:rFonts w:ascii="Calibri" w:eastAsia="Calibri" w:hAnsi="Calibri" w:cs="Calibri" w:hint="default"/>
        <w:w w:val="100"/>
        <w:sz w:val="24"/>
        <w:szCs w:val="24"/>
        <w:lang w:val="pt-PT" w:eastAsia="en-US" w:bidi="ar-SA"/>
      </w:rPr>
    </w:lvl>
    <w:lvl w:ilvl="1" w:tplc="4EC2BDA2">
      <w:numFmt w:val="bullet"/>
      <w:lvlText w:val="•"/>
      <w:lvlJc w:val="left"/>
      <w:pPr>
        <w:ind w:left="1108" w:hanging="116"/>
      </w:pPr>
      <w:rPr>
        <w:rFonts w:hint="default"/>
        <w:lang w:val="pt-PT" w:eastAsia="en-US" w:bidi="ar-SA"/>
      </w:rPr>
    </w:lvl>
    <w:lvl w:ilvl="2" w:tplc="990009E2">
      <w:numFmt w:val="bullet"/>
      <w:lvlText w:val="•"/>
      <w:lvlJc w:val="left"/>
      <w:pPr>
        <w:ind w:left="2097" w:hanging="116"/>
      </w:pPr>
      <w:rPr>
        <w:rFonts w:hint="default"/>
        <w:lang w:val="pt-PT" w:eastAsia="en-US" w:bidi="ar-SA"/>
      </w:rPr>
    </w:lvl>
    <w:lvl w:ilvl="3" w:tplc="A19441A2">
      <w:numFmt w:val="bullet"/>
      <w:lvlText w:val="•"/>
      <w:lvlJc w:val="left"/>
      <w:pPr>
        <w:ind w:left="3085" w:hanging="116"/>
      </w:pPr>
      <w:rPr>
        <w:rFonts w:hint="default"/>
        <w:lang w:val="pt-PT" w:eastAsia="en-US" w:bidi="ar-SA"/>
      </w:rPr>
    </w:lvl>
    <w:lvl w:ilvl="4" w:tplc="32265FD0">
      <w:numFmt w:val="bullet"/>
      <w:lvlText w:val="•"/>
      <w:lvlJc w:val="left"/>
      <w:pPr>
        <w:ind w:left="4074" w:hanging="116"/>
      </w:pPr>
      <w:rPr>
        <w:rFonts w:hint="default"/>
        <w:lang w:val="pt-PT" w:eastAsia="en-US" w:bidi="ar-SA"/>
      </w:rPr>
    </w:lvl>
    <w:lvl w:ilvl="5" w:tplc="1A9407B6">
      <w:numFmt w:val="bullet"/>
      <w:lvlText w:val="•"/>
      <w:lvlJc w:val="left"/>
      <w:pPr>
        <w:ind w:left="5063" w:hanging="116"/>
      </w:pPr>
      <w:rPr>
        <w:rFonts w:hint="default"/>
        <w:lang w:val="pt-PT" w:eastAsia="en-US" w:bidi="ar-SA"/>
      </w:rPr>
    </w:lvl>
    <w:lvl w:ilvl="6" w:tplc="25BE55E8">
      <w:numFmt w:val="bullet"/>
      <w:lvlText w:val="•"/>
      <w:lvlJc w:val="left"/>
      <w:pPr>
        <w:ind w:left="6051" w:hanging="116"/>
      </w:pPr>
      <w:rPr>
        <w:rFonts w:hint="default"/>
        <w:lang w:val="pt-PT" w:eastAsia="en-US" w:bidi="ar-SA"/>
      </w:rPr>
    </w:lvl>
    <w:lvl w:ilvl="7" w:tplc="10423A5E">
      <w:numFmt w:val="bullet"/>
      <w:lvlText w:val="•"/>
      <w:lvlJc w:val="left"/>
      <w:pPr>
        <w:ind w:left="7040" w:hanging="116"/>
      </w:pPr>
      <w:rPr>
        <w:rFonts w:hint="default"/>
        <w:lang w:val="pt-PT" w:eastAsia="en-US" w:bidi="ar-SA"/>
      </w:rPr>
    </w:lvl>
    <w:lvl w:ilvl="8" w:tplc="995862FC">
      <w:numFmt w:val="bullet"/>
      <w:lvlText w:val="•"/>
      <w:lvlJc w:val="left"/>
      <w:pPr>
        <w:ind w:left="8029" w:hanging="116"/>
      </w:pPr>
      <w:rPr>
        <w:rFonts w:hint="default"/>
        <w:lang w:val="pt-PT" w:eastAsia="en-US" w:bidi="ar-SA"/>
      </w:rPr>
    </w:lvl>
  </w:abstractNum>
  <w:abstractNum w:abstractNumId="20" w15:restartNumberingAfterBreak="0">
    <w:nsid w:val="7D90503F"/>
    <w:multiLevelType w:val="hybridMultilevel"/>
    <w:tmpl w:val="6CC8978E"/>
    <w:lvl w:ilvl="0" w:tplc="9EDC0B18">
      <w:start w:val="2"/>
      <w:numFmt w:val="upperRoman"/>
      <w:lvlText w:val="%1"/>
      <w:lvlJc w:val="left"/>
      <w:pPr>
        <w:ind w:left="113" w:hanging="212"/>
      </w:pPr>
      <w:rPr>
        <w:rFonts w:ascii="Calibri" w:eastAsia="Calibri" w:hAnsi="Calibri" w:cs="Calibri" w:hint="default"/>
        <w:spacing w:val="-1"/>
        <w:w w:val="100"/>
        <w:sz w:val="24"/>
        <w:szCs w:val="24"/>
        <w:lang w:val="pt-PT" w:eastAsia="en-US" w:bidi="ar-SA"/>
      </w:rPr>
    </w:lvl>
    <w:lvl w:ilvl="1" w:tplc="F7926434">
      <w:numFmt w:val="bullet"/>
      <w:lvlText w:val="•"/>
      <w:lvlJc w:val="left"/>
      <w:pPr>
        <w:ind w:left="1108" w:hanging="212"/>
      </w:pPr>
      <w:rPr>
        <w:rFonts w:hint="default"/>
        <w:lang w:val="pt-PT" w:eastAsia="en-US" w:bidi="ar-SA"/>
      </w:rPr>
    </w:lvl>
    <w:lvl w:ilvl="2" w:tplc="96D269A6">
      <w:numFmt w:val="bullet"/>
      <w:lvlText w:val="•"/>
      <w:lvlJc w:val="left"/>
      <w:pPr>
        <w:ind w:left="2097" w:hanging="212"/>
      </w:pPr>
      <w:rPr>
        <w:rFonts w:hint="default"/>
        <w:lang w:val="pt-PT" w:eastAsia="en-US" w:bidi="ar-SA"/>
      </w:rPr>
    </w:lvl>
    <w:lvl w:ilvl="3" w:tplc="87FC5048">
      <w:numFmt w:val="bullet"/>
      <w:lvlText w:val="•"/>
      <w:lvlJc w:val="left"/>
      <w:pPr>
        <w:ind w:left="3085" w:hanging="212"/>
      </w:pPr>
      <w:rPr>
        <w:rFonts w:hint="default"/>
        <w:lang w:val="pt-PT" w:eastAsia="en-US" w:bidi="ar-SA"/>
      </w:rPr>
    </w:lvl>
    <w:lvl w:ilvl="4" w:tplc="33302F16">
      <w:numFmt w:val="bullet"/>
      <w:lvlText w:val="•"/>
      <w:lvlJc w:val="left"/>
      <w:pPr>
        <w:ind w:left="4074" w:hanging="212"/>
      </w:pPr>
      <w:rPr>
        <w:rFonts w:hint="default"/>
        <w:lang w:val="pt-PT" w:eastAsia="en-US" w:bidi="ar-SA"/>
      </w:rPr>
    </w:lvl>
    <w:lvl w:ilvl="5" w:tplc="CD8873D8">
      <w:numFmt w:val="bullet"/>
      <w:lvlText w:val="•"/>
      <w:lvlJc w:val="left"/>
      <w:pPr>
        <w:ind w:left="5063" w:hanging="212"/>
      </w:pPr>
      <w:rPr>
        <w:rFonts w:hint="default"/>
        <w:lang w:val="pt-PT" w:eastAsia="en-US" w:bidi="ar-SA"/>
      </w:rPr>
    </w:lvl>
    <w:lvl w:ilvl="6" w:tplc="AB325316">
      <w:numFmt w:val="bullet"/>
      <w:lvlText w:val="•"/>
      <w:lvlJc w:val="left"/>
      <w:pPr>
        <w:ind w:left="6051" w:hanging="212"/>
      </w:pPr>
      <w:rPr>
        <w:rFonts w:hint="default"/>
        <w:lang w:val="pt-PT" w:eastAsia="en-US" w:bidi="ar-SA"/>
      </w:rPr>
    </w:lvl>
    <w:lvl w:ilvl="7" w:tplc="C7408F42">
      <w:numFmt w:val="bullet"/>
      <w:lvlText w:val="•"/>
      <w:lvlJc w:val="left"/>
      <w:pPr>
        <w:ind w:left="7040" w:hanging="212"/>
      </w:pPr>
      <w:rPr>
        <w:rFonts w:hint="default"/>
        <w:lang w:val="pt-PT" w:eastAsia="en-US" w:bidi="ar-SA"/>
      </w:rPr>
    </w:lvl>
    <w:lvl w:ilvl="8" w:tplc="74568B4E">
      <w:numFmt w:val="bullet"/>
      <w:lvlText w:val="•"/>
      <w:lvlJc w:val="left"/>
      <w:pPr>
        <w:ind w:left="8029" w:hanging="212"/>
      </w:pPr>
      <w:rPr>
        <w:rFonts w:hint="default"/>
        <w:lang w:val="pt-PT" w:eastAsia="en-US" w:bidi="ar-SA"/>
      </w:rPr>
    </w:lvl>
  </w:abstractNum>
  <w:num w:numId="1" w16cid:durableId="1084494830">
    <w:abstractNumId w:val="7"/>
  </w:num>
  <w:num w:numId="2" w16cid:durableId="1043822358">
    <w:abstractNumId w:val="2"/>
  </w:num>
  <w:num w:numId="3" w16cid:durableId="1579054757">
    <w:abstractNumId w:val="14"/>
  </w:num>
  <w:num w:numId="4" w16cid:durableId="488715646">
    <w:abstractNumId w:val="1"/>
  </w:num>
  <w:num w:numId="5" w16cid:durableId="452751314">
    <w:abstractNumId w:val="16"/>
  </w:num>
  <w:num w:numId="6" w16cid:durableId="1924874428">
    <w:abstractNumId w:val="3"/>
  </w:num>
  <w:num w:numId="7" w16cid:durableId="1722435461">
    <w:abstractNumId w:val="19"/>
  </w:num>
  <w:num w:numId="8" w16cid:durableId="280695536">
    <w:abstractNumId w:val="18"/>
  </w:num>
  <w:num w:numId="9" w16cid:durableId="429469633">
    <w:abstractNumId w:val="8"/>
  </w:num>
  <w:num w:numId="10" w16cid:durableId="1487236485">
    <w:abstractNumId w:val="0"/>
  </w:num>
  <w:num w:numId="11" w16cid:durableId="431782043">
    <w:abstractNumId w:val="5"/>
  </w:num>
  <w:num w:numId="12" w16cid:durableId="1411579908">
    <w:abstractNumId w:val="6"/>
  </w:num>
  <w:num w:numId="13" w16cid:durableId="1683627928">
    <w:abstractNumId w:val="20"/>
  </w:num>
  <w:num w:numId="14" w16cid:durableId="932711339">
    <w:abstractNumId w:val="13"/>
  </w:num>
  <w:num w:numId="15" w16cid:durableId="1542983171">
    <w:abstractNumId w:val="11"/>
  </w:num>
  <w:num w:numId="16" w16cid:durableId="1517764434">
    <w:abstractNumId w:val="4"/>
  </w:num>
  <w:num w:numId="17" w16cid:durableId="235823487">
    <w:abstractNumId w:val="9"/>
  </w:num>
  <w:num w:numId="18" w16cid:durableId="574710090">
    <w:abstractNumId w:val="12"/>
  </w:num>
  <w:num w:numId="19" w16cid:durableId="1476026534">
    <w:abstractNumId w:val="17"/>
  </w:num>
  <w:num w:numId="20" w16cid:durableId="359353673">
    <w:abstractNumId w:val="10"/>
  </w:num>
  <w:num w:numId="21" w16cid:durableId="207122212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387A"/>
    <w:rsid w:val="00000902"/>
    <w:rsid w:val="000015B9"/>
    <w:rsid w:val="00001B9D"/>
    <w:rsid w:val="00006D9D"/>
    <w:rsid w:val="00016AFA"/>
    <w:rsid w:val="000173DC"/>
    <w:rsid w:val="000217CC"/>
    <w:rsid w:val="0002281A"/>
    <w:rsid w:val="00022FA0"/>
    <w:rsid w:val="00024A6F"/>
    <w:rsid w:val="000263BA"/>
    <w:rsid w:val="000273BA"/>
    <w:rsid w:val="00030086"/>
    <w:rsid w:val="000301C8"/>
    <w:rsid w:val="00030D78"/>
    <w:rsid w:val="000342FF"/>
    <w:rsid w:val="00034C93"/>
    <w:rsid w:val="00037268"/>
    <w:rsid w:val="000420AF"/>
    <w:rsid w:val="00044B95"/>
    <w:rsid w:val="00046994"/>
    <w:rsid w:val="0005090B"/>
    <w:rsid w:val="000518A9"/>
    <w:rsid w:val="0005470F"/>
    <w:rsid w:val="0005636F"/>
    <w:rsid w:val="000602D4"/>
    <w:rsid w:val="00060B0F"/>
    <w:rsid w:val="00060B70"/>
    <w:rsid w:val="00060FA5"/>
    <w:rsid w:val="0006274A"/>
    <w:rsid w:val="0006389B"/>
    <w:rsid w:val="00063935"/>
    <w:rsid w:val="00064156"/>
    <w:rsid w:val="00070171"/>
    <w:rsid w:val="00070DB2"/>
    <w:rsid w:val="000725C3"/>
    <w:rsid w:val="000737C7"/>
    <w:rsid w:val="000738CD"/>
    <w:rsid w:val="000804B9"/>
    <w:rsid w:val="000829D7"/>
    <w:rsid w:val="0008658F"/>
    <w:rsid w:val="000867F0"/>
    <w:rsid w:val="00086E8F"/>
    <w:rsid w:val="00087904"/>
    <w:rsid w:val="000918F7"/>
    <w:rsid w:val="00094BF2"/>
    <w:rsid w:val="0009575E"/>
    <w:rsid w:val="00095EC6"/>
    <w:rsid w:val="000A2B0A"/>
    <w:rsid w:val="000A6984"/>
    <w:rsid w:val="000A7FF4"/>
    <w:rsid w:val="000B0CF0"/>
    <w:rsid w:val="000B3132"/>
    <w:rsid w:val="000B60F2"/>
    <w:rsid w:val="000C0430"/>
    <w:rsid w:val="000C18C9"/>
    <w:rsid w:val="000C2448"/>
    <w:rsid w:val="000C2997"/>
    <w:rsid w:val="000C756A"/>
    <w:rsid w:val="000D0087"/>
    <w:rsid w:val="000D0B79"/>
    <w:rsid w:val="000D15E0"/>
    <w:rsid w:val="000E1513"/>
    <w:rsid w:val="000E2B92"/>
    <w:rsid w:val="000E35EF"/>
    <w:rsid w:val="000E4F79"/>
    <w:rsid w:val="000E6541"/>
    <w:rsid w:val="000F0AD2"/>
    <w:rsid w:val="00113B05"/>
    <w:rsid w:val="00131D92"/>
    <w:rsid w:val="00133D6B"/>
    <w:rsid w:val="001374D9"/>
    <w:rsid w:val="001376FF"/>
    <w:rsid w:val="00140635"/>
    <w:rsid w:val="00140A52"/>
    <w:rsid w:val="00141923"/>
    <w:rsid w:val="0014270E"/>
    <w:rsid w:val="00144F05"/>
    <w:rsid w:val="00150785"/>
    <w:rsid w:val="00152629"/>
    <w:rsid w:val="00154427"/>
    <w:rsid w:val="00156806"/>
    <w:rsid w:val="0015694C"/>
    <w:rsid w:val="001654A3"/>
    <w:rsid w:val="00166882"/>
    <w:rsid w:val="001706DE"/>
    <w:rsid w:val="0017096C"/>
    <w:rsid w:val="0017273C"/>
    <w:rsid w:val="00174493"/>
    <w:rsid w:val="00177658"/>
    <w:rsid w:val="00180A59"/>
    <w:rsid w:val="00181982"/>
    <w:rsid w:val="00182040"/>
    <w:rsid w:val="0018228F"/>
    <w:rsid w:val="001846A0"/>
    <w:rsid w:val="001860AE"/>
    <w:rsid w:val="0019152E"/>
    <w:rsid w:val="001A3D1D"/>
    <w:rsid w:val="001A453C"/>
    <w:rsid w:val="001A7F4E"/>
    <w:rsid w:val="001B4218"/>
    <w:rsid w:val="001B52B0"/>
    <w:rsid w:val="001B5E0C"/>
    <w:rsid w:val="001C05C2"/>
    <w:rsid w:val="001D096F"/>
    <w:rsid w:val="001D2F54"/>
    <w:rsid w:val="001D3B7E"/>
    <w:rsid w:val="001D41C4"/>
    <w:rsid w:val="001D4A9E"/>
    <w:rsid w:val="001E11B4"/>
    <w:rsid w:val="001E68CC"/>
    <w:rsid w:val="001E7683"/>
    <w:rsid w:val="001F4730"/>
    <w:rsid w:val="00200AAF"/>
    <w:rsid w:val="00204807"/>
    <w:rsid w:val="00211DBE"/>
    <w:rsid w:val="00213F9A"/>
    <w:rsid w:val="00215499"/>
    <w:rsid w:val="00217E84"/>
    <w:rsid w:val="0022029F"/>
    <w:rsid w:val="00220545"/>
    <w:rsid w:val="00221F0F"/>
    <w:rsid w:val="00222651"/>
    <w:rsid w:val="002239DB"/>
    <w:rsid w:val="00224B68"/>
    <w:rsid w:val="002250C0"/>
    <w:rsid w:val="00225964"/>
    <w:rsid w:val="00225B92"/>
    <w:rsid w:val="00227C15"/>
    <w:rsid w:val="002340CE"/>
    <w:rsid w:val="00234A67"/>
    <w:rsid w:val="00240C7B"/>
    <w:rsid w:val="00246E86"/>
    <w:rsid w:val="00254A06"/>
    <w:rsid w:val="002566DA"/>
    <w:rsid w:val="0026165E"/>
    <w:rsid w:val="00261A12"/>
    <w:rsid w:val="0026317A"/>
    <w:rsid w:val="00264EF0"/>
    <w:rsid w:val="002745DC"/>
    <w:rsid w:val="00275C6A"/>
    <w:rsid w:val="002764CF"/>
    <w:rsid w:val="002771E9"/>
    <w:rsid w:val="00277A09"/>
    <w:rsid w:val="00282E6E"/>
    <w:rsid w:val="00285DD1"/>
    <w:rsid w:val="00293307"/>
    <w:rsid w:val="002936DD"/>
    <w:rsid w:val="00293871"/>
    <w:rsid w:val="00296215"/>
    <w:rsid w:val="00296B75"/>
    <w:rsid w:val="002A0303"/>
    <w:rsid w:val="002A313D"/>
    <w:rsid w:val="002A3DE3"/>
    <w:rsid w:val="002A6E11"/>
    <w:rsid w:val="002B22B1"/>
    <w:rsid w:val="002B3123"/>
    <w:rsid w:val="002B7789"/>
    <w:rsid w:val="002B7EF0"/>
    <w:rsid w:val="002C2793"/>
    <w:rsid w:val="002C6677"/>
    <w:rsid w:val="002E375A"/>
    <w:rsid w:val="002E3B5C"/>
    <w:rsid w:val="002E466D"/>
    <w:rsid w:val="002E555C"/>
    <w:rsid w:val="002F78C9"/>
    <w:rsid w:val="002F795D"/>
    <w:rsid w:val="00300415"/>
    <w:rsid w:val="00301433"/>
    <w:rsid w:val="003019D2"/>
    <w:rsid w:val="003044C3"/>
    <w:rsid w:val="00310271"/>
    <w:rsid w:val="00313BD8"/>
    <w:rsid w:val="00325A31"/>
    <w:rsid w:val="00327108"/>
    <w:rsid w:val="0032753D"/>
    <w:rsid w:val="00337B0E"/>
    <w:rsid w:val="00337B4D"/>
    <w:rsid w:val="00344A35"/>
    <w:rsid w:val="00344EB1"/>
    <w:rsid w:val="0035170F"/>
    <w:rsid w:val="0036064F"/>
    <w:rsid w:val="003607D4"/>
    <w:rsid w:val="00360A9C"/>
    <w:rsid w:val="00362D0F"/>
    <w:rsid w:val="00366E02"/>
    <w:rsid w:val="00370250"/>
    <w:rsid w:val="003705F8"/>
    <w:rsid w:val="00371995"/>
    <w:rsid w:val="00371C5B"/>
    <w:rsid w:val="00385F3E"/>
    <w:rsid w:val="0039087F"/>
    <w:rsid w:val="00390A4B"/>
    <w:rsid w:val="003914A0"/>
    <w:rsid w:val="00391CFC"/>
    <w:rsid w:val="0039290A"/>
    <w:rsid w:val="00394105"/>
    <w:rsid w:val="003945FC"/>
    <w:rsid w:val="0039526E"/>
    <w:rsid w:val="003A0482"/>
    <w:rsid w:val="003A0569"/>
    <w:rsid w:val="003A120F"/>
    <w:rsid w:val="003A4BAC"/>
    <w:rsid w:val="003B2946"/>
    <w:rsid w:val="003B4E81"/>
    <w:rsid w:val="003B5540"/>
    <w:rsid w:val="003B652D"/>
    <w:rsid w:val="003C0292"/>
    <w:rsid w:val="003C06E0"/>
    <w:rsid w:val="003C4D58"/>
    <w:rsid w:val="003C657D"/>
    <w:rsid w:val="003C67C4"/>
    <w:rsid w:val="003D1599"/>
    <w:rsid w:val="003D1FBD"/>
    <w:rsid w:val="003D78C0"/>
    <w:rsid w:val="003F085B"/>
    <w:rsid w:val="003F0B51"/>
    <w:rsid w:val="003F19A1"/>
    <w:rsid w:val="00400CD2"/>
    <w:rsid w:val="0040304D"/>
    <w:rsid w:val="00403FAF"/>
    <w:rsid w:val="00405A92"/>
    <w:rsid w:val="00413AD8"/>
    <w:rsid w:val="004237E6"/>
    <w:rsid w:val="00423A72"/>
    <w:rsid w:val="004272A0"/>
    <w:rsid w:val="00430CDD"/>
    <w:rsid w:val="0043108C"/>
    <w:rsid w:val="00432995"/>
    <w:rsid w:val="00434492"/>
    <w:rsid w:val="0044035B"/>
    <w:rsid w:val="00440A56"/>
    <w:rsid w:val="00442C42"/>
    <w:rsid w:val="00443319"/>
    <w:rsid w:val="00451338"/>
    <w:rsid w:val="0045368C"/>
    <w:rsid w:val="00453CB5"/>
    <w:rsid w:val="004573C7"/>
    <w:rsid w:val="004576E7"/>
    <w:rsid w:val="00457C0B"/>
    <w:rsid w:val="004656D9"/>
    <w:rsid w:val="004666D5"/>
    <w:rsid w:val="00475996"/>
    <w:rsid w:val="00475F4D"/>
    <w:rsid w:val="00481859"/>
    <w:rsid w:val="00484053"/>
    <w:rsid w:val="004847E2"/>
    <w:rsid w:val="00490FA9"/>
    <w:rsid w:val="004935ED"/>
    <w:rsid w:val="0049369A"/>
    <w:rsid w:val="004967EB"/>
    <w:rsid w:val="004A1A6B"/>
    <w:rsid w:val="004A5CE5"/>
    <w:rsid w:val="004A7552"/>
    <w:rsid w:val="004B1F4A"/>
    <w:rsid w:val="004B2B09"/>
    <w:rsid w:val="004B48D5"/>
    <w:rsid w:val="004B4A27"/>
    <w:rsid w:val="004B64D3"/>
    <w:rsid w:val="004B7F4E"/>
    <w:rsid w:val="004C0394"/>
    <w:rsid w:val="004C0B2A"/>
    <w:rsid w:val="004C2716"/>
    <w:rsid w:val="004C5C76"/>
    <w:rsid w:val="004D3A09"/>
    <w:rsid w:val="004D4C08"/>
    <w:rsid w:val="004D673D"/>
    <w:rsid w:val="004D6B91"/>
    <w:rsid w:val="004E386B"/>
    <w:rsid w:val="004E7B17"/>
    <w:rsid w:val="004F7D86"/>
    <w:rsid w:val="004F7F01"/>
    <w:rsid w:val="005011A3"/>
    <w:rsid w:val="00501314"/>
    <w:rsid w:val="00502652"/>
    <w:rsid w:val="00503127"/>
    <w:rsid w:val="00505CF7"/>
    <w:rsid w:val="00511545"/>
    <w:rsid w:val="0051252F"/>
    <w:rsid w:val="0051447E"/>
    <w:rsid w:val="005148E4"/>
    <w:rsid w:val="0052046B"/>
    <w:rsid w:val="00520F30"/>
    <w:rsid w:val="00525AA9"/>
    <w:rsid w:val="005278AA"/>
    <w:rsid w:val="005305F1"/>
    <w:rsid w:val="00531BCD"/>
    <w:rsid w:val="00533C49"/>
    <w:rsid w:val="00533F66"/>
    <w:rsid w:val="005436F5"/>
    <w:rsid w:val="00543B2B"/>
    <w:rsid w:val="00544883"/>
    <w:rsid w:val="005505F9"/>
    <w:rsid w:val="00553457"/>
    <w:rsid w:val="005545A8"/>
    <w:rsid w:val="0056410E"/>
    <w:rsid w:val="0057159B"/>
    <w:rsid w:val="00571D88"/>
    <w:rsid w:val="00573D3A"/>
    <w:rsid w:val="00573E61"/>
    <w:rsid w:val="0058030A"/>
    <w:rsid w:val="005810E9"/>
    <w:rsid w:val="0058172D"/>
    <w:rsid w:val="00583616"/>
    <w:rsid w:val="005839E4"/>
    <w:rsid w:val="0058575A"/>
    <w:rsid w:val="00587EF5"/>
    <w:rsid w:val="005937FD"/>
    <w:rsid w:val="00593B20"/>
    <w:rsid w:val="005A0E97"/>
    <w:rsid w:val="005A36D9"/>
    <w:rsid w:val="005B2D3F"/>
    <w:rsid w:val="005B49E8"/>
    <w:rsid w:val="005C06AE"/>
    <w:rsid w:val="005C215B"/>
    <w:rsid w:val="005C5CC6"/>
    <w:rsid w:val="005D61BF"/>
    <w:rsid w:val="005E04B9"/>
    <w:rsid w:val="005E0A9E"/>
    <w:rsid w:val="005E4675"/>
    <w:rsid w:val="005E6B79"/>
    <w:rsid w:val="005E7B03"/>
    <w:rsid w:val="005F2168"/>
    <w:rsid w:val="005F2833"/>
    <w:rsid w:val="005F50E9"/>
    <w:rsid w:val="005F5EE1"/>
    <w:rsid w:val="005F6933"/>
    <w:rsid w:val="005F6CB7"/>
    <w:rsid w:val="005F7728"/>
    <w:rsid w:val="006005E6"/>
    <w:rsid w:val="00600A27"/>
    <w:rsid w:val="00600C5F"/>
    <w:rsid w:val="0060233E"/>
    <w:rsid w:val="006028F8"/>
    <w:rsid w:val="006042B2"/>
    <w:rsid w:val="00605976"/>
    <w:rsid w:val="00606FB1"/>
    <w:rsid w:val="00610537"/>
    <w:rsid w:val="0061182E"/>
    <w:rsid w:val="00612401"/>
    <w:rsid w:val="006147B6"/>
    <w:rsid w:val="00622415"/>
    <w:rsid w:val="006251E8"/>
    <w:rsid w:val="00634E01"/>
    <w:rsid w:val="006358DA"/>
    <w:rsid w:val="0063691B"/>
    <w:rsid w:val="006370C7"/>
    <w:rsid w:val="006413C9"/>
    <w:rsid w:val="00643C39"/>
    <w:rsid w:val="006448FA"/>
    <w:rsid w:val="006502BD"/>
    <w:rsid w:val="00663644"/>
    <w:rsid w:val="00663692"/>
    <w:rsid w:val="00664C22"/>
    <w:rsid w:val="00665C1C"/>
    <w:rsid w:val="00666148"/>
    <w:rsid w:val="00670DE4"/>
    <w:rsid w:val="00672CC6"/>
    <w:rsid w:val="006733AE"/>
    <w:rsid w:val="00673C9C"/>
    <w:rsid w:val="00674D3F"/>
    <w:rsid w:val="00675D6A"/>
    <w:rsid w:val="0067791B"/>
    <w:rsid w:val="0068343F"/>
    <w:rsid w:val="00685A99"/>
    <w:rsid w:val="006870F5"/>
    <w:rsid w:val="00687606"/>
    <w:rsid w:val="00691C21"/>
    <w:rsid w:val="006A0A1C"/>
    <w:rsid w:val="006A449A"/>
    <w:rsid w:val="006A5273"/>
    <w:rsid w:val="006A5581"/>
    <w:rsid w:val="006A6780"/>
    <w:rsid w:val="006A6B75"/>
    <w:rsid w:val="006A6F9B"/>
    <w:rsid w:val="006B1F81"/>
    <w:rsid w:val="006B379B"/>
    <w:rsid w:val="006C0006"/>
    <w:rsid w:val="006C1D29"/>
    <w:rsid w:val="006C20D4"/>
    <w:rsid w:val="006C56FB"/>
    <w:rsid w:val="006D16AF"/>
    <w:rsid w:val="006D204A"/>
    <w:rsid w:val="006D55FE"/>
    <w:rsid w:val="006D7DDA"/>
    <w:rsid w:val="006E09DB"/>
    <w:rsid w:val="006E2CE1"/>
    <w:rsid w:val="006E6019"/>
    <w:rsid w:val="007005F3"/>
    <w:rsid w:val="00701992"/>
    <w:rsid w:val="00701C4A"/>
    <w:rsid w:val="00704F0B"/>
    <w:rsid w:val="007124CD"/>
    <w:rsid w:val="00713AEF"/>
    <w:rsid w:val="0071550E"/>
    <w:rsid w:val="007167C2"/>
    <w:rsid w:val="00717169"/>
    <w:rsid w:val="00724BC8"/>
    <w:rsid w:val="0073093E"/>
    <w:rsid w:val="007327ED"/>
    <w:rsid w:val="00736759"/>
    <w:rsid w:val="007418EA"/>
    <w:rsid w:val="007445D0"/>
    <w:rsid w:val="007472EC"/>
    <w:rsid w:val="007517FD"/>
    <w:rsid w:val="00751D02"/>
    <w:rsid w:val="0076473B"/>
    <w:rsid w:val="007705F4"/>
    <w:rsid w:val="00771448"/>
    <w:rsid w:val="00772123"/>
    <w:rsid w:val="007732F6"/>
    <w:rsid w:val="00773BA9"/>
    <w:rsid w:val="00774E5B"/>
    <w:rsid w:val="00775398"/>
    <w:rsid w:val="007755EB"/>
    <w:rsid w:val="007802E8"/>
    <w:rsid w:val="007807EC"/>
    <w:rsid w:val="00782486"/>
    <w:rsid w:val="00783059"/>
    <w:rsid w:val="00784E01"/>
    <w:rsid w:val="00787056"/>
    <w:rsid w:val="007876CD"/>
    <w:rsid w:val="00792150"/>
    <w:rsid w:val="00794C97"/>
    <w:rsid w:val="0079610A"/>
    <w:rsid w:val="007978FD"/>
    <w:rsid w:val="00797BFE"/>
    <w:rsid w:val="007A0048"/>
    <w:rsid w:val="007A0A5E"/>
    <w:rsid w:val="007A1CFA"/>
    <w:rsid w:val="007C0C74"/>
    <w:rsid w:val="007C1680"/>
    <w:rsid w:val="007C3A3F"/>
    <w:rsid w:val="007C7AFC"/>
    <w:rsid w:val="007D29DB"/>
    <w:rsid w:val="007D30DE"/>
    <w:rsid w:val="007D3620"/>
    <w:rsid w:val="007D470F"/>
    <w:rsid w:val="007E2A55"/>
    <w:rsid w:val="007E4336"/>
    <w:rsid w:val="007E6EC3"/>
    <w:rsid w:val="007E78AE"/>
    <w:rsid w:val="007F2359"/>
    <w:rsid w:val="007F4B36"/>
    <w:rsid w:val="007F5A8D"/>
    <w:rsid w:val="00800E66"/>
    <w:rsid w:val="0081318C"/>
    <w:rsid w:val="00814434"/>
    <w:rsid w:val="008149BE"/>
    <w:rsid w:val="00817607"/>
    <w:rsid w:val="00817B5E"/>
    <w:rsid w:val="00820DC6"/>
    <w:rsid w:val="008240A4"/>
    <w:rsid w:val="00831F4D"/>
    <w:rsid w:val="00833553"/>
    <w:rsid w:val="008347DE"/>
    <w:rsid w:val="008368EF"/>
    <w:rsid w:val="00840754"/>
    <w:rsid w:val="00840C75"/>
    <w:rsid w:val="00844619"/>
    <w:rsid w:val="008449AD"/>
    <w:rsid w:val="00844B49"/>
    <w:rsid w:val="00847F01"/>
    <w:rsid w:val="008512C3"/>
    <w:rsid w:val="00853197"/>
    <w:rsid w:val="00854197"/>
    <w:rsid w:val="0085614C"/>
    <w:rsid w:val="008603BF"/>
    <w:rsid w:val="00860DD2"/>
    <w:rsid w:val="008743BB"/>
    <w:rsid w:val="00875FC3"/>
    <w:rsid w:val="00884A75"/>
    <w:rsid w:val="00890283"/>
    <w:rsid w:val="00891768"/>
    <w:rsid w:val="008929E5"/>
    <w:rsid w:val="00892DB3"/>
    <w:rsid w:val="008933C6"/>
    <w:rsid w:val="008A0572"/>
    <w:rsid w:val="008A39C8"/>
    <w:rsid w:val="008A41AC"/>
    <w:rsid w:val="008A5143"/>
    <w:rsid w:val="008B2EB2"/>
    <w:rsid w:val="008B753B"/>
    <w:rsid w:val="008B7840"/>
    <w:rsid w:val="008C228B"/>
    <w:rsid w:val="008C3049"/>
    <w:rsid w:val="008C6A2B"/>
    <w:rsid w:val="008C70F6"/>
    <w:rsid w:val="008D36FC"/>
    <w:rsid w:val="008D7226"/>
    <w:rsid w:val="008D769E"/>
    <w:rsid w:val="008E086F"/>
    <w:rsid w:val="008E0AC9"/>
    <w:rsid w:val="008E24F0"/>
    <w:rsid w:val="008E37E3"/>
    <w:rsid w:val="008E4ED9"/>
    <w:rsid w:val="008E5034"/>
    <w:rsid w:val="008F1705"/>
    <w:rsid w:val="008F52B2"/>
    <w:rsid w:val="008F5E1F"/>
    <w:rsid w:val="008F7EAD"/>
    <w:rsid w:val="00900ED4"/>
    <w:rsid w:val="00901173"/>
    <w:rsid w:val="00902770"/>
    <w:rsid w:val="00904BA1"/>
    <w:rsid w:val="00905FB7"/>
    <w:rsid w:val="009077CC"/>
    <w:rsid w:val="009079CE"/>
    <w:rsid w:val="009109D0"/>
    <w:rsid w:val="00910AF7"/>
    <w:rsid w:val="00913FED"/>
    <w:rsid w:val="00914179"/>
    <w:rsid w:val="009163F3"/>
    <w:rsid w:val="00921FF3"/>
    <w:rsid w:val="00922244"/>
    <w:rsid w:val="0092387A"/>
    <w:rsid w:val="009247CA"/>
    <w:rsid w:val="009263C6"/>
    <w:rsid w:val="00926548"/>
    <w:rsid w:val="00927A56"/>
    <w:rsid w:val="00930442"/>
    <w:rsid w:val="009336E4"/>
    <w:rsid w:val="00934D18"/>
    <w:rsid w:val="009356EF"/>
    <w:rsid w:val="009407CF"/>
    <w:rsid w:val="00942B51"/>
    <w:rsid w:val="00944BE0"/>
    <w:rsid w:val="00944DC8"/>
    <w:rsid w:val="00945CAE"/>
    <w:rsid w:val="00947BF2"/>
    <w:rsid w:val="00950F20"/>
    <w:rsid w:val="00953006"/>
    <w:rsid w:val="00955BA1"/>
    <w:rsid w:val="00956B62"/>
    <w:rsid w:val="00960B12"/>
    <w:rsid w:val="00961FA2"/>
    <w:rsid w:val="009623D0"/>
    <w:rsid w:val="00963C52"/>
    <w:rsid w:val="0096433E"/>
    <w:rsid w:val="009643E3"/>
    <w:rsid w:val="00965F74"/>
    <w:rsid w:val="00971A9E"/>
    <w:rsid w:val="00973046"/>
    <w:rsid w:val="00982431"/>
    <w:rsid w:val="00983CAB"/>
    <w:rsid w:val="00984C97"/>
    <w:rsid w:val="00986837"/>
    <w:rsid w:val="009924B9"/>
    <w:rsid w:val="00994932"/>
    <w:rsid w:val="00994AAF"/>
    <w:rsid w:val="00995BE8"/>
    <w:rsid w:val="00996693"/>
    <w:rsid w:val="00996FA9"/>
    <w:rsid w:val="009A094F"/>
    <w:rsid w:val="009A0E8C"/>
    <w:rsid w:val="009A19A8"/>
    <w:rsid w:val="009A55DA"/>
    <w:rsid w:val="009B1766"/>
    <w:rsid w:val="009B2662"/>
    <w:rsid w:val="009B2D7B"/>
    <w:rsid w:val="009B2F82"/>
    <w:rsid w:val="009B3C79"/>
    <w:rsid w:val="009B5805"/>
    <w:rsid w:val="009C111A"/>
    <w:rsid w:val="009C13A5"/>
    <w:rsid w:val="009C2661"/>
    <w:rsid w:val="009C4540"/>
    <w:rsid w:val="009D1856"/>
    <w:rsid w:val="009D7B45"/>
    <w:rsid w:val="009E0F2C"/>
    <w:rsid w:val="009E337D"/>
    <w:rsid w:val="009E3678"/>
    <w:rsid w:val="009E537E"/>
    <w:rsid w:val="009F0793"/>
    <w:rsid w:val="009F132C"/>
    <w:rsid w:val="009F47C6"/>
    <w:rsid w:val="00A0316F"/>
    <w:rsid w:val="00A04462"/>
    <w:rsid w:val="00A05DCE"/>
    <w:rsid w:val="00A06439"/>
    <w:rsid w:val="00A10883"/>
    <w:rsid w:val="00A1157A"/>
    <w:rsid w:val="00A14B5B"/>
    <w:rsid w:val="00A15235"/>
    <w:rsid w:val="00A24CBA"/>
    <w:rsid w:val="00A3081D"/>
    <w:rsid w:val="00A33772"/>
    <w:rsid w:val="00A33EFA"/>
    <w:rsid w:val="00A34A47"/>
    <w:rsid w:val="00A358DF"/>
    <w:rsid w:val="00A37756"/>
    <w:rsid w:val="00A43E43"/>
    <w:rsid w:val="00A44BD9"/>
    <w:rsid w:val="00A468FF"/>
    <w:rsid w:val="00A5490A"/>
    <w:rsid w:val="00A54D9D"/>
    <w:rsid w:val="00A55223"/>
    <w:rsid w:val="00A561D4"/>
    <w:rsid w:val="00A624D6"/>
    <w:rsid w:val="00A64199"/>
    <w:rsid w:val="00A65F6B"/>
    <w:rsid w:val="00A66795"/>
    <w:rsid w:val="00A70F98"/>
    <w:rsid w:val="00A72A53"/>
    <w:rsid w:val="00A74087"/>
    <w:rsid w:val="00A7475C"/>
    <w:rsid w:val="00A7592E"/>
    <w:rsid w:val="00A77529"/>
    <w:rsid w:val="00A82A95"/>
    <w:rsid w:val="00A83882"/>
    <w:rsid w:val="00A84355"/>
    <w:rsid w:val="00A85297"/>
    <w:rsid w:val="00A92AA1"/>
    <w:rsid w:val="00A93385"/>
    <w:rsid w:val="00A93FB3"/>
    <w:rsid w:val="00A960A7"/>
    <w:rsid w:val="00A97F1C"/>
    <w:rsid w:val="00AA1FC3"/>
    <w:rsid w:val="00AA3A73"/>
    <w:rsid w:val="00AA6647"/>
    <w:rsid w:val="00AC18EF"/>
    <w:rsid w:val="00AC2820"/>
    <w:rsid w:val="00AC4F97"/>
    <w:rsid w:val="00AC58FA"/>
    <w:rsid w:val="00AC7F51"/>
    <w:rsid w:val="00AD1D7C"/>
    <w:rsid w:val="00AD3F9C"/>
    <w:rsid w:val="00AD443F"/>
    <w:rsid w:val="00AD7036"/>
    <w:rsid w:val="00AE252E"/>
    <w:rsid w:val="00AE4BCE"/>
    <w:rsid w:val="00AE5226"/>
    <w:rsid w:val="00AE65C8"/>
    <w:rsid w:val="00AF05AB"/>
    <w:rsid w:val="00AF08C1"/>
    <w:rsid w:val="00AF0D13"/>
    <w:rsid w:val="00AF29C5"/>
    <w:rsid w:val="00AF3042"/>
    <w:rsid w:val="00AF3A19"/>
    <w:rsid w:val="00AF5DA1"/>
    <w:rsid w:val="00AF68D0"/>
    <w:rsid w:val="00B01C39"/>
    <w:rsid w:val="00B02368"/>
    <w:rsid w:val="00B1106F"/>
    <w:rsid w:val="00B11F80"/>
    <w:rsid w:val="00B14A09"/>
    <w:rsid w:val="00B16A3A"/>
    <w:rsid w:val="00B23390"/>
    <w:rsid w:val="00B25844"/>
    <w:rsid w:val="00B27BCA"/>
    <w:rsid w:val="00B313F9"/>
    <w:rsid w:val="00B32944"/>
    <w:rsid w:val="00B3639B"/>
    <w:rsid w:val="00B411CD"/>
    <w:rsid w:val="00B4490B"/>
    <w:rsid w:val="00B44A9C"/>
    <w:rsid w:val="00B44F30"/>
    <w:rsid w:val="00B45504"/>
    <w:rsid w:val="00B45EB8"/>
    <w:rsid w:val="00B467D5"/>
    <w:rsid w:val="00B4752B"/>
    <w:rsid w:val="00B479A7"/>
    <w:rsid w:val="00B54298"/>
    <w:rsid w:val="00B55055"/>
    <w:rsid w:val="00B55E9F"/>
    <w:rsid w:val="00B648E2"/>
    <w:rsid w:val="00B705E0"/>
    <w:rsid w:val="00B710EA"/>
    <w:rsid w:val="00B74DAD"/>
    <w:rsid w:val="00B80B09"/>
    <w:rsid w:val="00B83581"/>
    <w:rsid w:val="00B8400B"/>
    <w:rsid w:val="00B921F1"/>
    <w:rsid w:val="00B92AFF"/>
    <w:rsid w:val="00B9538B"/>
    <w:rsid w:val="00B9554C"/>
    <w:rsid w:val="00B95873"/>
    <w:rsid w:val="00B96D71"/>
    <w:rsid w:val="00B97E5A"/>
    <w:rsid w:val="00BA02B1"/>
    <w:rsid w:val="00BA21E3"/>
    <w:rsid w:val="00BA2FFA"/>
    <w:rsid w:val="00BA41D9"/>
    <w:rsid w:val="00BA677D"/>
    <w:rsid w:val="00BB482D"/>
    <w:rsid w:val="00BB65EC"/>
    <w:rsid w:val="00BC20A7"/>
    <w:rsid w:val="00BC3851"/>
    <w:rsid w:val="00BC64C5"/>
    <w:rsid w:val="00BD1B6B"/>
    <w:rsid w:val="00BD4178"/>
    <w:rsid w:val="00BD6237"/>
    <w:rsid w:val="00BD73ED"/>
    <w:rsid w:val="00BE087D"/>
    <w:rsid w:val="00BF2125"/>
    <w:rsid w:val="00BF4658"/>
    <w:rsid w:val="00C04040"/>
    <w:rsid w:val="00C041C5"/>
    <w:rsid w:val="00C055C8"/>
    <w:rsid w:val="00C0630B"/>
    <w:rsid w:val="00C065A7"/>
    <w:rsid w:val="00C1195E"/>
    <w:rsid w:val="00C14DD9"/>
    <w:rsid w:val="00C22BFE"/>
    <w:rsid w:val="00C23BEB"/>
    <w:rsid w:val="00C313CD"/>
    <w:rsid w:val="00C3590D"/>
    <w:rsid w:val="00C3786F"/>
    <w:rsid w:val="00C37C58"/>
    <w:rsid w:val="00C410F8"/>
    <w:rsid w:val="00C42E51"/>
    <w:rsid w:val="00C52893"/>
    <w:rsid w:val="00C54D7A"/>
    <w:rsid w:val="00C618D3"/>
    <w:rsid w:val="00C62705"/>
    <w:rsid w:val="00C62BC1"/>
    <w:rsid w:val="00C63B2C"/>
    <w:rsid w:val="00C655FC"/>
    <w:rsid w:val="00C739F5"/>
    <w:rsid w:val="00C75A2F"/>
    <w:rsid w:val="00C82097"/>
    <w:rsid w:val="00C84742"/>
    <w:rsid w:val="00C84759"/>
    <w:rsid w:val="00C857BA"/>
    <w:rsid w:val="00C879ED"/>
    <w:rsid w:val="00C91CF0"/>
    <w:rsid w:val="00C96AE7"/>
    <w:rsid w:val="00CA4A64"/>
    <w:rsid w:val="00CA4BE6"/>
    <w:rsid w:val="00CA4F73"/>
    <w:rsid w:val="00CA7473"/>
    <w:rsid w:val="00CB15F4"/>
    <w:rsid w:val="00CB37F2"/>
    <w:rsid w:val="00CB554A"/>
    <w:rsid w:val="00CC009D"/>
    <w:rsid w:val="00CC0BB6"/>
    <w:rsid w:val="00CC12A9"/>
    <w:rsid w:val="00CC2AF0"/>
    <w:rsid w:val="00CC4FB8"/>
    <w:rsid w:val="00CC5C7F"/>
    <w:rsid w:val="00CC6ACF"/>
    <w:rsid w:val="00CD04D9"/>
    <w:rsid w:val="00CD7B03"/>
    <w:rsid w:val="00CF00F1"/>
    <w:rsid w:val="00CF11F8"/>
    <w:rsid w:val="00CF3478"/>
    <w:rsid w:val="00D040D8"/>
    <w:rsid w:val="00D04FAC"/>
    <w:rsid w:val="00D11736"/>
    <w:rsid w:val="00D12FDF"/>
    <w:rsid w:val="00D20F03"/>
    <w:rsid w:val="00D21A19"/>
    <w:rsid w:val="00D221D0"/>
    <w:rsid w:val="00D223E9"/>
    <w:rsid w:val="00D2689F"/>
    <w:rsid w:val="00D325BB"/>
    <w:rsid w:val="00D32616"/>
    <w:rsid w:val="00D334D9"/>
    <w:rsid w:val="00D352EE"/>
    <w:rsid w:val="00D36772"/>
    <w:rsid w:val="00D40180"/>
    <w:rsid w:val="00D40D9A"/>
    <w:rsid w:val="00D45298"/>
    <w:rsid w:val="00D46A56"/>
    <w:rsid w:val="00D47B29"/>
    <w:rsid w:val="00D50710"/>
    <w:rsid w:val="00D51519"/>
    <w:rsid w:val="00D534BA"/>
    <w:rsid w:val="00D5391F"/>
    <w:rsid w:val="00D53F32"/>
    <w:rsid w:val="00D5594F"/>
    <w:rsid w:val="00D55E90"/>
    <w:rsid w:val="00D561C0"/>
    <w:rsid w:val="00D57536"/>
    <w:rsid w:val="00D601AF"/>
    <w:rsid w:val="00D702AD"/>
    <w:rsid w:val="00D71C99"/>
    <w:rsid w:val="00D72192"/>
    <w:rsid w:val="00D74CB9"/>
    <w:rsid w:val="00D76CB9"/>
    <w:rsid w:val="00D80AB7"/>
    <w:rsid w:val="00D82CFA"/>
    <w:rsid w:val="00D8301C"/>
    <w:rsid w:val="00D83FE5"/>
    <w:rsid w:val="00D844F6"/>
    <w:rsid w:val="00D87001"/>
    <w:rsid w:val="00D9026F"/>
    <w:rsid w:val="00D90FCB"/>
    <w:rsid w:val="00D91B03"/>
    <w:rsid w:val="00D940F7"/>
    <w:rsid w:val="00D96598"/>
    <w:rsid w:val="00D9733E"/>
    <w:rsid w:val="00D9773A"/>
    <w:rsid w:val="00D97DC2"/>
    <w:rsid w:val="00DA019E"/>
    <w:rsid w:val="00DA278C"/>
    <w:rsid w:val="00DA3AAD"/>
    <w:rsid w:val="00DA7776"/>
    <w:rsid w:val="00DB3E93"/>
    <w:rsid w:val="00DB40AB"/>
    <w:rsid w:val="00DB594B"/>
    <w:rsid w:val="00DB59A8"/>
    <w:rsid w:val="00DB5A0F"/>
    <w:rsid w:val="00DC045F"/>
    <w:rsid w:val="00DC0A37"/>
    <w:rsid w:val="00DC0CA8"/>
    <w:rsid w:val="00DC0FF9"/>
    <w:rsid w:val="00DC1050"/>
    <w:rsid w:val="00DC4A52"/>
    <w:rsid w:val="00DC7DB5"/>
    <w:rsid w:val="00DD3EC7"/>
    <w:rsid w:val="00DD4009"/>
    <w:rsid w:val="00DE0CE6"/>
    <w:rsid w:val="00DE1BE3"/>
    <w:rsid w:val="00DF0A7A"/>
    <w:rsid w:val="00DF3585"/>
    <w:rsid w:val="00DF3CAF"/>
    <w:rsid w:val="00E02A51"/>
    <w:rsid w:val="00E02BD5"/>
    <w:rsid w:val="00E037B3"/>
    <w:rsid w:val="00E10CEA"/>
    <w:rsid w:val="00E123A9"/>
    <w:rsid w:val="00E132FC"/>
    <w:rsid w:val="00E15265"/>
    <w:rsid w:val="00E153FE"/>
    <w:rsid w:val="00E203CA"/>
    <w:rsid w:val="00E205E2"/>
    <w:rsid w:val="00E209EA"/>
    <w:rsid w:val="00E21650"/>
    <w:rsid w:val="00E25D30"/>
    <w:rsid w:val="00E26A95"/>
    <w:rsid w:val="00E26F04"/>
    <w:rsid w:val="00E31E14"/>
    <w:rsid w:val="00E32665"/>
    <w:rsid w:val="00E32EC5"/>
    <w:rsid w:val="00E33439"/>
    <w:rsid w:val="00E33B74"/>
    <w:rsid w:val="00E33F37"/>
    <w:rsid w:val="00E366B0"/>
    <w:rsid w:val="00E36C47"/>
    <w:rsid w:val="00E36DF9"/>
    <w:rsid w:val="00E42965"/>
    <w:rsid w:val="00E453E9"/>
    <w:rsid w:val="00E458B3"/>
    <w:rsid w:val="00E46795"/>
    <w:rsid w:val="00E476BC"/>
    <w:rsid w:val="00E53233"/>
    <w:rsid w:val="00E53567"/>
    <w:rsid w:val="00E62B13"/>
    <w:rsid w:val="00E66403"/>
    <w:rsid w:val="00E6681E"/>
    <w:rsid w:val="00E73172"/>
    <w:rsid w:val="00E74D45"/>
    <w:rsid w:val="00E75CB7"/>
    <w:rsid w:val="00E76BD7"/>
    <w:rsid w:val="00E85F62"/>
    <w:rsid w:val="00E936ED"/>
    <w:rsid w:val="00EA02C3"/>
    <w:rsid w:val="00EA5267"/>
    <w:rsid w:val="00EA553B"/>
    <w:rsid w:val="00EA79B3"/>
    <w:rsid w:val="00EB378F"/>
    <w:rsid w:val="00EB3B96"/>
    <w:rsid w:val="00EB4936"/>
    <w:rsid w:val="00EB51B5"/>
    <w:rsid w:val="00EC3054"/>
    <w:rsid w:val="00EC55E1"/>
    <w:rsid w:val="00EC7819"/>
    <w:rsid w:val="00ED0873"/>
    <w:rsid w:val="00ED0A0F"/>
    <w:rsid w:val="00ED1458"/>
    <w:rsid w:val="00ED1B01"/>
    <w:rsid w:val="00ED48D0"/>
    <w:rsid w:val="00EE061A"/>
    <w:rsid w:val="00EE1802"/>
    <w:rsid w:val="00EE4FF3"/>
    <w:rsid w:val="00EE5B97"/>
    <w:rsid w:val="00EE6972"/>
    <w:rsid w:val="00EF213B"/>
    <w:rsid w:val="00EF34B8"/>
    <w:rsid w:val="00F02B87"/>
    <w:rsid w:val="00F03FE0"/>
    <w:rsid w:val="00F04E14"/>
    <w:rsid w:val="00F0523C"/>
    <w:rsid w:val="00F10953"/>
    <w:rsid w:val="00F13E85"/>
    <w:rsid w:val="00F14894"/>
    <w:rsid w:val="00F14CDC"/>
    <w:rsid w:val="00F15395"/>
    <w:rsid w:val="00F17356"/>
    <w:rsid w:val="00F2723F"/>
    <w:rsid w:val="00F27D80"/>
    <w:rsid w:val="00F300F2"/>
    <w:rsid w:val="00F33984"/>
    <w:rsid w:val="00F347DC"/>
    <w:rsid w:val="00F34B53"/>
    <w:rsid w:val="00F34BA7"/>
    <w:rsid w:val="00F36E67"/>
    <w:rsid w:val="00F37B1B"/>
    <w:rsid w:val="00F42B57"/>
    <w:rsid w:val="00F441C1"/>
    <w:rsid w:val="00F44A44"/>
    <w:rsid w:val="00F461B1"/>
    <w:rsid w:val="00F469AF"/>
    <w:rsid w:val="00F50AA1"/>
    <w:rsid w:val="00F51676"/>
    <w:rsid w:val="00F52BC0"/>
    <w:rsid w:val="00F61FAA"/>
    <w:rsid w:val="00F63CA8"/>
    <w:rsid w:val="00F66A1B"/>
    <w:rsid w:val="00F67195"/>
    <w:rsid w:val="00F7374C"/>
    <w:rsid w:val="00F744F4"/>
    <w:rsid w:val="00F83FC4"/>
    <w:rsid w:val="00F90BEF"/>
    <w:rsid w:val="00F9248F"/>
    <w:rsid w:val="00F93A96"/>
    <w:rsid w:val="00F9630A"/>
    <w:rsid w:val="00F976D4"/>
    <w:rsid w:val="00FA1AC7"/>
    <w:rsid w:val="00FA2BA6"/>
    <w:rsid w:val="00FA30D0"/>
    <w:rsid w:val="00FA6996"/>
    <w:rsid w:val="00FA6A37"/>
    <w:rsid w:val="00FB0B8F"/>
    <w:rsid w:val="00FB164E"/>
    <w:rsid w:val="00FB2289"/>
    <w:rsid w:val="00FB5FCD"/>
    <w:rsid w:val="00FB7E69"/>
    <w:rsid w:val="00FC3084"/>
    <w:rsid w:val="00FC728F"/>
    <w:rsid w:val="00FD020B"/>
    <w:rsid w:val="00FD1B60"/>
    <w:rsid w:val="00FD34F6"/>
    <w:rsid w:val="00FD5ED6"/>
    <w:rsid w:val="00FD66C2"/>
    <w:rsid w:val="00FE4D70"/>
    <w:rsid w:val="00FE5772"/>
    <w:rsid w:val="00FE6595"/>
    <w:rsid w:val="00FF26FF"/>
    <w:rsid w:val="00FF3BC8"/>
    <w:rsid w:val="00FF3BE5"/>
    <w:rsid w:val="00FF4DF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A1A5CE"/>
  <w15:docId w15:val="{746A20E1-2425-4456-8B3E-0A3AF58FF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val="pt-BR"/>
    </w:rPr>
  </w:style>
  <w:style w:type="paragraph" w:styleId="Ttulo1">
    <w:name w:val="heading 1"/>
    <w:basedOn w:val="Normal"/>
    <w:uiPriority w:val="9"/>
    <w:qFormat/>
    <w:pPr>
      <w:spacing w:before="120"/>
      <w:jc w:val="center"/>
      <w:outlineLvl w:val="0"/>
    </w:pPr>
    <w:rPr>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pPr>
      <w:spacing w:before="120"/>
      <w:ind w:left="113"/>
      <w:jc w:val="both"/>
    </w:pPr>
    <w:rPr>
      <w:sz w:val="24"/>
      <w:szCs w:val="24"/>
    </w:rPr>
  </w:style>
  <w:style w:type="paragraph" w:styleId="PargrafodaLista">
    <w:name w:val="List Paragraph"/>
    <w:basedOn w:val="Normal"/>
    <w:uiPriority w:val="1"/>
    <w:qFormat/>
    <w:pPr>
      <w:spacing w:before="120"/>
      <w:ind w:left="113"/>
      <w:jc w:val="both"/>
    </w:pPr>
  </w:style>
  <w:style w:type="paragraph" w:customStyle="1" w:styleId="TableParagraph">
    <w:name w:val="Table Paragraph"/>
    <w:basedOn w:val="Normal"/>
    <w:uiPriority w:val="1"/>
    <w:qFormat/>
  </w:style>
  <w:style w:type="table" w:styleId="Tabelacomgrade">
    <w:name w:val="Table Grid"/>
    <w:basedOn w:val="Tabelanormal"/>
    <w:uiPriority w:val="39"/>
    <w:rsid w:val="00DF3CAF"/>
    <w:pPr>
      <w:widowControl/>
      <w:autoSpaceDE/>
      <w:autoSpaceDN/>
    </w:pPr>
    <w:rPr>
      <w:lang w:val="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rio">
    <w:name w:val="annotation reference"/>
    <w:basedOn w:val="Fontepargpadro"/>
    <w:uiPriority w:val="99"/>
    <w:semiHidden/>
    <w:unhideWhenUsed/>
    <w:rsid w:val="0040304D"/>
    <w:rPr>
      <w:sz w:val="16"/>
      <w:szCs w:val="16"/>
    </w:rPr>
  </w:style>
  <w:style w:type="paragraph" w:styleId="Cabealho">
    <w:name w:val="header"/>
    <w:basedOn w:val="Normal"/>
    <w:link w:val="CabealhoChar"/>
    <w:uiPriority w:val="99"/>
    <w:unhideWhenUsed/>
    <w:rsid w:val="00360A9C"/>
    <w:pPr>
      <w:tabs>
        <w:tab w:val="center" w:pos="4252"/>
        <w:tab w:val="right" w:pos="8504"/>
      </w:tabs>
    </w:pPr>
  </w:style>
  <w:style w:type="character" w:customStyle="1" w:styleId="CabealhoChar">
    <w:name w:val="Cabeçalho Char"/>
    <w:basedOn w:val="Fontepargpadro"/>
    <w:link w:val="Cabealho"/>
    <w:uiPriority w:val="99"/>
    <w:rsid w:val="00360A9C"/>
    <w:rPr>
      <w:rFonts w:ascii="Calibri" w:eastAsia="Calibri" w:hAnsi="Calibri" w:cs="Calibri"/>
      <w:lang w:val="pt-BR"/>
    </w:rPr>
  </w:style>
  <w:style w:type="paragraph" w:styleId="Rodap">
    <w:name w:val="footer"/>
    <w:basedOn w:val="Normal"/>
    <w:link w:val="RodapChar"/>
    <w:uiPriority w:val="99"/>
    <w:unhideWhenUsed/>
    <w:rsid w:val="00360A9C"/>
    <w:pPr>
      <w:tabs>
        <w:tab w:val="center" w:pos="4252"/>
        <w:tab w:val="right" w:pos="8504"/>
      </w:tabs>
    </w:pPr>
  </w:style>
  <w:style w:type="character" w:customStyle="1" w:styleId="RodapChar">
    <w:name w:val="Rodapé Char"/>
    <w:basedOn w:val="Fontepargpadro"/>
    <w:link w:val="Rodap"/>
    <w:uiPriority w:val="99"/>
    <w:rsid w:val="00360A9C"/>
    <w:rPr>
      <w:rFonts w:ascii="Calibri" w:eastAsia="Calibri" w:hAnsi="Calibri" w:cs="Calibri"/>
      <w:lang w:val="pt-BR"/>
    </w:rPr>
  </w:style>
  <w:style w:type="paragraph" w:styleId="Reviso">
    <w:name w:val="Revision"/>
    <w:hidden/>
    <w:uiPriority w:val="99"/>
    <w:semiHidden/>
    <w:rsid w:val="00221F0F"/>
    <w:pPr>
      <w:widowControl/>
      <w:autoSpaceDE/>
      <w:autoSpaceDN/>
    </w:pPr>
    <w:rPr>
      <w:rFonts w:ascii="Calibri" w:eastAsia="Calibri" w:hAnsi="Calibri" w:cs="Calibri"/>
      <w:lang w:val="pt-BR"/>
    </w:rPr>
  </w:style>
  <w:style w:type="paragraph" w:styleId="Textodecomentrio">
    <w:name w:val="annotation text"/>
    <w:basedOn w:val="Normal"/>
    <w:link w:val="TextodecomentrioChar"/>
    <w:uiPriority w:val="99"/>
    <w:unhideWhenUsed/>
    <w:rsid w:val="00963C52"/>
    <w:pPr>
      <w:widowControl/>
      <w:autoSpaceDE/>
      <w:autoSpaceDN/>
      <w:spacing w:after="160"/>
    </w:pPr>
    <w:rPr>
      <w:rFonts w:asciiTheme="minorHAnsi" w:eastAsiaTheme="minorHAnsi" w:hAnsiTheme="minorHAnsi" w:cstheme="minorBidi"/>
      <w:sz w:val="20"/>
      <w:szCs w:val="20"/>
    </w:rPr>
  </w:style>
  <w:style w:type="character" w:customStyle="1" w:styleId="TextodecomentrioChar">
    <w:name w:val="Texto de comentário Char"/>
    <w:basedOn w:val="Fontepargpadro"/>
    <w:link w:val="Textodecomentrio"/>
    <w:uiPriority w:val="99"/>
    <w:rsid w:val="00963C52"/>
    <w:rPr>
      <w:sz w:val="20"/>
      <w:szCs w:val="20"/>
      <w:lang w:val="pt-BR"/>
    </w:rPr>
  </w:style>
  <w:style w:type="paragraph" w:styleId="Assuntodocomentrio">
    <w:name w:val="annotation subject"/>
    <w:basedOn w:val="Textodecomentrio"/>
    <w:next w:val="Textodecomentrio"/>
    <w:link w:val="AssuntodocomentrioChar"/>
    <w:uiPriority w:val="99"/>
    <w:semiHidden/>
    <w:unhideWhenUsed/>
    <w:rsid w:val="007124CD"/>
    <w:pPr>
      <w:widowControl w:val="0"/>
      <w:autoSpaceDE w:val="0"/>
      <w:autoSpaceDN w:val="0"/>
      <w:spacing w:after="0"/>
    </w:pPr>
    <w:rPr>
      <w:rFonts w:ascii="Calibri" w:eastAsia="Calibri" w:hAnsi="Calibri" w:cs="Calibri"/>
      <w:b/>
      <w:bCs/>
    </w:rPr>
  </w:style>
  <w:style w:type="character" w:customStyle="1" w:styleId="AssuntodocomentrioChar">
    <w:name w:val="Assunto do comentário Char"/>
    <w:basedOn w:val="TextodecomentrioChar"/>
    <w:link w:val="Assuntodocomentrio"/>
    <w:uiPriority w:val="99"/>
    <w:semiHidden/>
    <w:rsid w:val="007124CD"/>
    <w:rPr>
      <w:rFonts w:ascii="Calibri" w:eastAsia="Calibri" w:hAnsi="Calibri" w:cs="Calibri"/>
      <w:b/>
      <w:bCs/>
      <w:sz w:val="20"/>
      <w:szCs w:val="20"/>
      <w:lang w:val="pt-BR"/>
    </w:rPr>
  </w:style>
  <w:style w:type="character" w:customStyle="1" w:styleId="CorpodetextoChar">
    <w:name w:val="Corpo de texto Char"/>
    <w:basedOn w:val="Fontepargpadro"/>
    <w:link w:val="Corpodetexto"/>
    <w:uiPriority w:val="1"/>
    <w:rsid w:val="00224B68"/>
    <w:rPr>
      <w:rFonts w:ascii="Calibri" w:eastAsia="Calibri" w:hAnsi="Calibri" w:cs="Calibri"/>
      <w:sz w:val="24"/>
      <w:szCs w:val="24"/>
      <w:lang w:val="pt-BR"/>
    </w:rPr>
  </w:style>
  <w:style w:type="paragraph" w:customStyle="1" w:styleId="Default">
    <w:name w:val="Default"/>
    <w:rsid w:val="00922244"/>
    <w:pPr>
      <w:widowControl/>
      <w:adjustRightInd w:val="0"/>
    </w:pPr>
    <w:rPr>
      <w:rFonts w:ascii="Times New Roman" w:hAnsi="Times New Roman" w:cs="Times New Roman"/>
      <w:color w:val="000000"/>
      <w:sz w:val="24"/>
      <w:szCs w:val="24"/>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6557789">
      <w:bodyDiv w:val="1"/>
      <w:marLeft w:val="0"/>
      <w:marRight w:val="0"/>
      <w:marTop w:val="0"/>
      <w:marBottom w:val="0"/>
      <w:divBdr>
        <w:top w:val="none" w:sz="0" w:space="0" w:color="auto"/>
        <w:left w:val="none" w:sz="0" w:space="0" w:color="auto"/>
        <w:bottom w:val="none" w:sz="0" w:space="0" w:color="auto"/>
        <w:right w:val="none" w:sz="0" w:space="0" w:color="auto"/>
      </w:divBdr>
    </w:div>
    <w:div w:id="677657541">
      <w:bodyDiv w:val="1"/>
      <w:marLeft w:val="0"/>
      <w:marRight w:val="0"/>
      <w:marTop w:val="0"/>
      <w:marBottom w:val="0"/>
      <w:divBdr>
        <w:top w:val="none" w:sz="0" w:space="0" w:color="auto"/>
        <w:left w:val="none" w:sz="0" w:space="0" w:color="auto"/>
        <w:bottom w:val="none" w:sz="0" w:space="0" w:color="auto"/>
        <w:right w:val="none" w:sz="0" w:space="0" w:color="auto"/>
      </w:divBdr>
    </w:div>
    <w:div w:id="714695313">
      <w:bodyDiv w:val="1"/>
      <w:marLeft w:val="0"/>
      <w:marRight w:val="0"/>
      <w:marTop w:val="0"/>
      <w:marBottom w:val="0"/>
      <w:divBdr>
        <w:top w:val="none" w:sz="0" w:space="0" w:color="auto"/>
        <w:left w:val="none" w:sz="0" w:space="0" w:color="auto"/>
        <w:bottom w:val="none" w:sz="0" w:space="0" w:color="auto"/>
        <w:right w:val="none" w:sz="0" w:space="0" w:color="auto"/>
      </w:divBdr>
    </w:div>
    <w:div w:id="774909205">
      <w:bodyDiv w:val="1"/>
      <w:marLeft w:val="0"/>
      <w:marRight w:val="0"/>
      <w:marTop w:val="0"/>
      <w:marBottom w:val="0"/>
      <w:divBdr>
        <w:top w:val="none" w:sz="0" w:space="0" w:color="auto"/>
        <w:left w:val="none" w:sz="0" w:space="0" w:color="auto"/>
        <w:bottom w:val="none" w:sz="0" w:space="0" w:color="auto"/>
        <w:right w:val="none" w:sz="0" w:space="0" w:color="auto"/>
      </w:divBdr>
    </w:div>
    <w:div w:id="12007038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C068E3BE69DA7438205774E88728465" ma:contentTypeVersion="2" ma:contentTypeDescription="Crie um novo documento." ma:contentTypeScope="" ma:versionID="afc9d641e211d30346bb9b3eea596ecc">
  <xsd:schema xmlns:xsd="http://www.w3.org/2001/XMLSchema" xmlns:xs="http://www.w3.org/2001/XMLSchema" xmlns:p="http://schemas.microsoft.com/office/2006/metadata/properties" xmlns:ns3="7a2cfd19-441d-42a1-912c-2b4f1ecd5a86" targetNamespace="http://schemas.microsoft.com/office/2006/metadata/properties" ma:root="true" ma:fieldsID="2a9bab6437144b7711e40b83fec44c49" ns3:_="">
    <xsd:import namespace="7a2cfd19-441d-42a1-912c-2b4f1ecd5a86"/>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2cfd19-441d-42a1-912c-2b4f1ecd5a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C374926-8C17-4D4B-9399-9F2BB686FD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2cfd19-441d-42a1-912c-2b4f1ecd5a8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5304E2A-CAC6-4F98-9E18-654D6E9A4A2E}">
  <ds:schemaRefs>
    <ds:schemaRef ds:uri="http://schemas.openxmlformats.org/officeDocument/2006/bibliography"/>
  </ds:schemaRefs>
</ds:datastoreItem>
</file>

<file path=customXml/itemProps3.xml><?xml version="1.0" encoding="utf-8"?>
<ds:datastoreItem xmlns:ds="http://schemas.openxmlformats.org/officeDocument/2006/customXml" ds:itemID="{B771418D-4CB2-41E2-9665-FDA173D37932}">
  <ds:schemaRefs>
    <ds:schemaRef ds:uri="http://schemas.microsoft.com/sharepoint/v3/contenttype/forms"/>
  </ds:schemaRefs>
</ds:datastoreItem>
</file>

<file path=customXml/itemProps4.xml><?xml version="1.0" encoding="utf-8"?>
<ds:datastoreItem xmlns:ds="http://schemas.openxmlformats.org/officeDocument/2006/customXml" ds:itemID="{BFBC94DA-4936-46DB-8A8D-0FD9BD04999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15</Pages>
  <Words>6388</Words>
  <Characters>34498</Characters>
  <Application>Microsoft Office Word</Application>
  <DocSecurity>0</DocSecurity>
  <Lines>287</Lines>
  <Paragraphs>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Paulo Roberto Pereira de Macedo - PREVICDF</dc:creator>
  <cp:lastModifiedBy>Claudia Elizabeth Ashton de Araujo - PREVICDF</cp:lastModifiedBy>
  <cp:revision>4</cp:revision>
  <dcterms:created xsi:type="dcterms:W3CDTF">2023-04-20T13:58:00Z</dcterms:created>
  <dcterms:modified xsi:type="dcterms:W3CDTF">2023-05-17T18:27:00Z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2020-08-21T00:00:00Z</vt:filetime>
  </property>
  <property fmtid="{D5CDD505-2E9C-101B-9397-08002B2CF9AE}" pid="3" name="Creator">
    <vt:lpwstr>Microsoft® Word 2016</vt:lpwstr>
  </property>
  <property fmtid="{D5CDD505-2E9C-101B-9397-08002B2CF9AE}" pid="4" name="LastSaved">
    <vt:filetime>2021-11-09T00:00:00Z</vt:filetime>
  </property>
  <property fmtid="{D5CDD505-2E9C-101B-9397-08002B2CF9AE}" pid="5" name="ContentTypeId">
    <vt:lpwstr>0x0101005C068E3BE69DA7438205774E88728465</vt:lpwstr>
  </property>
</Properties>
</file>